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F0D" w:rsidRPr="002800C1" w:rsidRDefault="00447F0D" w:rsidP="00447F0D">
      <w:pPr>
        <w:suppressAutoHyphens/>
        <w:autoSpaceDE w:val="0"/>
        <w:autoSpaceDN w:val="0"/>
        <w:adjustRightInd w:val="0"/>
        <w:spacing w:after="0" w:line="240" w:lineRule="auto"/>
        <w:rPr>
          <w:rFonts w:ascii="Segoe UI" w:eastAsia="Times New Roman" w:hAnsi="Segoe UI" w:cs="Segoe UI"/>
          <w:b/>
          <w:bCs/>
          <w:sz w:val="32"/>
          <w:szCs w:val="32"/>
          <w:lang w:eastAsia="ru-RU"/>
        </w:rPr>
      </w:pPr>
      <w:r w:rsidRPr="002800C1">
        <w:rPr>
          <w:rFonts w:ascii="Segoe UI" w:eastAsia="Times New Roman" w:hAnsi="Segoe UI" w:cs="Segoe UI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-161925</wp:posOffset>
            </wp:positionH>
            <wp:positionV relativeFrom="paragraph">
              <wp:posOffset>-334010</wp:posOffset>
            </wp:positionV>
            <wp:extent cx="2692553" cy="981075"/>
            <wp:effectExtent l="0" t="0" r="0" b="0"/>
            <wp:wrapNone/>
            <wp:docPr id="1" name="Рисунок 1" descr="C:\Users\ЗилаловаГП\Downloads\imgonline-com-ua-Resize-AxUH5qc9MGoX5H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илаловаГП\Downloads\imgonline-com-ua-Resize-AxUH5qc9MGoX5HD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553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47F0D" w:rsidRPr="002800C1" w:rsidRDefault="00447F0D" w:rsidP="00447F0D">
      <w:pPr>
        <w:suppressAutoHyphens/>
        <w:autoSpaceDE w:val="0"/>
        <w:autoSpaceDN w:val="0"/>
        <w:adjustRightInd w:val="0"/>
        <w:spacing w:after="0" w:line="240" w:lineRule="auto"/>
        <w:rPr>
          <w:rFonts w:ascii="Segoe UI" w:eastAsia="Times New Roman" w:hAnsi="Segoe UI" w:cs="Segoe UI"/>
          <w:b/>
          <w:bCs/>
          <w:sz w:val="32"/>
          <w:szCs w:val="32"/>
          <w:lang w:eastAsia="ru-RU"/>
        </w:rPr>
      </w:pPr>
    </w:p>
    <w:p w:rsidR="00447F0D" w:rsidRPr="002800C1" w:rsidRDefault="00447F0D" w:rsidP="00447F0D">
      <w:pPr>
        <w:suppressAutoHyphens/>
        <w:autoSpaceDE w:val="0"/>
        <w:autoSpaceDN w:val="0"/>
        <w:adjustRightInd w:val="0"/>
        <w:spacing w:after="0" w:line="240" w:lineRule="auto"/>
        <w:ind w:left="5664" w:firstLine="708"/>
        <w:jc w:val="center"/>
        <w:rPr>
          <w:rFonts w:ascii="Segoe UI" w:eastAsia="Times New Roman" w:hAnsi="Segoe UI" w:cs="Segoe UI"/>
          <w:b/>
          <w:bCs/>
          <w:sz w:val="32"/>
          <w:szCs w:val="32"/>
          <w:lang w:eastAsia="ru-RU"/>
        </w:rPr>
      </w:pPr>
      <w:r w:rsidRPr="002800C1">
        <w:rPr>
          <w:rFonts w:ascii="Segoe UI" w:eastAsia="Times New Roman" w:hAnsi="Segoe UI" w:cs="Segoe UI"/>
          <w:b/>
          <w:bCs/>
          <w:sz w:val="32"/>
          <w:szCs w:val="32"/>
          <w:lang w:eastAsia="ru-RU"/>
        </w:rPr>
        <w:t>ПРЕСС-РЕЛИЗ</w:t>
      </w:r>
    </w:p>
    <w:p w:rsidR="00447F0D" w:rsidRDefault="00447F0D" w:rsidP="005219E8">
      <w:pPr>
        <w:jc w:val="center"/>
        <w:rPr>
          <w:rFonts w:ascii="Segoe UI" w:hAnsi="Segoe UI" w:cs="Segoe UI"/>
          <w:b/>
          <w:sz w:val="24"/>
        </w:rPr>
      </w:pPr>
    </w:p>
    <w:p w:rsidR="005219E8" w:rsidRPr="005219E8" w:rsidRDefault="005219E8" w:rsidP="005219E8">
      <w:pPr>
        <w:jc w:val="center"/>
        <w:rPr>
          <w:rFonts w:ascii="Segoe UI" w:hAnsi="Segoe UI" w:cs="Segoe UI"/>
          <w:b/>
          <w:sz w:val="24"/>
        </w:rPr>
      </w:pPr>
      <w:r w:rsidRPr="005219E8">
        <w:rPr>
          <w:rFonts w:ascii="Segoe UI" w:hAnsi="Segoe UI" w:cs="Segoe UI"/>
          <w:b/>
          <w:sz w:val="24"/>
        </w:rPr>
        <w:t>Свердловский Росреестр обсудил с застройщиками правовые вопросы в сфере недвижимости</w:t>
      </w:r>
    </w:p>
    <w:p w:rsidR="005219E8" w:rsidRPr="005219E8" w:rsidRDefault="005219E8" w:rsidP="005219E8">
      <w:pPr>
        <w:ind w:firstLine="708"/>
        <w:jc w:val="both"/>
        <w:rPr>
          <w:rFonts w:ascii="Segoe UI" w:hAnsi="Segoe UI" w:cs="Segoe UI"/>
          <w:sz w:val="24"/>
        </w:rPr>
      </w:pPr>
      <w:r w:rsidRPr="005219E8">
        <w:rPr>
          <w:rFonts w:ascii="Segoe UI" w:hAnsi="Segoe UI" w:cs="Segoe UI"/>
          <w:sz w:val="24"/>
        </w:rPr>
        <w:t xml:space="preserve">На прошлой неделе </w:t>
      </w:r>
      <w:r w:rsidR="002C44AB" w:rsidRPr="002C44AB">
        <w:rPr>
          <w:rFonts w:ascii="Segoe UI" w:hAnsi="Segoe UI" w:cs="Segoe UI"/>
          <w:sz w:val="24"/>
        </w:rPr>
        <w:t xml:space="preserve">в столице Урала </w:t>
      </w:r>
      <w:r w:rsidRPr="005219E8">
        <w:rPr>
          <w:rFonts w:ascii="Segoe UI" w:hAnsi="Segoe UI" w:cs="Segoe UI"/>
          <w:sz w:val="24"/>
        </w:rPr>
        <w:t xml:space="preserve">на площадке </w:t>
      </w:r>
      <w:r w:rsidR="002C44AB">
        <w:rPr>
          <w:rFonts w:ascii="Segoe UI" w:hAnsi="Segoe UI" w:cs="Segoe UI"/>
          <w:sz w:val="24"/>
        </w:rPr>
        <w:t>первого</w:t>
      </w:r>
      <w:r w:rsidR="00EE467F">
        <w:rPr>
          <w:rFonts w:ascii="Segoe UI" w:hAnsi="Segoe UI" w:cs="Segoe UI"/>
          <w:sz w:val="24"/>
        </w:rPr>
        <w:t xml:space="preserve"> </w:t>
      </w:r>
      <w:r w:rsidR="002C44AB" w:rsidRPr="002C44AB">
        <w:rPr>
          <w:rFonts w:ascii="Segoe UI" w:hAnsi="Segoe UI" w:cs="Segoe UI"/>
          <w:sz w:val="24"/>
        </w:rPr>
        <w:t>в России</w:t>
      </w:r>
      <w:r w:rsidR="00EE467F">
        <w:rPr>
          <w:rFonts w:ascii="Segoe UI" w:hAnsi="Segoe UI" w:cs="Segoe UI"/>
          <w:sz w:val="24"/>
        </w:rPr>
        <w:t xml:space="preserve"> </w:t>
      </w:r>
      <w:proofErr w:type="spellStart"/>
      <w:r w:rsidRPr="005219E8">
        <w:rPr>
          <w:rFonts w:ascii="Segoe UI" w:hAnsi="Segoe UI" w:cs="Segoe UI"/>
          <w:sz w:val="24"/>
        </w:rPr>
        <w:t>Технохаба</w:t>
      </w:r>
      <w:proofErr w:type="spellEnd"/>
      <w:r w:rsidRPr="005219E8">
        <w:rPr>
          <w:rFonts w:ascii="Segoe UI" w:hAnsi="Segoe UI" w:cs="Segoe UI"/>
          <w:sz w:val="24"/>
        </w:rPr>
        <w:t xml:space="preserve"> «Сбербанка» состоялась юридическая конференция «Территория права: открытый диалог с застройщиками».</w:t>
      </w:r>
    </w:p>
    <w:p w:rsidR="00F529DB" w:rsidRDefault="00F529DB" w:rsidP="00B65BB1">
      <w:pPr>
        <w:ind w:firstLine="708"/>
        <w:jc w:val="both"/>
        <w:rPr>
          <w:rFonts w:ascii="Segoe UI" w:hAnsi="Segoe UI" w:cs="Segoe UI"/>
          <w:i/>
          <w:sz w:val="24"/>
        </w:rPr>
      </w:pPr>
      <w:r w:rsidRPr="00F529DB">
        <w:rPr>
          <w:rFonts w:ascii="Segoe UI" w:hAnsi="Segoe UI" w:cs="Segoe UI"/>
          <w:i/>
          <w:sz w:val="24"/>
        </w:rPr>
        <w:t xml:space="preserve">«Девелоперы формируют рынок недвижимости Свердловской области и являются ключевыми партнерами банка. Благодаря продуктивному сотрудничеству мы вместе решаем социально-экономические задачи региона. Программы господдержки способствуют росту объемов жилищного строительства и помогают большому числу свердловчан решать жилищный вопрос», - </w:t>
      </w:r>
      <w:r w:rsidRPr="00F529DB">
        <w:rPr>
          <w:rFonts w:ascii="Segoe UI" w:hAnsi="Segoe UI" w:cs="Segoe UI"/>
          <w:sz w:val="24"/>
        </w:rPr>
        <w:t xml:space="preserve">отмечает директор управления финансирования недвижимости Уральского банка Сбербанка </w:t>
      </w:r>
      <w:r w:rsidRPr="00F529DB">
        <w:rPr>
          <w:rFonts w:ascii="Segoe UI" w:hAnsi="Segoe UI" w:cs="Segoe UI"/>
          <w:b/>
          <w:sz w:val="24"/>
        </w:rPr>
        <w:t xml:space="preserve">Виктория </w:t>
      </w:r>
      <w:proofErr w:type="spellStart"/>
      <w:r w:rsidRPr="00F529DB">
        <w:rPr>
          <w:rFonts w:ascii="Segoe UI" w:hAnsi="Segoe UI" w:cs="Segoe UI"/>
          <w:b/>
          <w:sz w:val="24"/>
        </w:rPr>
        <w:t>Требушинина</w:t>
      </w:r>
      <w:proofErr w:type="spellEnd"/>
      <w:r w:rsidRPr="00F529DB">
        <w:rPr>
          <w:rFonts w:ascii="Segoe UI" w:hAnsi="Segoe UI" w:cs="Segoe UI"/>
          <w:sz w:val="24"/>
        </w:rPr>
        <w:t>.</w:t>
      </w:r>
      <w:bookmarkStart w:id="0" w:name="_GoBack"/>
      <w:bookmarkEnd w:id="0"/>
    </w:p>
    <w:p w:rsidR="005219E8" w:rsidRPr="005219E8" w:rsidRDefault="005219E8" w:rsidP="00B65BB1">
      <w:pPr>
        <w:ind w:firstLine="708"/>
        <w:jc w:val="both"/>
        <w:rPr>
          <w:rFonts w:ascii="Segoe UI" w:hAnsi="Segoe UI" w:cs="Segoe UI"/>
          <w:sz w:val="24"/>
        </w:rPr>
      </w:pPr>
      <w:r w:rsidRPr="005219E8">
        <w:rPr>
          <w:rFonts w:ascii="Segoe UI" w:hAnsi="Segoe UI" w:cs="Segoe UI"/>
          <w:sz w:val="24"/>
        </w:rPr>
        <w:t xml:space="preserve">В мероприятии приняли участие 62 представителя из 36 компаний. </w:t>
      </w:r>
      <w:r w:rsidR="002C44AB">
        <w:rPr>
          <w:rFonts w:ascii="Segoe UI" w:hAnsi="Segoe UI" w:cs="Segoe UI"/>
          <w:sz w:val="24"/>
        </w:rPr>
        <w:t>О</w:t>
      </w:r>
      <w:r w:rsidR="002C44AB" w:rsidRPr="005219E8">
        <w:rPr>
          <w:rFonts w:ascii="Segoe UI" w:hAnsi="Segoe UI" w:cs="Segoe UI"/>
          <w:sz w:val="24"/>
        </w:rPr>
        <w:t xml:space="preserve">т Управления Росреестра по Свердловской области </w:t>
      </w:r>
      <w:r w:rsidR="002C44AB">
        <w:rPr>
          <w:rFonts w:ascii="Segoe UI" w:hAnsi="Segoe UI" w:cs="Segoe UI"/>
          <w:sz w:val="24"/>
        </w:rPr>
        <w:t>н</w:t>
      </w:r>
      <w:r w:rsidRPr="005219E8">
        <w:rPr>
          <w:rFonts w:ascii="Segoe UI" w:hAnsi="Segoe UI" w:cs="Segoe UI"/>
          <w:sz w:val="24"/>
        </w:rPr>
        <w:t xml:space="preserve">а конференцию были приглашены заместитель руководителя Ирина Семкина и начальник отдела координации и анализа деятельности в учетно-регистрационной сфере Ксения Шакинко. </w:t>
      </w:r>
    </w:p>
    <w:p w:rsidR="002C44AB" w:rsidRPr="005219E8" w:rsidRDefault="002C44AB" w:rsidP="002C44AB">
      <w:pPr>
        <w:ind w:firstLine="708"/>
        <w:jc w:val="both"/>
        <w:rPr>
          <w:rFonts w:ascii="Segoe UI" w:hAnsi="Segoe UI" w:cs="Segoe UI"/>
          <w:b/>
          <w:sz w:val="24"/>
        </w:rPr>
      </w:pPr>
      <w:r w:rsidRPr="005219E8">
        <w:rPr>
          <w:rFonts w:ascii="Segoe UI" w:hAnsi="Segoe UI" w:cs="Segoe UI"/>
          <w:i/>
          <w:sz w:val="24"/>
        </w:rPr>
        <w:t>«Конференция позволяет заострить внимание на важных юридических аспектах. Мероприятие в формате «открытого диалога» помогает выстроить эффективное взаимодействие сторон, что в свою очередь, будет способствовать развитию рынка строительства недвижимости региона в целом. Благодарим коллектив Сбербанка за важное и полезное мероприятие. Приятно отметить замечательную организацию проведения конференции»,</w:t>
      </w:r>
      <w:r w:rsidRPr="005219E8">
        <w:rPr>
          <w:rFonts w:ascii="Segoe UI" w:hAnsi="Segoe UI" w:cs="Segoe UI"/>
          <w:sz w:val="24"/>
        </w:rPr>
        <w:t xml:space="preserve"> -  подчеркивает </w:t>
      </w:r>
      <w:r w:rsidRPr="005219E8">
        <w:rPr>
          <w:rFonts w:ascii="Segoe UI" w:hAnsi="Segoe UI" w:cs="Segoe UI"/>
          <w:b/>
          <w:sz w:val="24"/>
        </w:rPr>
        <w:t>Ирина Семкина.</w:t>
      </w:r>
    </w:p>
    <w:p w:rsidR="001F6341" w:rsidRDefault="002C44AB" w:rsidP="00B65BB1">
      <w:pPr>
        <w:ind w:firstLine="708"/>
        <w:jc w:val="both"/>
        <w:rPr>
          <w:rFonts w:ascii="Segoe UI" w:hAnsi="Segoe UI" w:cs="Segoe UI"/>
          <w:sz w:val="24"/>
        </w:rPr>
      </w:pPr>
      <w:r w:rsidRPr="005219E8">
        <w:rPr>
          <w:rFonts w:ascii="Segoe UI" w:hAnsi="Segoe UI" w:cs="Segoe UI"/>
          <w:sz w:val="24"/>
        </w:rPr>
        <w:t xml:space="preserve">В ходе встречи обсуждались основные юридические аспекты финансирования недвижимости и спорные правовые вопросы. </w:t>
      </w:r>
      <w:r w:rsidR="005219E8" w:rsidRPr="005219E8">
        <w:rPr>
          <w:rFonts w:ascii="Segoe UI" w:hAnsi="Segoe UI" w:cs="Segoe UI"/>
          <w:sz w:val="24"/>
        </w:rPr>
        <w:t>По окончанию мероприятия специалисты банка вместе с участниками разобрали реальные правовые кейсы застройщиков.</w:t>
      </w:r>
    </w:p>
    <w:p w:rsidR="00447F0D" w:rsidRPr="002800C1" w:rsidRDefault="00E218E5" w:rsidP="00447F0D">
      <w:pPr>
        <w:shd w:val="clear" w:color="auto" w:fill="FFFFFF"/>
        <w:spacing w:after="200" w:line="276" w:lineRule="auto"/>
        <w:jc w:val="both"/>
        <w:rPr>
          <w:rFonts w:ascii="Segoe UI" w:eastAsia="Times New Roman" w:hAnsi="Segoe UI" w:cs="Segoe UI"/>
          <w:b/>
          <w:sz w:val="18"/>
          <w:szCs w:val="18"/>
          <w:lang w:eastAsia="ru-RU"/>
        </w:rPr>
      </w:pPr>
      <w:r w:rsidRPr="00E218E5">
        <w:rPr>
          <w:rFonts w:ascii="Segoe UI" w:eastAsia="Times New Roman" w:hAnsi="Segoe UI" w:cs="Segoe UI"/>
          <w:noProof/>
          <w:sz w:val="20"/>
          <w:szCs w:val="20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3" o:spid="_x0000_s1026" type="#_x0000_t32" style="position:absolute;left:0;text-align:left;margin-left:.05pt;margin-top:8.2pt;width:472.5pt;height:0;z-index:251661312;visibility:visible;mso-wrap-style:square;mso-width-percent:0;mso-height-percent:0;mso-wrap-distance-left:0;mso-wrap-distance-top:-1e-4mm;mso-wrap-distance-right:0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" strokecolor="#0070c0" strokeweight="1.25pt">
            <o:lock v:ext="edit" shapetype="f"/>
          </v:shape>
        </w:pict>
      </w:r>
      <w:r w:rsidR="00447F0D" w:rsidRPr="002800C1">
        <w:rPr>
          <w:rFonts w:ascii="Segoe UI" w:eastAsia="Times New Roman" w:hAnsi="Segoe UI" w:cs="Segoe UI"/>
          <w:sz w:val="20"/>
          <w:szCs w:val="20"/>
          <w:lang w:eastAsia="ru-RU"/>
        </w:rPr>
        <w:tab/>
      </w:r>
    </w:p>
    <w:p w:rsidR="00447F0D" w:rsidRPr="00EE467F" w:rsidRDefault="00EE467F" w:rsidP="00EE467F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EE467F">
        <w:rPr>
          <w:rFonts w:ascii="Segoe UI" w:eastAsia="Times New Roman" w:hAnsi="Segoe UI" w:cs="Segoe UI"/>
          <w:b/>
          <w:sz w:val="24"/>
          <w:szCs w:val="24"/>
          <w:lang w:eastAsia="ru-RU"/>
        </w:rPr>
        <w:t>Талицкий отдел</w:t>
      </w:r>
      <w:r w:rsidR="00447F0D" w:rsidRPr="00EE467F">
        <w:rPr>
          <w:rFonts w:ascii="Segoe UI" w:eastAsia="Times New Roman" w:hAnsi="Segoe UI" w:cs="Segoe UI"/>
          <w:sz w:val="24"/>
          <w:szCs w:val="24"/>
          <w:lang w:eastAsia="ru-RU"/>
        </w:rPr>
        <w:t xml:space="preserve"> </w:t>
      </w:r>
      <w:r w:rsidR="00447F0D" w:rsidRPr="00EE467F">
        <w:rPr>
          <w:rFonts w:ascii="Segoe UI" w:eastAsia="Times New Roman" w:hAnsi="Segoe UI" w:cs="Segoe UI"/>
          <w:b/>
          <w:sz w:val="24"/>
          <w:szCs w:val="24"/>
          <w:lang w:eastAsia="ru-RU"/>
        </w:rPr>
        <w:t>Управления Росреестра по Свердловской области</w:t>
      </w:r>
      <w:r w:rsidR="00447F0D" w:rsidRPr="00EE467F">
        <w:rPr>
          <w:rFonts w:ascii="Segoe UI" w:eastAsia="Times New Roman" w:hAnsi="Segoe UI" w:cs="Segoe UI"/>
          <w:sz w:val="24"/>
          <w:szCs w:val="24"/>
          <w:lang w:eastAsia="ru-RU"/>
        </w:rPr>
        <w:t xml:space="preserve"> </w:t>
      </w:r>
    </w:p>
    <w:sectPr w:rsidR="00447F0D" w:rsidRPr="00EE467F" w:rsidSect="00E218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219E8"/>
    <w:rsid w:val="001F6341"/>
    <w:rsid w:val="002C44AB"/>
    <w:rsid w:val="00447F0D"/>
    <w:rsid w:val="005219E8"/>
    <w:rsid w:val="00B34370"/>
    <w:rsid w:val="00B65BB1"/>
    <w:rsid w:val="00E218E5"/>
    <w:rsid w:val="00EE467F"/>
    <w:rsid w:val="00F14419"/>
    <w:rsid w:val="00F529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Прямая со стрелкой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8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4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C44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ЗилаловаГП</dc:creator>
  <cp:keywords/>
  <dc:description/>
  <cp:lastModifiedBy>admin</cp:lastModifiedBy>
  <cp:revision>7</cp:revision>
  <cp:lastPrinted>2023-09-12T10:47:00Z</cp:lastPrinted>
  <dcterms:created xsi:type="dcterms:W3CDTF">2023-09-12T09:49:00Z</dcterms:created>
  <dcterms:modified xsi:type="dcterms:W3CDTF">2023-09-18T09:40:00Z</dcterms:modified>
</cp:coreProperties>
</file>