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C" w:rsidRDefault="00E210CF" w:rsidP="00E210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:rsidR="00E210CF" w:rsidRDefault="00E210CF" w:rsidP="00E210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повышению качества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E210CF" w:rsidRDefault="00E210CF" w:rsidP="00E210C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Тугулым                                                                                        26.06.2023</w:t>
      </w:r>
    </w:p>
    <w:p w:rsidR="00E210CF" w:rsidRDefault="00E210CF" w:rsidP="00E210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0CF">
        <w:rPr>
          <w:rFonts w:ascii="Times New Roman" w:hAnsi="Times New Roman" w:cs="Times New Roman"/>
          <w:i/>
          <w:sz w:val="28"/>
          <w:szCs w:val="28"/>
        </w:rPr>
        <w:t xml:space="preserve">Повестка: Об утверждении технологических </w:t>
      </w:r>
      <w:r>
        <w:rPr>
          <w:rFonts w:ascii="Times New Roman" w:hAnsi="Times New Roman" w:cs="Times New Roman"/>
          <w:i/>
          <w:sz w:val="28"/>
          <w:szCs w:val="28"/>
        </w:rPr>
        <w:t>карт</w:t>
      </w:r>
      <w:r w:rsidRPr="00E210CF">
        <w:rPr>
          <w:rFonts w:ascii="Times New Roman" w:hAnsi="Times New Roman" w:cs="Times New Roman"/>
          <w:i/>
          <w:sz w:val="28"/>
          <w:szCs w:val="28"/>
        </w:rPr>
        <w:t xml:space="preserve"> межведомственного взаимодействия муниципальных услуг</w:t>
      </w:r>
    </w:p>
    <w:p w:rsidR="00E210CF" w:rsidRDefault="00E210CF" w:rsidP="00E210C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0CF" w:rsidRDefault="00E210CF" w:rsidP="00E210C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представленные на заседание технологические карты межведомственного взаимодействия муниципальных услуг (далее – ТКМВ), решили утвердить ТКМВ следующих услуг:</w:t>
      </w:r>
    </w:p>
    <w:p w:rsidR="00E210CF" w:rsidRDefault="00E210CF" w:rsidP="00E210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0CF">
        <w:rPr>
          <w:rFonts w:ascii="Times New Roman" w:hAnsi="Times New Roman" w:cs="Times New Roman"/>
          <w:sz w:val="28"/>
          <w:szCs w:val="28"/>
        </w:rPr>
        <w:t>Выдача разрешений на право организации розничных рынков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0CF" w:rsidRDefault="00E210CF" w:rsidP="00E210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0CF">
        <w:rPr>
          <w:rFonts w:ascii="Times New Roman" w:hAnsi="Times New Roman" w:cs="Times New Roman"/>
          <w:sz w:val="28"/>
          <w:szCs w:val="28"/>
        </w:rPr>
        <w:t>Продление разрешений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0CF" w:rsidRDefault="00E210CF" w:rsidP="00E210C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CF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0CF" w:rsidRDefault="00E210CF" w:rsidP="00E210C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E1F">
        <w:rPr>
          <w:rFonts w:ascii="Times New Roman" w:hAnsi="Times New Roman" w:cs="Times New Roman"/>
          <w:sz w:val="28"/>
          <w:szCs w:val="28"/>
        </w:rPr>
        <w:t>тветственному исполнителю услуг</w:t>
      </w:r>
      <w:r>
        <w:rPr>
          <w:rFonts w:ascii="Times New Roman" w:hAnsi="Times New Roman" w:cs="Times New Roman"/>
          <w:sz w:val="28"/>
          <w:szCs w:val="28"/>
        </w:rPr>
        <w:t xml:space="preserve"> (Козловой Н.А.)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ТКМВ в Региональном реестре государственных и муниципальных услуг (РГУ) в соответствующих разделах.</w:t>
      </w:r>
    </w:p>
    <w:p w:rsidR="00F20E1F" w:rsidRDefault="00F20E1F" w:rsidP="00F20E1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F20E1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F20E1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F20E1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комиссии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Н.А.Серкова</w:t>
      </w:r>
      <w:proofErr w:type="spellEnd"/>
    </w:p>
    <w:p w:rsidR="00E210CF" w:rsidRDefault="00E210CF" w:rsidP="00E210C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10CF" w:rsidRPr="00E210CF" w:rsidRDefault="00E210CF" w:rsidP="00E210C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0CF" w:rsidRPr="00E210CF" w:rsidSect="0023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CC"/>
    <w:multiLevelType w:val="hybridMultilevel"/>
    <w:tmpl w:val="DBEED2C8"/>
    <w:lvl w:ilvl="0" w:tplc="448C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470BD"/>
    <w:multiLevelType w:val="hybridMultilevel"/>
    <w:tmpl w:val="A77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315B9"/>
    <w:multiLevelType w:val="hybridMultilevel"/>
    <w:tmpl w:val="6366A58A"/>
    <w:lvl w:ilvl="0" w:tplc="BA109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0CF"/>
    <w:rsid w:val="00232F6C"/>
    <w:rsid w:val="005E70C4"/>
    <w:rsid w:val="00E210CF"/>
    <w:rsid w:val="00EC639A"/>
    <w:rsid w:val="00F2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4</cp:revision>
  <dcterms:created xsi:type="dcterms:W3CDTF">2023-07-13T05:31:00Z</dcterms:created>
  <dcterms:modified xsi:type="dcterms:W3CDTF">2023-07-13T06:58:00Z</dcterms:modified>
</cp:coreProperties>
</file>