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49A" w:rsidRPr="008B29E1" w:rsidRDefault="004C049A" w:rsidP="00FB29AD">
      <w:pPr>
        <w:pStyle w:val="Title"/>
        <w:rPr>
          <w:rFonts w:ascii="Times New Roman" w:hAnsi="Times New Roman" w:cs="Times New Roman"/>
          <w:sz w:val="28"/>
          <w:szCs w:val="28"/>
        </w:rPr>
      </w:pPr>
      <w:r w:rsidRPr="008B29E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29E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29E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29E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29E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29E1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29E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29E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29E1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29E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29E1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29E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29E1">
        <w:rPr>
          <w:rFonts w:ascii="Times New Roman" w:hAnsi="Times New Roman" w:cs="Times New Roman"/>
          <w:sz w:val="28"/>
          <w:szCs w:val="28"/>
        </w:rPr>
        <w:t>Е</w:t>
      </w:r>
    </w:p>
    <w:p w:rsidR="004C049A" w:rsidRPr="008B29E1" w:rsidRDefault="004C049A" w:rsidP="00FB29AD">
      <w:pPr>
        <w:pStyle w:val="Title"/>
        <w:rPr>
          <w:rFonts w:ascii="Times New Roman" w:hAnsi="Times New Roman" w:cs="Times New Roman"/>
          <w:sz w:val="28"/>
          <w:szCs w:val="28"/>
        </w:rPr>
      </w:pPr>
      <w:r w:rsidRPr="008B29E1">
        <w:rPr>
          <w:rFonts w:ascii="Times New Roman" w:hAnsi="Times New Roman" w:cs="Times New Roman"/>
          <w:sz w:val="28"/>
          <w:szCs w:val="28"/>
        </w:rPr>
        <w:t>администрации Тугулымского городского округа</w:t>
      </w:r>
    </w:p>
    <w:p w:rsidR="004C049A" w:rsidRPr="008B29E1" w:rsidRDefault="004C049A" w:rsidP="00FB29AD">
      <w:pPr>
        <w:pStyle w:val="Title"/>
        <w:rPr>
          <w:rFonts w:ascii="Times New Roman" w:hAnsi="Times New Roman" w:cs="Times New Roman"/>
          <w:sz w:val="28"/>
          <w:szCs w:val="28"/>
        </w:rPr>
      </w:pPr>
      <w:r w:rsidRPr="008B29E1">
        <w:rPr>
          <w:rFonts w:ascii="Times New Roman" w:hAnsi="Times New Roman" w:cs="Times New Roman"/>
          <w:sz w:val="28"/>
          <w:szCs w:val="28"/>
        </w:rPr>
        <w:t>Свердловской области</w:t>
      </w:r>
    </w:p>
    <w:p w:rsidR="004C049A" w:rsidRPr="008B29E1" w:rsidRDefault="004C049A" w:rsidP="00FB29AD">
      <w:pPr>
        <w:pStyle w:val="Title"/>
        <w:tabs>
          <w:tab w:val="left" w:pos="6510"/>
        </w:tabs>
        <w:jc w:val="left"/>
        <w:rPr>
          <w:rFonts w:ascii="Times New Roman" w:hAnsi="Times New Roman" w:cs="Times New Roman"/>
        </w:rPr>
      </w:pPr>
      <w:r w:rsidRPr="008B29E1">
        <w:rPr>
          <w:rFonts w:ascii="Times New Roman" w:hAnsi="Times New Roman" w:cs="Times New Roman"/>
        </w:rPr>
        <w:tab/>
      </w:r>
    </w:p>
    <w:tbl>
      <w:tblPr>
        <w:tblW w:w="0" w:type="auto"/>
        <w:tblInd w:w="-106" w:type="dxa"/>
        <w:tblBorders>
          <w:top w:val="double" w:sz="4" w:space="0" w:color="auto"/>
        </w:tblBorders>
        <w:tblLook w:val="0000"/>
      </w:tblPr>
      <w:tblGrid>
        <w:gridCol w:w="9678"/>
      </w:tblGrid>
      <w:tr w:rsidR="004C049A" w:rsidRPr="008B29E1">
        <w:trPr>
          <w:trHeight w:val="100"/>
        </w:trPr>
        <w:tc>
          <w:tcPr>
            <w:tcW w:w="967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4C049A" w:rsidRPr="008B29E1" w:rsidRDefault="004C049A" w:rsidP="00A50C5F">
            <w:pPr>
              <w:pStyle w:val="Title"/>
              <w:jc w:val="lef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</w:tbl>
    <w:p w:rsidR="004C049A" w:rsidRPr="008B29E1" w:rsidRDefault="004C049A" w:rsidP="00FB29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29E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02.12.</w:t>
      </w:r>
      <w:r w:rsidRPr="008B29E1">
        <w:rPr>
          <w:rFonts w:ascii="Times New Roman" w:hAnsi="Times New Roman" w:cs="Times New Roman"/>
          <w:sz w:val="24"/>
          <w:szCs w:val="24"/>
        </w:rPr>
        <w:t xml:space="preserve">2014 г. № </w:t>
      </w:r>
      <w:r>
        <w:rPr>
          <w:rFonts w:ascii="Times New Roman" w:hAnsi="Times New Roman" w:cs="Times New Roman"/>
          <w:sz w:val="24"/>
          <w:szCs w:val="24"/>
        </w:rPr>
        <w:t>409</w:t>
      </w:r>
    </w:p>
    <w:p w:rsidR="004C049A" w:rsidRPr="008B29E1" w:rsidRDefault="004C049A" w:rsidP="00FB29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29E1">
        <w:rPr>
          <w:rFonts w:ascii="Times New Roman" w:hAnsi="Times New Roman" w:cs="Times New Roman"/>
          <w:sz w:val="24"/>
          <w:szCs w:val="24"/>
        </w:rPr>
        <w:t>р.п. Тугулым</w:t>
      </w:r>
    </w:p>
    <w:p w:rsidR="004C049A" w:rsidRPr="008B29E1" w:rsidRDefault="004C049A" w:rsidP="00FB29AD">
      <w:pPr>
        <w:rPr>
          <w:rFonts w:ascii="Times New Roman" w:hAnsi="Times New Roman" w:cs="Times New Roman"/>
          <w:sz w:val="24"/>
          <w:szCs w:val="24"/>
        </w:rPr>
      </w:pPr>
    </w:p>
    <w:p w:rsidR="004C049A" w:rsidRDefault="004C049A" w:rsidP="008B29E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29E1">
        <w:rPr>
          <w:rFonts w:ascii="Times New Roman" w:hAnsi="Times New Roman" w:cs="Times New Roman"/>
          <w:b/>
          <w:bCs/>
          <w:sz w:val="24"/>
          <w:szCs w:val="24"/>
        </w:rPr>
        <w:t>О назначении публичных слушаний проекта о внесении изменений в Правила землепользования и застройки применительно к населенному пункту д. Гилева Тугулымского городского округа</w:t>
      </w:r>
    </w:p>
    <w:p w:rsidR="004C049A" w:rsidRPr="008B29E1" w:rsidRDefault="004C049A" w:rsidP="008B29E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C049A" w:rsidRPr="003A20EC" w:rsidRDefault="004C049A" w:rsidP="003A20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B29E1">
        <w:rPr>
          <w:rFonts w:ascii="Times New Roman" w:hAnsi="Times New Roman" w:cs="Times New Roman"/>
          <w:sz w:val="24"/>
          <w:szCs w:val="24"/>
        </w:rPr>
        <w:t>В соответствии с Градостроительным кодексом Российской Федерации, Федеральным  законом от 6 октября 2003 года № 131-ФЗ «Об общих принципах организации местного самоуправления в Российской Федерации, статьями 6, 17, 28,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29E1">
        <w:rPr>
          <w:rFonts w:ascii="Times New Roman" w:hAnsi="Times New Roman" w:cs="Times New Roman"/>
          <w:sz w:val="24"/>
          <w:szCs w:val="24"/>
        </w:rPr>
        <w:t xml:space="preserve">31 Устава Тугулымского городского округа, Положением о порядке организации и проведения публичных слушаний на территории Тугулымского городского округа, утвержденным Решением Думы Тугулымского городского округа от 18 ноября 2005 года № 82, в целях соблюдения прав граждан на благоприятные условия жизнедеятельности, прав и законных интересов правообладателей земельных участков и объектов капитального строительства, в том числе </w:t>
      </w:r>
      <w:r w:rsidRPr="003A20EC">
        <w:rPr>
          <w:rFonts w:ascii="Times New Roman" w:hAnsi="Times New Roman" w:cs="Times New Roman"/>
          <w:sz w:val="24"/>
          <w:szCs w:val="24"/>
        </w:rPr>
        <w:t>по внесению в них изменений, администрация Тугулымского городского округа</w:t>
      </w:r>
    </w:p>
    <w:p w:rsidR="004C049A" w:rsidRPr="003A20EC" w:rsidRDefault="004C049A" w:rsidP="003A20E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A20EC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4C049A" w:rsidRPr="008B29E1" w:rsidRDefault="004C049A" w:rsidP="008B2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29E1">
        <w:rPr>
          <w:rFonts w:ascii="Times New Roman" w:hAnsi="Times New Roman" w:cs="Times New Roman"/>
          <w:sz w:val="24"/>
          <w:szCs w:val="24"/>
        </w:rPr>
        <w:t>1. Назначить по инициативе главы Тугулымского городского округа публичные слушания по проекту о внесении изменений в Правила землепользования и застройки применительно к населенному пункту д. Гилева Тугулымского городского округа на 13 часов 00 минут 16.02.2015 г. в здании Мальцевской сельской управы администрации Тугулымского городского округа.</w:t>
      </w:r>
    </w:p>
    <w:p w:rsidR="004C049A" w:rsidRPr="008B29E1" w:rsidRDefault="004C049A" w:rsidP="008B2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29E1">
        <w:rPr>
          <w:rFonts w:ascii="Times New Roman" w:hAnsi="Times New Roman" w:cs="Times New Roman"/>
          <w:sz w:val="24"/>
          <w:szCs w:val="24"/>
        </w:rPr>
        <w:t>2. На публичные слушания вынести проект решения Думы Тугулымского городского округа «О внесении изменений в Правила землепользования и застройки применительно к населенному пункту д. Гилева Тугулымского городского округа» (прилагается).</w:t>
      </w:r>
    </w:p>
    <w:p w:rsidR="004C049A" w:rsidRPr="008B29E1" w:rsidRDefault="004C049A" w:rsidP="008B2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29E1">
        <w:rPr>
          <w:rFonts w:ascii="Times New Roman" w:hAnsi="Times New Roman" w:cs="Times New Roman"/>
          <w:sz w:val="24"/>
          <w:szCs w:val="24"/>
        </w:rPr>
        <w:t xml:space="preserve">3. Провести публичные слушания по адресу: Свердловская область, Тугулымский район, р.п. Тугулым, с. Мальцево, ул. Центральная, 2а. </w:t>
      </w:r>
    </w:p>
    <w:p w:rsidR="004C049A" w:rsidRPr="008B29E1" w:rsidRDefault="004C049A" w:rsidP="008B2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29E1">
        <w:rPr>
          <w:rFonts w:ascii="Times New Roman" w:hAnsi="Times New Roman" w:cs="Times New Roman"/>
          <w:sz w:val="24"/>
          <w:szCs w:val="24"/>
        </w:rPr>
        <w:t xml:space="preserve">4. Прием рекомендаций и предложений участников публичных слушаний по обсуждаемым вопросам осуществлять в письменной форме до 17 часов 00 минут 13.02.2015 г. по адресу: Свердловская область, Тугулымский район, р.п. Тугулым, площадь 50 лет Октября, № 1, кабинет 415. </w:t>
      </w:r>
    </w:p>
    <w:p w:rsidR="004C049A" w:rsidRPr="008B29E1" w:rsidRDefault="004C049A" w:rsidP="008B2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29E1">
        <w:rPr>
          <w:rFonts w:ascii="Times New Roman" w:hAnsi="Times New Roman" w:cs="Times New Roman"/>
          <w:sz w:val="24"/>
          <w:szCs w:val="24"/>
        </w:rPr>
        <w:t>5. Организационно-техническое и информационное обеспечение проведения публичных слушаний возложить на администрацию Тугулымского городского округа.</w:t>
      </w:r>
    </w:p>
    <w:p w:rsidR="004C049A" w:rsidRPr="008B29E1" w:rsidRDefault="004C049A" w:rsidP="008B2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29E1">
        <w:rPr>
          <w:rFonts w:ascii="Times New Roman" w:hAnsi="Times New Roman" w:cs="Times New Roman"/>
          <w:sz w:val="24"/>
          <w:szCs w:val="24"/>
        </w:rPr>
        <w:t>6. Опубликовать настоящее постановление и проект о внесении изменений в Правила землепользования и застройки применительно к населенному пункту д. Гилева Тугулымского городского округа в специальном выпуске муниципальной общественно-политической газеты «Знамя труда»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29E1">
        <w:rPr>
          <w:rFonts w:ascii="Times New Roman" w:hAnsi="Times New Roman" w:cs="Times New Roman"/>
          <w:sz w:val="24"/>
          <w:szCs w:val="24"/>
        </w:rPr>
        <w:t xml:space="preserve">«Муниципальный вестник», официальном сайте администрации Тугулымского городского округа. </w:t>
      </w:r>
    </w:p>
    <w:p w:rsidR="004C049A" w:rsidRPr="008B29E1" w:rsidRDefault="004C049A" w:rsidP="008B2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29E1">
        <w:rPr>
          <w:rFonts w:ascii="Times New Roman" w:hAnsi="Times New Roman" w:cs="Times New Roman"/>
          <w:sz w:val="24"/>
          <w:szCs w:val="24"/>
        </w:rPr>
        <w:t>7. Настоящее постановление вступает в силу после его официального опубликования.</w:t>
      </w:r>
    </w:p>
    <w:p w:rsidR="004C049A" w:rsidRPr="008B29E1" w:rsidRDefault="004C049A" w:rsidP="008B2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29E1">
        <w:rPr>
          <w:rFonts w:ascii="Times New Roman" w:hAnsi="Times New Roman" w:cs="Times New Roman"/>
          <w:sz w:val="24"/>
          <w:szCs w:val="24"/>
        </w:rPr>
        <w:t>8. Контроль исполнения постановления возложить на заместителя главы администрации Тугулымского городского округа по жизнеобеспечению Уткина С.Л.</w:t>
      </w:r>
    </w:p>
    <w:p w:rsidR="004C049A" w:rsidRDefault="004C049A" w:rsidP="00FB29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049A" w:rsidRPr="008B29E1" w:rsidRDefault="004C049A" w:rsidP="00FB29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049A" w:rsidRDefault="004C049A" w:rsidP="003A20EC">
      <w:pPr>
        <w:spacing w:after="0" w:line="240" w:lineRule="auto"/>
        <w:jc w:val="both"/>
      </w:pPr>
      <w:r w:rsidRPr="008B29E1">
        <w:rPr>
          <w:rFonts w:ascii="Times New Roman" w:hAnsi="Times New Roman" w:cs="Times New Roman"/>
          <w:sz w:val="24"/>
          <w:szCs w:val="24"/>
        </w:rPr>
        <w:t xml:space="preserve">Глава Тугулымского городского округа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B29E1">
        <w:rPr>
          <w:rFonts w:ascii="Times New Roman" w:hAnsi="Times New Roman" w:cs="Times New Roman"/>
          <w:sz w:val="24"/>
          <w:szCs w:val="24"/>
        </w:rPr>
        <w:t>С.А. Селиванов</w:t>
      </w:r>
    </w:p>
    <w:p w:rsidR="004C049A" w:rsidRPr="00634169" w:rsidRDefault="004C049A" w:rsidP="00634169">
      <w:pPr>
        <w:jc w:val="right"/>
        <w:rPr>
          <w:rFonts w:ascii="Times New Roman" w:hAnsi="Times New Roman" w:cs="Times New Roman"/>
          <w:sz w:val="24"/>
          <w:szCs w:val="24"/>
        </w:rPr>
      </w:pPr>
      <w:r w:rsidRPr="00634169">
        <w:rPr>
          <w:rFonts w:ascii="Times New Roman" w:hAnsi="Times New Roman" w:cs="Times New Roman"/>
          <w:sz w:val="24"/>
          <w:szCs w:val="24"/>
        </w:rPr>
        <w:t>Проект</w:t>
      </w:r>
    </w:p>
    <w:p w:rsidR="004C049A" w:rsidRPr="00634169" w:rsidRDefault="004C049A" w:rsidP="0063416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4169">
        <w:rPr>
          <w:rFonts w:ascii="Times New Roman" w:hAnsi="Times New Roman" w:cs="Times New Roman"/>
          <w:b/>
          <w:bCs/>
          <w:sz w:val="24"/>
          <w:szCs w:val="24"/>
        </w:rPr>
        <w:t xml:space="preserve">РЕШЕНИЕ </w:t>
      </w:r>
    </w:p>
    <w:p w:rsidR="004C049A" w:rsidRPr="00634169" w:rsidRDefault="004C049A" w:rsidP="0063416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4169">
        <w:rPr>
          <w:rFonts w:ascii="Times New Roman" w:hAnsi="Times New Roman" w:cs="Times New Roman"/>
          <w:b/>
          <w:bCs/>
          <w:sz w:val="24"/>
          <w:szCs w:val="24"/>
        </w:rPr>
        <w:t xml:space="preserve">Думы Тугулымского городского округа </w:t>
      </w:r>
    </w:p>
    <w:tbl>
      <w:tblPr>
        <w:tblW w:w="0" w:type="auto"/>
        <w:tblInd w:w="-106" w:type="dxa"/>
        <w:tblBorders>
          <w:top w:val="single" w:sz="4" w:space="0" w:color="auto"/>
        </w:tblBorders>
        <w:tblLook w:val="0000"/>
      </w:tblPr>
      <w:tblGrid>
        <w:gridCol w:w="9720"/>
      </w:tblGrid>
      <w:tr w:rsidR="004C049A" w:rsidRPr="00634169">
        <w:trPr>
          <w:trHeight w:val="100"/>
        </w:trPr>
        <w:tc>
          <w:tcPr>
            <w:tcW w:w="97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049A" w:rsidRPr="00634169" w:rsidRDefault="004C04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4C049A" w:rsidRPr="00634169" w:rsidRDefault="004C049A" w:rsidP="006341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4169">
        <w:rPr>
          <w:rFonts w:ascii="Times New Roman" w:hAnsi="Times New Roman" w:cs="Times New Roman"/>
          <w:b/>
          <w:bCs/>
          <w:sz w:val="24"/>
          <w:szCs w:val="24"/>
        </w:rPr>
        <w:t>____________ созыв</w:t>
      </w:r>
    </w:p>
    <w:p w:rsidR="004C049A" w:rsidRPr="00634169" w:rsidRDefault="004C049A" w:rsidP="006341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4169">
        <w:rPr>
          <w:rFonts w:ascii="Times New Roman" w:hAnsi="Times New Roman" w:cs="Times New Roman"/>
          <w:b/>
          <w:bCs/>
          <w:sz w:val="24"/>
          <w:szCs w:val="24"/>
        </w:rPr>
        <w:t>заседание</w:t>
      </w:r>
    </w:p>
    <w:p w:rsidR="004C049A" w:rsidRPr="00634169" w:rsidRDefault="004C049A" w:rsidP="006341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049A" w:rsidRPr="00634169" w:rsidRDefault="004C049A" w:rsidP="00634169">
      <w:pPr>
        <w:rPr>
          <w:rFonts w:ascii="Times New Roman" w:hAnsi="Times New Roman" w:cs="Times New Roman"/>
          <w:sz w:val="24"/>
          <w:szCs w:val="24"/>
        </w:rPr>
      </w:pPr>
      <w:r w:rsidRPr="00634169">
        <w:rPr>
          <w:rFonts w:ascii="Times New Roman" w:hAnsi="Times New Roman" w:cs="Times New Roman"/>
          <w:sz w:val="24"/>
          <w:szCs w:val="24"/>
        </w:rPr>
        <w:t>от «_____» __________ 2015 года № __</w:t>
      </w:r>
    </w:p>
    <w:p w:rsidR="004C049A" w:rsidRPr="00634169" w:rsidRDefault="004C049A" w:rsidP="00634169">
      <w:pPr>
        <w:rPr>
          <w:rFonts w:ascii="Times New Roman" w:hAnsi="Times New Roman" w:cs="Times New Roman"/>
          <w:sz w:val="24"/>
          <w:szCs w:val="24"/>
        </w:rPr>
      </w:pPr>
      <w:r w:rsidRPr="00634169">
        <w:rPr>
          <w:rFonts w:ascii="Times New Roman" w:hAnsi="Times New Roman" w:cs="Times New Roman"/>
          <w:sz w:val="24"/>
          <w:szCs w:val="24"/>
        </w:rPr>
        <w:t>р. п. Тугулым</w:t>
      </w:r>
    </w:p>
    <w:p w:rsidR="004C049A" w:rsidRDefault="004C049A" w:rsidP="00634169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4C049A" w:rsidRDefault="004C049A" w:rsidP="00634169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утверждении проекта о внесении изменений в Правила землепользования и застройки применительно к населенному пункту д. Гилева Тугулымского городского округа.</w:t>
      </w:r>
    </w:p>
    <w:p w:rsidR="004C049A" w:rsidRDefault="004C049A" w:rsidP="006341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049A" w:rsidRDefault="004C049A" w:rsidP="006341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Руководствуясь статьей 32 Градостроительного кодекса Российской Федерации,                        Федеральным Законом от 06.10.2003 N 131 "Об общих принципах организации местного самоуправления в Российской Федерации", статьей 23 Устава Тугулымского городского округа, учитывая результаты публичных слушаний, Дума Тугулымского городского округа                                                </w:t>
      </w:r>
    </w:p>
    <w:p w:rsidR="004C049A" w:rsidRDefault="004C049A" w:rsidP="00634169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РЕШИЛА:</w:t>
      </w:r>
    </w:p>
    <w:p w:rsidR="004C049A" w:rsidRDefault="004C049A" w:rsidP="006341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проект о внесении изменений в Правила землепользования и застройки применительно к населенному пункту д. Гилева Тугулымского городского округа.</w:t>
      </w:r>
    </w:p>
    <w:p w:rsidR="004C049A" w:rsidRDefault="004C049A" w:rsidP="006341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Настоящее решение вступает в силу после его официального опубликования. </w:t>
      </w:r>
    </w:p>
    <w:p w:rsidR="004C049A" w:rsidRDefault="004C049A" w:rsidP="006341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Настоящее решение опубликовать в специальном выпуске муниципальной общественно-политической газеты «Знамя труда» - «Муниципальном вестнике» и разместить на официальном сайте Тугулымского городского округа. </w:t>
      </w:r>
    </w:p>
    <w:p w:rsidR="004C049A" w:rsidRDefault="004C049A" w:rsidP="00634169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4. Контроль исполнения настоящего решения возложить на постоянную комиссию по аграрной, промышленной политике, природопользованию и жилищно-коммунальному хозяйству Думы Тугулымского городского округа (Барсукова Т.Н.)</w:t>
      </w:r>
      <w:r>
        <w:rPr>
          <w:rFonts w:ascii="Times New Roman" w:hAnsi="Times New Roman" w:cs="Times New Roman"/>
        </w:rPr>
        <w:t>.</w:t>
      </w:r>
    </w:p>
    <w:p w:rsidR="004C049A" w:rsidRDefault="004C049A" w:rsidP="00634169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4C049A" w:rsidRDefault="004C049A" w:rsidP="00634169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4C049A" w:rsidRDefault="004C049A" w:rsidP="00634169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4C049A" w:rsidRDefault="004C049A" w:rsidP="00634169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4C049A" w:rsidRDefault="004C049A" w:rsidP="00634169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4C049A" w:rsidRDefault="004C049A" w:rsidP="00634169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Председатель  Думы                                                                Глава Тугулымского</w:t>
      </w:r>
    </w:p>
    <w:p w:rsidR="004C049A" w:rsidRDefault="004C049A" w:rsidP="00634169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Тугулымского городского округа                                           городского округа</w:t>
      </w:r>
    </w:p>
    <w:p w:rsidR="004C049A" w:rsidRDefault="004C049A" w:rsidP="00634169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П.П.Попов                                      ____________ С.А.Селиванов  </w:t>
      </w:r>
    </w:p>
    <w:p w:rsidR="004C049A" w:rsidRDefault="004C049A" w:rsidP="00634169">
      <w:pPr>
        <w:pStyle w:val="ConsPlusTitle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                                    «__» _____________ 2015 года</w:t>
      </w:r>
    </w:p>
    <w:sectPr w:rsidR="004C049A" w:rsidSect="0064352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F77B7"/>
    <w:multiLevelType w:val="hybridMultilevel"/>
    <w:tmpl w:val="D5B07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B14AC4"/>
    <w:multiLevelType w:val="hybridMultilevel"/>
    <w:tmpl w:val="849CC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153FE3"/>
    <w:multiLevelType w:val="hybridMultilevel"/>
    <w:tmpl w:val="571AD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CC0"/>
    <w:rsid w:val="00074227"/>
    <w:rsid w:val="000B55C6"/>
    <w:rsid w:val="00105BA8"/>
    <w:rsid w:val="0010668D"/>
    <w:rsid w:val="001148AB"/>
    <w:rsid w:val="00130F86"/>
    <w:rsid w:val="00134201"/>
    <w:rsid w:val="00154845"/>
    <w:rsid w:val="00174960"/>
    <w:rsid w:val="001A46E1"/>
    <w:rsid w:val="001B5A04"/>
    <w:rsid w:val="0023174E"/>
    <w:rsid w:val="0023367A"/>
    <w:rsid w:val="00281E3F"/>
    <w:rsid w:val="002A5B92"/>
    <w:rsid w:val="00312666"/>
    <w:rsid w:val="0034239C"/>
    <w:rsid w:val="003A20EC"/>
    <w:rsid w:val="0043118E"/>
    <w:rsid w:val="004824B1"/>
    <w:rsid w:val="004B24BA"/>
    <w:rsid w:val="004C049A"/>
    <w:rsid w:val="004D10C9"/>
    <w:rsid w:val="004E5483"/>
    <w:rsid w:val="00501DB4"/>
    <w:rsid w:val="00520517"/>
    <w:rsid w:val="005317EB"/>
    <w:rsid w:val="00580404"/>
    <w:rsid w:val="005C60F9"/>
    <w:rsid w:val="00606CC0"/>
    <w:rsid w:val="00634169"/>
    <w:rsid w:val="00643525"/>
    <w:rsid w:val="00687D3E"/>
    <w:rsid w:val="006A7EC1"/>
    <w:rsid w:val="006C77CE"/>
    <w:rsid w:val="00701BED"/>
    <w:rsid w:val="00784BE9"/>
    <w:rsid w:val="007A55D4"/>
    <w:rsid w:val="007B0C7C"/>
    <w:rsid w:val="007C40AE"/>
    <w:rsid w:val="007F5F7F"/>
    <w:rsid w:val="008432E3"/>
    <w:rsid w:val="00851A4C"/>
    <w:rsid w:val="00857AFD"/>
    <w:rsid w:val="008A6977"/>
    <w:rsid w:val="008B29E1"/>
    <w:rsid w:val="008B2FA0"/>
    <w:rsid w:val="009B4D40"/>
    <w:rsid w:val="00A13472"/>
    <w:rsid w:val="00A50C5F"/>
    <w:rsid w:val="00A67BBD"/>
    <w:rsid w:val="00A959A8"/>
    <w:rsid w:val="00AA3121"/>
    <w:rsid w:val="00AD166C"/>
    <w:rsid w:val="00B046FE"/>
    <w:rsid w:val="00B44F69"/>
    <w:rsid w:val="00B95941"/>
    <w:rsid w:val="00BA691C"/>
    <w:rsid w:val="00BC6893"/>
    <w:rsid w:val="00BF0661"/>
    <w:rsid w:val="00C167CE"/>
    <w:rsid w:val="00C31B60"/>
    <w:rsid w:val="00C438A4"/>
    <w:rsid w:val="00C438AA"/>
    <w:rsid w:val="00CA3339"/>
    <w:rsid w:val="00CA78A9"/>
    <w:rsid w:val="00CB514B"/>
    <w:rsid w:val="00CD52A3"/>
    <w:rsid w:val="00D43752"/>
    <w:rsid w:val="00D55691"/>
    <w:rsid w:val="00DB0019"/>
    <w:rsid w:val="00DF5A27"/>
    <w:rsid w:val="00E97221"/>
    <w:rsid w:val="00EB7FC3"/>
    <w:rsid w:val="00EE4034"/>
    <w:rsid w:val="00EF49C8"/>
    <w:rsid w:val="00F0796D"/>
    <w:rsid w:val="00F6622E"/>
    <w:rsid w:val="00F737F7"/>
    <w:rsid w:val="00FA0BF8"/>
    <w:rsid w:val="00FB29AD"/>
    <w:rsid w:val="00FD6BF7"/>
    <w:rsid w:val="00FF1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960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06CC0"/>
    <w:pPr>
      <w:ind w:left="720"/>
    </w:pPr>
  </w:style>
  <w:style w:type="paragraph" w:styleId="Title">
    <w:name w:val="Title"/>
    <w:basedOn w:val="Normal"/>
    <w:link w:val="TitleChar"/>
    <w:uiPriority w:val="99"/>
    <w:qFormat/>
    <w:rsid w:val="001148AB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1148AB"/>
    <w:rPr>
      <w:rFonts w:ascii="Times New Roman" w:hAnsi="Times New Roman" w:cs="Times New Roman"/>
      <w:b/>
      <w:bCs/>
      <w:sz w:val="20"/>
      <w:szCs w:val="20"/>
    </w:rPr>
  </w:style>
  <w:style w:type="paragraph" w:customStyle="1" w:styleId="ConsPlusNormal">
    <w:name w:val="ConsPlusNormal"/>
    <w:uiPriority w:val="99"/>
    <w:rsid w:val="0031266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31266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04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695</Words>
  <Characters>3965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comp</dc:creator>
  <cp:keywords/>
  <dc:description/>
  <cp:lastModifiedBy>1-PC</cp:lastModifiedBy>
  <cp:revision>4</cp:revision>
  <cp:lastPrinted>2014-12-02T08:57:00Z</cp:lastPrinted>
  <dcterms:created xsi:type="dcterms:W3CDTF">2014-12-02T08:48:00Z</dcterms:created>
  <dcterms:modified xsi:type="dcterms:W3CDTF">2014-12-02T08:58:00Z</dcterms:modified>
</cp:coreProperties>
</file>