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29" w:rsidRPr="00772929" w:rsidRDefault="00772929" w:rsidP="00772929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772929">
        <w:rPr>
          <w:rFonts w:ascii="Times New Roman" w:hAnsi="Times New Roman"/>
          <w:iCs/>
          <w:sz w:val="24"/>
          <w:szCs w:val="24"/>
        </w:rPr>
        <w:t>Сведения</w:t>
      </w:r>
    </w:p>
    <w:p w:rsidR="00772929" w:rsidRPr="00772929" w:rsidRDefault="00772929" w:rsidP="00772929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772929">
        <w:rPr>
          <w:rFonts w:ascii="Times New Roman" w:hAnsi="Times New Roman"/>
          <w:iCs/>
          <w:sz w:val="24"/>
          <w:szCs w:val="24"/>
        </w:rPr>
        <w:t>о доходах, расходах, об имуществе и обязательствах имущественного характера, представленные лицами, замещающими муниципальные должности на п</w:t>
      </w:r>
      <w:r>
        <w:rPr>
          <w:rFonts w:ascii="Times New Roman" w:hAnsi="Times New Roman"/>
          <w:iCs/>
          <w:sz w:val="24"/>
          <w:szCs w:val="24"/>
        </w:rPr>
        <w:t xml:space="preserve">остоянной основе </w:t>
      </w:r>
      <w:r w:rsidRPr="00772929">
        <w:rPr>
          <w:rFonts w:ascii="Times New Roman" w:hAnsi="Times New Roman"/>
          <w:iCs/>
          <w:sz w:val="24"/>
          <w:szCs w:val="24"/>
        </w:rPr>
        <w:t xml:space="preserve">в </w:t>
      </w:r>
      <w:r>
        <w:rPr>
          <w:rFonts w:ascii="Times New Roman" w:hAnsi="Times New Roman"/>
          <w:iCs/>
          <w:sz w:val="24"/>
          <w:szCs w:val="24"/>
        </w:rPr>
        <w:t>Думе Тугулымского городского округа</w:t>
      </w:r>
      <w:r w:rsidRPr="00772929">
        <w:rPr>
          <w:rFonts w:ascii="Times New Roman" w:hAnsi="Times New Roman"/>
          <w:iCs/>
          <w:sz w:val="24"/>
          <w:szCs w:val="24"/>
        </w:rPr>
        <w:t xml:space="preserve">, </w:t>
      </w:r>
    </w:p>
    <w:p w:rsidR="00772929" w:rsidRPr="00772929" w:rsidRDefault="00772929" w:rsidP="005D07C3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772929">
        <w:rPr>
          <w:rFonts w:ascii="Times New Roman" w:hAnsi="Times New Roman"/>
          <w:iCs/>
          <w:sz w:val="24"/>
          <w:szCs w:val="24"/>
        </w:rPr>
        <w:t>за</w:t>
      </w:r>
      <w:r>
        <w:rPr>
          <w:rFonts w:ascii="Times New Roman" w:hAnsi="Times New Roman"/>
          <w:iCs/>
          <w:sz w:val="24"/>
          <w:szCs w:val="24"/>
        </w:rPr>
        <w:t xml:space="preserve"> отчетный период с 1 января 2013 года по 31 декабря 2013</w:t>
      </w:r>
      <w:r w:rsidRPr="00772929">
        <w:rPr>
          <w:rFonts w:ascii="Times New Roman" w:hAnsi="Times New Roman"/>
          <w:iCs/>
          <w:sz w:val="24"/>
          <w:szCs w:val="24"/>
        </w:rPr>
        <w:t xml:space="preserve"> года</w:t>
      </w:r>
    </w:p>
    <w:p w:rsidR="00772929" w:rsidRPr="00772929" w:rsidRDefault="00772929" w:rsidP="007729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276"/>
        <w:gridCol w:w="850"/>
        <w:gridCol w:w="1701"/>
        <w:gridCol w:w="1701"/>
        <w:gridCol w:w="1276"/>
        <w:gridCol w:w="851"/>
        <w:gridCol w:w="1134"/>
        <w:gridCol w:w="2835"/>
      </w:tblGrid>
      <w:tr w:rsidR="00772929" w:rsidRPr="00772929" w:rsidTr="005D07C3">
        <w:tc>
          <w:tcPr>
            <w:tcW w:w="1701" w:type="dxa"/>
            <w:vMerge w:val="restart"/>
            <w:shd w:val="clear" w:color="auto" w:fill="auto"/>
          </w:tcPr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Фамилия, имя, </w:t>
            </w:r>
            <w:r w:rsidR="005D07C3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лица, замеща</w:t>
            </w:r>
            <w:r w:rsidR="005D07C3">
              <w:rPr>
                <w:rFonts w:ascii="Times New Roman" w:hAnsi="Times New Roman"/>
                <w:sz w:val="24"/>
                <w:szCs w:val="24"/>
              </w:rPr>
              <w:t xml:space="preserve">ющего </w:t>
            </w:r>
            <w:proofErr w:type="spellStart"/>
            <w:proofErr w:type="gramStart"/>
            <w:r w:rsidR="005D07C3">
              <w:rPr>
                <w:rFonts w:ascii="Times New Roman" w:hAnsi="Times New Roman"/>
                <w:sz w:val="24"/>
                <w:szCs w:val="24"/>
              </w:rPr>
              <w:t>муниципаль-ную</w:t>
            </w:r>
            <w:proofErr w:type="spellEnd"/>
            <w:proofErr w:type="gramEnd"/>
            <w:r w:rsidR="005D0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D07C3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  <w:r w:rsidRPr="00772929">
              <w:rPr>
                <w:rFonts w:ascii="Times New Roman" w:hAnsi="Times New Roman"/>
                <w:sz w:val="24"/>
                <w:szCs w:val="24"/>
              </w:rPr>
              <w:t>; супруг</w:t>
            </w:r>
          </w:p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(супруга); </w:t>
            </w:r>
          </w:p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2929">
              <w:rPr>
                <w:rFonts w:ascii="Times New Roman" w:hAnsi="Times New Roman"/>
                <w:sz w:val="24"/>
                <w:szCs w:val="24"/>
              </w:rPr>
              <w:t>несовер-шеннолетние</w:t>
            </w:r>
            <w:proofErr w:type="spellEnd"/>
            <w:proofErr w:type="gramEnd"/>
          </w:p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2929">
              <w:rPr>
                <w:rFonts w:ascii="Times New Roman" w:hAnsi="Times New Roman"/>
                <w:sz w:val="24"/>
                <w:szCs w:val="24"/>
              </w:rPr>
              <w:t>Деклари</w:t>
            </w:r>
            <w:r w:rsidR="005D07C3">
              <w:rPr>
                <w:rFonts w:ascii="Times New Roman" w:hAnsi="Times New Roman"/>
                <w:sz w:val="24"/>
                <w:szCs w:val="24"/>
              </w:rPr>
              <w:t>-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рованный</w:t>
            </w:r>
            <w:proofErr w:type="spellEnd"/>
            <w:proofErr w:type="gramEnd"/>
          </w:p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годовой</w:t>
            </w:r>
          </w:p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доход</w:t>
            </w:r>
          </w:p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Перечень объектов недвижимого</w:t>
            </w:r>
            <w:r w:rsidR="005D0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772929" w:rsidRPr="00772929" w:rsidTr="005D07C3">
        <w:tc>
          <w:tcPr>
            <w:tcW w:w="1701" w:type="dxa"/>
            <w:vMerge/>
            <w:shd w:val="clear" w:color="auto" w:fill="auto"/>
          </w:tcPr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2929">
              <w:rPr>
                <w:rFonts w:ascii="Times New Roman" w:hAnsi="Times New Roman"/>
                <w:sz w:val="24"/>
                <w:szCs w:val="24"/>
              </w:rPr>
              <w:t>недви-жимости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2929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2929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772929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</w:p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2929">
              <w:rPr>
                <w:rFonts w:ascii="Times New Roman" w:hAnsi="Times New Roman"/>
                <w:sz w:val="24"/>
                <w:szCs w:val="24"/>
              </w:rPr>
              <w:t>недвижи</w:t>
            </w:r>
            <w:proofErr w:type="spellEnd"/>
            <w:r w:rsidRPr="00772929">
              <w:rPr>
                <w:rFonts w:ascii="Times New Roman" w:hAnsi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2929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2929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2835" w:type="dxa"/>
            <w:vMerge/>
          </w:tcPr>
          <w:p w:rsidR="00772929" w:rsidRPr="00772929" w:rsidRDefault="00772929" w:rsidP="0077292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929" w:rsidRPr="00772929" w:rsidTr="005D07C3">
        <w:tc>
          <w:tcPr>
            <w:tcW w:w="1701" w:type="dxa"/>
            <w:shd w:val="clear" w:color="auto" w:fill="auto"/>
          </w:tcPr>
          <w:p w:rsid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Петр Петрович</w:t>
            </w:r>
          </w:p>
        </w:tc>
        <w:tc>
          <w:tcPr>
            <w:tcW w:w="1276" w:type="dxa"/>
            <w:shd w:val="clear" w:color="auto" w:fill="auto"/>
          </w:tcPr>
          <w:p w:rsidR="00772929" w:rsidRPr="00772929" w:rsidRDefault="006F0B99" w:rsidP="006F0B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99">
              <w:rPr>
                <w:rFonts w:ascii="Times New Roman" w:hAnsi="Times New Roman"/>
                <w:sz w:val="24"/>
                <w:szCs w:val="24"/>
              </w:rPr>
              <w:t>1003707,98</w:t>
            </w:r>
          </w:p>
        </w:tc>
        <w:tc>
          <w:tcPr>
            <w:tcW w:w="1276" w:type="dxa"/>
            <w:shd w:val="clear" w:color="auto" w:fill="auto"/>
          </w:tcPr>
          <w:p w:rsid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 1/4</w:t>
            </w:r>
          </w:p>
          <w:p w:rsid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  <w:p w:rsid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701" w:type="dxa"/>
            <w:shd w:val="clear" w:color="auto" w:fill="auto"/>
          </w:tcPr>
          <w:p w:rsid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772929" w:rsidRPr="00772929" w:rsidRDefault="00772929" w:rsidP="00553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772929">
              <w:rPr>
                <w:rFonts w:ascii="Times New Roman" w:hAnsi="Times New Roman"/>
                <w:sz w:val="24"/>
                <w:szCs w:val="24"/>
              </w:rPr>
              <w:t>Ссанг-Ионг-Актион</w:t>
            </w:r>
            <w:proofErr w:type="spellEnd"/>
          </w:p>
        </w:tc>
        <w:tc>
          <w:tcPr>
            <w:tcW w:w="3261" w:type="dxa"/>
            <w:gridSpan w:val="3"/>
            <w:shd w:val="clear" w:color="auto" w:fill="auto"/>
          </w:tcPr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772929" w:rsidRPr="00772929" w:rsidRDefault="00772929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  <w:tr w:rsidR="005D07C3" w:rsidRPr="00772929" w:rsidTr="005D07C3">
        <w:tc>
          <w:tcPr>
            <w:tcW w:w="1701" w:type="dxa"/>
            <w:shd w:val="clear" w:color="auto" w:fill="auto"/>
          </w:tcPr>
          <w:p w:rsidR="005D07C3" w:rsidRDefault="005D07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5D07C3" w:rsidRPr="00772929" w:rsidRDefault="005D07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C3">
              <w:rPr>
                <w:rFonts w:ascii="Times New Roman" w:hAnsi="Times New Roman"/>
                <w:sz w:val="24"/>
                <w:szCs w:val="24"/>
              </w:rPr>
              <w:t>219402,99</w:t>
            </w:r>
          </w:p>
        </w:tc>
        <w:tc>
          <w:tcPr>
            <w:tcW w:w="1276" w:type="dxa"/>
            <w:shd w:val="clear" w:color="auto" w:fill="auto"/>
          </w:tcPr>
          <w:p w:rsidR="005D07C3" w:rsidRDefault="005D07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 1/4</w:t>
            </w:r>
          </w:p>
          <w:p w:rsidR="005D07C3" w:rsidRDefault="005D07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07C3" w:rsidRDefault="005D07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07C3" w:rsidRDefault="005D07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  <w:p w:rsidR="005D07C3" w:rsidRDefault="005D07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07C3" w:rsidRDefault="005D07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07C3" w:rsidRDefault="005D07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</w:tcPr>
          <w:p w:rsidR="005D07C3" w:rsidRDefault="005D07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D07C3" w:rsidRDefault="005D07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07C3" w:rsidRDefault="005D07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5D07C3" w:rsidRPr="00772929" w:rsidRDefault="005D07C3" w:rsidP="00553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772929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772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2929">
              <w:rPr>
                <w:rFonts w:ascii="Times New Roman" w:hAnsi="Times New Roman"/>
                <w:sz w:val="24"/>
                <w:szCs w:val="24"/>
              </w:rPr>
              <w:t>Accent</w:t>
            </w:r>
            <w:proofErr w:type="spellEnd"/>
            <w:r w:rsidRPr="00772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5D07C3" w:rsidRPr="00772929" w:rsidRDefault="005D07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5D07C3" w:rsidRPr="00772929" w:rsidRDefault="005D07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</w:tbl>
    <w:p w:rsidR="00B61F12" w:rsidRDefault="00B61F12" w:rsidP="00B61F12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772929" w:rsidRPr="005D07C3" w:rsidRDefault="00772929" w:rsidP="005D07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2929">
        <w:rPr>
          <w:rFonts w:ascii="Times New Roman" w:hAnsi="Times New Roman"/>
          <w:sz w:val="20"/>
          <w:szCs w:val="20"/>
        </w:rPr>
        <w:tab/>
        <w:t>* заполняется в случае, предусмотре</w:t>
      </w:r>
      <w:r>
        <w:rPr>
          <w:rFonts w:ascii="Times New Roman" w:hAnsi="Times New Roman"/>
          <w:sz w:val="20"/>
          <w:szCs w:val="20"/>
        </w:rPr>
        <w:t>нном подпунктом 4 пункта 2</w:t>
      </w:r>
      <w:r w:rsidRPr="00772929">
        <w:rPr>
          <w:rFonts w:ascii="Times New Roman" w:hAnsi="Times New Roman"/>
          <w:sz w:val="20"/>
          <w:szCs w:val="20"/>
        </w:rPr>
        <w:t xml:space="preserve"> Порядка</w:t>
      </w:r>
      <w:r w:rsidR="00311673" w:rsidRPr="00311673">
        <w:rPr>
          <w:rFonts w:ascii="Times New Roman" w:hAnsi="Times New Roman"/>
          <w:sz w:val="20"/>
          <w:szCs w:val="20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органах местного самоуправления Тугулымского городского округа, и членов их семей на официальном сайте Тугулымского городского округа и предоставления этих сведений средствам массовой информации </w:t>
      </w:r>
      <w:r w:rsidR="00311673">
        <w:rPr>
          <w:rFonts w:ascii="Times New Roman" w:hAnsi="Times New Roman"/>
          <w:sz w:val="20"/>
          <w:szCs w:val="20"/>
        </w:rPr>
        <w:t>для опубликования, утвержденного</w:t>
      </w:r>
      <w:r w:rsidR="00311673" w:rsidRPr="00311673">
        <w:rPr>
          <w:rFonts w:ascii="Times New Roman" w:hAnsi="Times New Roman"/>
          <w:sz w:val="20"/>
          <w:szCs w:val="20"/>
        </w:rPr>
        <w:t xml:space="preserve"> решением Думы Тугулымского городского округа от 4 июля 2014 года № 73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органах местного самоуправления Тугулымского городского округа, и членов их семей на официальном сайте Тугулымского городского округа и предоставления этих сведений средствам массовой </w:t>
      </w:r>
      <w:bookmarkStart w:id="0" w:name="_GoBack"/>
      <w:bookmarkEnd w:id="0"/>
      <w:r w:rsidR="00311673" w:rsidRPr="00311673">
        <w:rPr>
          <w:rFonts w:ascii="Times New Roman" w:hAnsi="Times New Roman"/>
          <w:sz w:val="20"/>
          <w:szCs w:val="20"/>
        </w:rPr>
        <w:t>информации для опубликования</w:t>
      </w:r>
      <w:r w:rsidR="00311673" w:rsidRPr="00311673">
        <w:rPr>
          <w:rFonts w:ascii="Times New Roman" w:hAnsi="Times New Roman"/>
          <w:iCs/>
          <w:sz w:val="20"/>
          <w:szCs w:val="20"/>
        </w:rPr>
        <w:t>»</w:t>
      </w:r>
      <w:r w:rsidRPr="00772929">
        <w:rPr>
          <w:rFonts w:ascii="Times New Roman" w:hAnsi="Times New Roman"/>
          <w:sz w:val="20"/>
          <w:szCs w:val="20"/>
        </w:rPr>
        <w:t>.</w:t>
      </w:r>
    </w:p>
    <w:sectPr w:rsidR="00772929" w:rsidRPr="005D07C3" w:rsidSect="00B61F12">
      <w:type w:val="continuous"/>
      <w:pgSz w:w="16838" w:h="11906" w:orient="landscape"/>
      <w:pgMar w:top="1418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0"/>
  <w:doNotShadeFormData/>
  <w:characterSpacingControl w:val="doNotCompress"/>
  <w:compat>
    <w:usePrinterMetrics/>
    <w:shapeLayoutLikeWW8/>
    <w:useFELayout/>
    <w:compatSetting w:name="compatibilityMode" w:uri="http://schemas.microsoft.com/office/word" w:val="12"/>
  </w:compat>
  <w:rsids>
    <w:rsidRoot w:val="0036096D"/>
    <w:rsid w:val="00311673"/>
    <w:rsid w:val="0036096D"/>
    <w:rsid w:val="005D07C3"/>
    <w:rsid w:val="006D7FAC"/>
    <w:rsid w:val="006F0B99"/>
    <w:rsid w:val="00772929"/>
    <w:rsid w:val="009109BC"/>
    <w:rsid w:val="00AF657C"/>
    <w:rsid w:val="00B61F12"/>
    <w:rsid w:val="00FB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</w:style>
  <w:style w:type="paragraph" w:styleId="1">
    <w:name w:val="heading 1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pPr>
      <w:outlineLvl w:val="1"/>
    </w:pPr>
    <w:rPr>
      <w:sz w:val="32"/>
      <w:szCs w:val="32"/>
    </w:rPr>
  </w:style>
  <w:style w:type="paragraph" w:styleId="3">
    <w:name w:val="heading 3"/>
    <w:basedOn w:val="2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/>
      <w:sz w:val="20"/>
      <w:szCs w:val="24"/>
      <w:lang w:bidi="ru-RU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Calibri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2014-10-07T04:42:00Z</cp:lastPrinted>
  <dcterms:created xsi:type="dcterms:W3CDTF">2011-07-09T11:55:00Z</dcterms:created>
  <dcterms:modified xsi:type="dcterms:W3CDTF">2014-10-07T04:43:00Z</dcterms:modified>
</cp:coreProperties>
</file>