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20"/>
        <w:jc w:val="center"/>
        <w:spacing w:after="200" w:line="276" w:lineRule="auto"/>
        <w:rPr>
          <w:rFonts w:ascii="Segoe UI" w:hAnsi="Segoe UI" w:eastAsia="Arial" w:cs="Segoe UI"/>
          <w:b/>
          <w:bCs/>
          <w:sz w:val="22"/>
          <w:szCs w:val="22"/>
          <w14:ligatures w14:val="none"/>
        </w:rPr>
      </w:pPr>
      <w:r>
        <w:rPr>
          <w:rFonts w:ascii="Segoe UI" w:hAnsi="Segoe UI" w:eastAsia="Arial" w:cs="Segoe UI"/>
          <w:b/>
          <w:bCs/>
          <w:sz w:val="22"/>
          <w:szCs w:val="22"/>
          <w14:ligatures w14:val="none"/>
        </w:rPr>
      </w:r>
      <w:r>
        <w:rPr>
          <w:rFonts w:ascii="Segoe UI" w:hAnsi="Segoe UI" w:eastAsia="Arial" w:cs="Segoe UI"/>
          <w:b/>
          <w:bCs/>
          <w:sz w:val="22"/>
          <w:szCs w:val="22"/>
          <w14:ligatures w14:val="none"/>
        </w:rPr>
      </w:r>
    </w:p>
    <w:p>
      <w:pPr>
        <w:ind w:firstLine="708"/>
        <w:jc w:val="center"/>
        <w:spacing w:after="200" w:line="276" w:lineRule="auto"/>
        <w:rPr>
          <w:rFonts w:ascii="Segoe UI" w:hAnsi="Segoe UI" w:eastAsia="Arial" w:cs="Segoe UI"/>
          <w:sz w:val="28"/>
          <w:szCs w:val="28"/>
          <w:lang w:eastAsia="sk-SK"/>
          <w14:ligatures w14:val="none"/>
        </w:rPr>
      </w:pPr>
      <w:r>
        <w:rPr>
          <w:rFonts w:ascii="Arial" w:hAnsi="Arial" w:eastAsia="Arial" w:cs="Times New Roman"/>
          <w:sz w:val="22"/>
          <w:szCs w:val="22"/>
          <w14:ligatures w14:val="non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-304800</wp:posOffset>
                </wp:positionV>
                <wp:extent cx="2692400" cy="981075"/>
                <wp:effectExtent l="0" t="0" r="0" b="0"/>
                <wp:wrapNone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692400" cy="9810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251660288;o:allowoverlap:true;o:allowincell:true;mso-position-horizontal-relative:text;margin-left:-3.00pt;mso-position-horizontal:absolute;mso-position-vertical-relative:text;margin-top:-24.00pt;mso-position-vertical:absolute;width:212.00pt;height:77.25pt;mso-wrap-distance-left:9.00pt;mso-wrap-distance-top:0.00pt;mso-wrap-distance-right:9.00pt;mso-wrap-distance-bottom:0.00pt;z-index:1;" stroked="false">
                <v:imagedata r:id="rId9" o:title=""/>
                <o:lock v:ext="edit" rotation="t"/>
              </v:shape>
            </w:pict>
          </mc:Fallback>
        </mc:AlternateContent>
      </w:r>
      <w:r>
        <w:rPr>
          <w:rFonts w:ascii="Segoe UI" w:hAnsi="Segoe UI" w:eastAsia="Arial" w:cs="Segoe UI"/>
          <w:sz w:val="28"/>
          <w:szCs w:val="28"/>
          <w:lang w:eastAsia="sk-SK"/>
          <w14:ligatures w14:val="none"/>
        </w:rPr>
      </w:r>
    </w:p>
    <w:p>
      <w:pPr>
        <w:ind w:firstLine="708"/>
        <w:jc w:val="right"/>
        <w:spacing w:after="200" w:line="276" w:lineRule="auto"/>
        <w:rPr>
          <w:rFonts w:ascii="Segoe UI" w:hAnsi="Segoe UI" w:eastAsia="Arial" w:cs="Segoe UI"/>
          <w:sz w:val="28"/>
          <w:szCs w:val="28"/>
          <w:lang w:eastAsia="sk-SK"/>
          <w14:ligatures w14:val="none"/>
        </w:rPr>
      </w:pPr>
      <w:r>
        <w:rPr>
          <w:rFonts w:ascii="Segoe UI" w:hAnsi="Segoe UI" w:eastAsia="Arial" w:cs="Segoe UI"/>
          <w:sz w:val="28"/>
          <w:szCs w:val="28"/>
          <w:lang w:eastAsia="sk-SK"/>
          <w14:ligatures w14:val="none"/>
        </w:rPr>
      </w:r>
      <w:r>
        <w:rPr>
          <w:rFonts w:ascii="Segoe UI" w:hAnsi="Segoe UI" w:eastAsia="Arial" w:cs="Segoe UI"/>
          <w:sz w:val="28"/>
          <w:szCs w:val="28"/>
          <w:lang w:eastAsia="sk-SK"/>
          <w14:ligatures w14:val="none"/>
        </w:rPr>
      </w:r>
    </w:p>
    <w:p>
      <w:pPr>
        <w:jc w:val="center"/>
        <w:spacing w:after="200" w:line="276" w:lineRule="auto"/>
        <w:rPr>
          <w:rFonts w:ascii="Segoe UI" w:hAnsi="Segoe UI" w:eastAsia="Arial" w:cs="Segoe UI"/>
          <w:b/>
          <w:bCs/>
          <w:sz w:val="22"/>
          <w:szCs w:val="22"/>
          <w14:ligatures w14:val="none"/>
        </w:rPr>
      </w:pPr>
      <w:r>
        <w:rPr>
          <w:rFonts w:ascii="Segoe UI" w:hAnsi="Segoe UI" w:eastAsia="Arial" w:cs="Segoe UI"/>
          <w:b/>
          <w:sz w:val="28"/>
          <w:szCs w:val="28"/>
          <w:lang w:eastAsia="sk-SK"/>
          <w14:ligatures w14:val="none"/>
        </w:rPr>
        <w:t xml:space="preserve">                                                                                                ПРЕСС-РЕЛИЗ</w:t>
      </w:r>
      <w:r>
        <w:rPr>
          <w:rFonts w:ascii="Segoe UI" w:hAnsi="Segoe UI" w:eastAsia="Arial" w:cs="Segoe UI"/>
          <w:b/>
          <w:bCs/>
          <w:sz w:val="22"/>
          <w:szCs w:val="22"/>
          <w14:ligatures w14:val="none"/>
        </w:rPr>
      </w:r>
    </w:p>
    <w:p>
      <w:pPr>
        <w:jc w:val="center"/>
        <w:spacing w:before="240" w:after="0" w:line="240" w:lineRule="auto"/>
        <w:rPr>
          <w:rFonts w:ascii="Segoe UI" w:hAnsi="Segoe UI" w:eastAsia="Times New Roman" w:cs="Segoe UI"/>
          <w:b/>
          <w:color w:val="000000"/>
          <w14:ligatures w14:val="none"/>
        </w:rPr>
      </w:pPr>
      <w:r>
        <w:rPr>
          <w:rFonts w:ascii="Segoe UI" w:hAnsi="Segoe UI" w:eastAsia="Times New Roman" w:cs="Segoe UI"/>
          <w:b/>
          <w:color w:val="000000"/>
          <w14:ligatures w14:val="none"/>
        </w:rPr>
        <w:t xml:space="preserve">Свердловчане чаще покупали недвижимость в Челябинской области, Пермском и Краснодарском краях</w:t>
      </w:r>
      <w:r>
        <w:rPr>
          <w:rFonts w:ascii="Segoe UI" w:hAnsi="Segoe UI" w:eastAsia="Times New Roman" w:cs="Segoe UI"/>
          <w:b/>
          <w:color w:val="000000"/>
          <w14:ligatures w14:val="none"/>
        </w:rPr>
      </w:r>
    </w:p>
    <w:p>
      <w:pPr>
        <w:ind w:firstLine="708"/>
        <w:jc w:val="both"/>
        <w:spacing w:before="240" w:after="200" w:line="276" w:lineRule="auto"/>
        <w:rPr>
          <w:rFonts w:ascii="Segoe UI" w:hAnsi="Segoe UI" w:eastAsia="Arial" w:cs="Segoe UI"/>
          <w14:ligatures w14:val="none"/>
        </w:rPr>
      </w:pPr>
      <w:r>
        <w:rPr>
          <w:rFonts w:ascii="Segoe UI" w:hAnsi="Segoe UI" w:eastAsia="Arial" w:cs="Segoe UI"/>
          <w14:ligatures w14:val="none"/>
        </w:rPr>
        <w:t xml:space="preserve">С развитием цифровых технологий все больше государственных услуг становится доступным онлайн</w:t>
      </w:r>
      <w:r>
        <w:rPr>
          <w:rFonts w:ascii="Segoe UI" w:hAnsi="Segoe UI" w:eastAsia="Arial" w:cs="Segoe UI"/>
          <w14:ligatures w14:val="none"/>
        </w:rPr>
        <w:t xml:space="preserve">.</w:t>
      </w:r>
      <w:r>
        <w:rPr>
          <w:rFonts w:ascii="Segoe UI" w:hAnsi="Segoe UI" w:eastAsia="Arial" w:cs="Segoe UI"/>
          <w14:ligatures w14:val="none"/>
        </w:rPr>
        <w:t xml:space="preserve"> Электронное взаимодействие значительно облегчает процесс подачи документов и ускоряет сроки рассмотрения заявлений.</w:t>
      </w:r>
      <w:r>
        <w:rPr>
          <w:rFonts w:ascii="Segoe UI" w:hAnsi="Segoe UI" w:eastAsia="Arial" w:cs="Segoe UI"/>
          <w14:ligatures w14:val="none"/>
        </w:rPr>
      </w:r>
    </w:p>
    <w:p>
      <w:pPr>
        <w:ind w:firstLine="708"/>
        <w:jc w:val="both"/>
        <w:spacing w:before="240" w:after="200" w:line="276" w:lineRule="auto"/>
        <w:rPr>
          <w:rFonts w:ascii="Segoe UI" w:hAnsi="Segoe UI" w:eastAsia="Arial" w:cs="Segoe UI"/>
          <w14:ligatures w14:val="none"/>
        </w:rPr>
      </w:pPr>
      <w:r>
        <w:rPr>
          <w:rFonts w:ascii="Segoe UI" w:hAnsi="Segoe UI" w:eastAsia="Arial" w:cs="Segoe UI"/>
          <w14:ligatures w14:val="none"/>
        </w:rPr>
        <w:t xml:space="preserve">В </w:t>
      </w:r>
      <w:r>
        <w:rPr>
          <w:rFonts w:ascii="Segoe UI" w:hAnsi="Segoe UI" w:eastAsia="Arial" w:cs="Segoe UI"/>
          <w14:ligatures w14:val="none"/>
        </w:rPr>
        <w:t xml:space="preserve">сентябре 2026</w:t>
      </w:r>
      <w:r>
        <w:rPr>
          <w:rFonts w:ascii="Segoe UI" w:hAnsi="Segoe UI" w:eastAsia="Arial" w:cs="Segoe UI"/>
          <w14:ligatures w14:val="none"/>
        </w:rPr>
        <w:t xml:space="preserve"> года в Управление Росреестра по Свердловской области поступило </w:t>
      </w:r>
      <w:r>
        <w:rPr>
          <w:rFonts w:ascii="Segoe UI" w:hAnsi="Segoe UI" w:eastAsia="Arial" w:cs="Segoe UI"/>
          <w14:ligatures w14:val="none"/>
        </w:rPr>
        <w:t xml:space="preserve">66 562</w:t>
      </w:r>
      <w:r>
        <w:rPr>
          <w:rFonts w:ascii="Segoe UI" w:hAnsi="Segoe UI" w:eastAsia="Arial" w:cs="Segoe UI"/>
          <w14:ligatures w14:val="none"/>
        </w:rPr>
        <w:t xml:space="preserve"> заявлени</w:t>
      </w:r>
      <w:r>
        <w:rPr>
          <w:rFonts w:ascii="Segoe UI" w:hAnsi="Segoe UI" w:eastAsia="Arial" w:cs="Segoe UI"/>
          <w14:ligatures w14:val="none"/>
        </w:rPr>
        <w:t xml:space="preserve">я</w:t>
      </w:r>
      <w:r>
        <w:rPr>
          <w:rFonts w:ascii="Segoe UI" w:hAnsi="Segoe UI" w:eastAsia="Arial" w:cs="Segoe UI"/>
          <w14:ligatures w14:val="none"/>
        </w:rPr>
        <w:t xml:space="preserve"> об осуществлении учетно-регистрационных действий, из них в электронном виде </w:t>
      </w:r>
      <w:r>
        <w:rPr>
          <w:rFonts w:ascii="Segoe UI" w:hAnsi="Segoe UI" w:eastAsia="Arial" w:cs="Segoe UI"/>
          <w14:ligatures w14:val="none"/>
        </w:rPr>
        <w:t xml:space="preserve">73,</w:t>
      </w:r>
      <w:r>
        <w:rPr>
          <w:rFonts w:ascii="Segoe UI" w:hAnsi="Segoe UI" w:eastAsia="Arial" w:cs="Segoe UI"/>
          <w14:ligatures w14:val="none"/>
        </w:rPr>
        <w:t xml:space="preserve">2</w:t>
      </w:r>
      <w:r>
        <w:rPr>
          <w:rFonts w:ascii="Segoe UI" w:hAnsi="Segoe UI" w:eastAsia="Arial" w:cs="Segoe UI"/>
          <w14:ligatures w14:val="none"/>
        </w:rPr>
        <w:t xml:space="preserve">%.</w:t>
      </w:r>
      <w:r>
        <w:rPr>
          <w:rFonts w:ascii="Segoe UI" w:hAnsi="Segoe UI" w:eastAsia="Arial" w:cs="Segoe UI"/>
          <w14:ligatures w14:val="none"/>
        </w:rPr>
      </w:r>
    </w:p>
    <w:p>
      <w:pPr>
        <w:ind w:firstLine="708"/>
        <w:jc w:val="both"/>
        <w:spacing w:before="240" w:after="200" w:line="276" w:lineRule="auto"/>
        <w:rPr>
          <w:rFonts w:ascii="Segoe UI" w:hAnsi="Segoe UI" w:eastAsia="Arial" w:cs="Segoe UI"/>
          <w14:ligatures w14:val="none"/>
        </w:rPr>
      </w:pPr>
      <w:r>
        <w:rPr>
          <w:rFonts w:ascii="Segoe UI" w:hAnsi="Segoe UI" w:eastAsia="Arial" w:cs="Segoe UI"/>
          <w:i/>
          <w:iCs/>
          <w14:ligatures w14:val="none"/>
        </w:rPr>
        <w:t xml:space="preserve">«</w:t>
      </w:r>
      <w:r>
        <w:rPr>
          <w:rFonts w:ascii="Segoe UI" w:hAnsi="Segoe UI" w:eastAsia="Arial" w:cs="Segoe UI"/>
          <w:i/>
          <w:iCs/>
          <w14:ligatures w14:val="none"/>
        </w:rPr>
        <w:t xml:space="preserve">Сейчас</w:t>
      </w:r>
      <w:r>
        <w:rPr>
          <w:rFonts w:ascii="Segoe UI" w:hAnsi="Segoe UI" w:eastAsia="Arial" w:cs="Segoe UI"/>
          <w:i/>
          <w:iCs/>
          <w14:ligatures w14:val="none"/>
        </w:rPr>
        <w:t xml:space="preserve"> заявитель может подать документы на кадастровый учет и регистрацию прав как в электронном виде, так и в любом офисе МФЦ по экстерриториальному принципу, независимо от </w:t>
      </w:r>
      <w:r>
        <w:rPr>
          <w:rFonts w:ascii="Segoe UI" w:hAnsi="Segoe UI" w:eastAsia="Arial" w:cs="Segoe UI"/>
          <w:i/>
          <w:iCs/>
          <w14:ligatures w14:val="none"/>
        </w:rPr>
        <w:t xml:space="preserve">того, в каком регионе находится объект недвижимости</w:t>
      </w:r>
      <w:r>
        <w:rPr>
          <w:rFonts w:ascii="Segoe UI" w:hAnsi="Segoe UI" w:eastAsia="Arial" w:cs="Segoe UI"/>
          <w:i/>
          <w:iCs/>
          <w14:ligatures w14:val="none"/>
        </w:rPr>
        <w:t xml:space="preserve">»</w:t>
      </w:r>
      <w:r>
        <w:rPr>
          <w:rFonts w:ascii="Segoe UI" w:hAnsi="Segoe UI" w:eastAsia="Arial" w:cs="Segoe UI"/>
          <w14:ligatures w14:val="none"/>
        </w:rPr>
        <w:t xml:space="preserve">,</w:t>
      </w:r>
      <w:r>
        <w:rPr>
          <w:rFonts w:ascii="Segoe UI" w:hAnsi="Segoe UI" w:eastAsia="Arial" w:cs="Segoe UI"/>
          <w14:ligatures w14:val="none"/>
        </w:rPr>
        <w:t xml:space="preserve"> - напомнила заместитель руководителя Управления </w:t>
      </w:r>
      <w:r>
        <w:rPr>
          <w:rFonts w:ascii="Segoe UI" w:hAnsi="Segoe UI" w:eastAsia="Arial" w:cs="Segoe UI"/>
          <w:b/>
          <w:bCs/>
          <w14:ligatures w14:val="none"/>
        </w:rPr>
        <w:t xml:space="preserve">Ирина Семкина</w:t>
      </w:r>
      <w:r>
        <w:rPr>
          <w:rFonts w:ascii="Segoe UI" w:hAnsi="Segoe UI" w:eastAsia="Arial" w:cs="Segoe UI"/>
          <w14:ligatures w14:val="none"/>
        </w:rPr>
        <w:t xml:space="preserve">. </w:t>
      </w:r>
      <w:r>
        <w:rPr>
          <w:rFonts w:ascii="Segoe UI" w:hAnsi="Segoe UI" w:eastAsia="Arial" w:cs="Segoe UI"/>
          <w14:ligatures w14:val="none"/>
        </w:rPr>
      </w:r>
    </w:p>
    <w:p>
      <w:pPr>
        <w:ind w:firstLine="708"/>
        <w:jc w:val="both"/>
        <w:spacing w:before="240" w:after="200" w:line="276" w:lineRule="auto"/>
        <w:rPr>
          <w:rFonts w:ascii="Segoe UI" w:hAnsi="Segoe UI" w:eastAsia="Arial" w:cs="Segoe UI"/>
          <w14:ligatures w14:val="none"/>
        </w:rPr>
      </w:pPr>
      <w:r>
        <w:rPr>
          <w:rFonts w:ascii="Segoe UI" w:hAnsi="Segoe UI" w:eastAsia="Arial" w:cs="Segoe UI"/>
          <w14:ligatures w14:val="none"/>
        </w:rPr>
        <w:t xml:space="preserve">Свердловчане в </w:t>
      </w:r>
      <w:r>
        <w:rPr>
          <w:rFonts w:ascii="Segoe UI" w:hAnsi="Segoe UI" w:eastAsia="Arial" w:cs="Segoe UI"/>
          <w14:ligatures w14:val="none"/>
        </w:rPr>
        <w:t xml:space="preserve">сентябр</w:t>
      </w:r>
      <w:r>
        <w:rPr>
          <w:rFonts w:ascii="Segoe UI" w:hAnsi="Segoe UI" w:eastAsia="Arial" w:cs="Segoe UI"/>
          <w14:ligatures w14:val="none"/>
        </w:rPr>
        <w:t xml:space="preserve">е подали 1 </w:t>
      </w:r>
      <w:r>
        <w:rPr>
          <w:rFonts w:ascii="Segoe UI" w:hAnsi="Segoe UI" w:eastAsia="Arial" w:cs="Segoe UI"/>
          <w14:ligatures w14:val="none"/>
        </w:rPr>
        <w:t xml:space="preserve">484</w:t>
      </w:r>
      <w:r>
        <w:rPr>
          <w:rFonts w:ascii="Segoe UI" w:hAnsi="Segoe UI" w:eastAsia="Arial" w:cs="Segoe UI"/>
          <w14:ligatures w14:val="none"/>
        </w:rPr>
        <w:t xml:space="preserve"> заявлени</w:t>
      </w:r>
      <w:r>
        <w:rPr>
          <w:rFonts w:ascii="Segoe UI" w:hAnsi="Segoe UI" w:eastAsia="Arial" w:cs="Segoe UI"/>
          <w14:ligatures w14:val="none"/>
        </w:rPr>
        <w:t xml:space="preserve">я</w:t>
      </w:r>
      <w:r>
        <w:rPr>
          <w:rFonts w:ascii="Segoe UI" w:hAnsi="Segoe UI" w:eastAsia="Arial" w:cs="Segoe UI"/>
          <w14:ligatures w14:val="none"/>
        </w:rPr>
        <w:t xml:space="preserve"> на экстерриториальную регистрацию и кадастровый учет в отношении объектов недвижимости, расположенных в других регионах. </w:t>
      </w:r>
      <w:r>
        <w:rPr>
          <w:rFonts w:ascii="Segoe UI" w:hAnsi="Segoe UI" w:eastAsia="Arial" w:cs="Segoe UI"/>
          <w14:ligatures w14:val="none"/>
        </w:rPr>
      </w:r>
    </w:p>
    <w:p>
      <w:pPr>
        <w:ind w:firstLine="708"/>
        <w:jc w:val="both"/>
        <w:spacing w:before="240" w:after="200" w:line="276" w:lineRule="auto"/>
        <w:rPr>
          <w:rFonts w:ascii="Segoe UI" w:hAnsi="Segoe UI" w:eastAsia="Arial" w:cs="Segoe UI"/>
          <w14:ligatures w14:val="none"/>
        </w:rPr>
      </w:pPr>
      <w:r>
        <w:rPr>
          <w:rFonts w:ascii="Segoe UI" w:hAnsi="Segoe UI" w:eastAsia="Arial" w:cs="Segoe UI"/>
          <w14:ligatures w14:val="none"/>
        </w:rPr>
        <w:t xml:space="preserve">Наибольшее количество объектов находятся в Челябинской области, Пермском </w:t>
      </w:r>
      <w:r>
        <w:rPr>
          <w:rFonts w:ascii="Segoe UI" w:hAnsi="Segoe UI" w:eastAsia="Arial" w:cs="Segoe UI"/>
          <w14:ligatures w14:val="none"/>
        </w:rPr>
        <w:t xml:space="preserve">и Краснодарском краях</w:t>
      </w:r>
      <w:r>
        <w:rPr>
          <w:rFonts w:ascii="Segoe UI" w:hAnsi="Segoe UI" w:eastAsia="Arial" w:cs="Segoe UI"/>
          <w14:ligatures w14:val="none"/>
        </w:rPr>
        <w:t xml:space="preserve">.</w:t>
      </w:r>
      <w:r>
        <w:rPr>
          <w:rFonts w:ascii="Segoe UI" w:hAnsi="Segoe UI" w:eastAsia="Arial" w:cs="Segoe UI"/>
          <w14:ligatures w14:val="none"/>
        </w:rPr>
      </w:r>
    </w:p>
    <w:p>
      <w:pPr>
        <w:ind w:firstLine="708"/>
        <w:jc w:val="both"/>
        <w:spacing w:before="240" w:after="200" w:line="276" w:lineRule="auto"/>
        <w:rPr>
          <w:rFonts w:ascii="Segoe UI" w:hAnsi="Segoe UI" w:eastAsia="Arial" w:cs="Segoe UI"/>
          <w14:ligatures w14:val="none"/>
        </w:rPr>
      </w:pPr>
      <w:r>
        <w:rPr>
          <w:rFonts w:ascii="Segoe UI" w:hAnsi="Segoe UI" w:eastAsia="Arial" w:cs="Segoe UI"/>
          <w14:ligatures w14:val="none"/>
        </w:rPr>
        <w:t xml:space="preserve">Из других регионов больше всего заявлений поступило от жителей </w:t>
      </w:r>
      <w:r>
        <w:rPr>
          <w:rFonts w:ascii="Segoe UI" w:hAnsi="Segoe UI" w:eastAsia="Arial" w:cs="Segoe UI"/>
          <w14:ligatures w14:val="none"/>
        </w:rPr>
        <w:t xml:space="preserve">следующих областей:</w:t>
      </w:r>
      <w:r>
        <w:rPr>
          <w:rFonts w:ascii="Segoe UI" w:hAnsi="Segoe UI" w:eastAsia="Arial" w:cs="Segoe UI"/>
          <w14:ligatures w14:val="none"/>
        </w:rPr>
      </w:r>
    </w:p>
    <w:p>
      <w:pPr>
        <w:pStyle w:val="847"/>
        <w:numPr>
          <w:ilvl w:val="0"/>
          <w:numId w:val="1"/>
        </w:numPr>
        <w:jc w:val="both"/>
        <w:spacing w:before="240" w:after="200" w:line="276" w:lineRule="auto"/>
        <w:rPr>
          <w:rFonts w:ascii="Segoe UI" w:hAnsi="Segoe UI" w:eastAsia="Arial" w:cs="Segoe UI"/>
          <w:color w:val="000000" w:themeColor="text1"/>
          <w14:ligatures w14:val="none"/>
        </w:rPr>
      </w:pPr>
      <w:r>
        <w:rPr>
          <w:rFonts w:ascii="Segoe UI" w:hAnsi="Segoe UI" w:eastAsia="Arial" w:cs="Segoe UI"/>
          <w:color w:val="000000" w:themeColor="text1"/>
          <w14:ligatures w14:val="none"/>
        </w:rPr>
        <w:t xml:space="preserve">из Московской области поступило </w:t>
      </w:r>
      <w:r>
        <w:rPr>
          <w:rFonts w:ascii="Segoe UI" w:hAnsi="Segoe UI" w:eastAsia="Arial" w:cs="Segoe UI"/>
          <w:color w:val="000000" w:themeColor="text1"/>
          <w14:ligatures w14:val="none"/>
        </w:rPr>
        <w:t xml:space="preserve">83</w:t>
      </w:r>
      <w:r>
        <w:rPr>
          <w:rFonts w:ascii="Segoe UI" w:hAnsi="Segoe UI" w:eastAsia="Arial" w:cs="Segoe UI"/>
          <w:color w:val="000000" w:themeColor="text1"/>
          <w14:ligatures w14:val="none"/>
        </w:rPr>
        <w:t xml:space="preserve"> заявления;</w:t>
      </w:r>
      <w:r>
        <w:rPr>
          <w:rFonts w:ascii="Segoe UI" w:hAnsi="Segoe UI" w:eastAsia="Arial" w:cs="Segoe UI"/>
          <w:color w:val="000000" w:themeColor="text1"/>
          <w14:ligatures w14:val="none"/>
        </w:rPr>
      </w:r>
    </w:p>
    <w:p>
      <w:pPr>
        <w:pStyle w:val="847"/>
        <w:numPr>
          <w:ilvl w:val="0"/>
          <w:numId w:val="1"/>
        </w:numPr>
        <w:jc w:val="both"/>
        <w:spacing w:before="240" w:after="200" w:line="276" w:lineRule="auto"/>
        <w:rPr>
          <w:rFonts w:ascii="Segoe UI" w:hAnsi="Segoe UI" w:eastAsia="Arial" w:cs="Segoe UI"/>
          <w:color w:val="000000" w:themeColor="text1"/>
          <w14:ligatures w14:val="none"/>
        </w:rPr>
      </w:pPr>
      <w:r>
        <w:rPr>
          <w:rFonts w:ascii="Segoe UI" w:hAnsi="Segoe UI" w:eastAsia="Arial" w:cs="Segoe UI"/>
          <w:color w:val="000000" w:themeColor="text1"/>
          <w14:ligatures w14:val="none"/>
        </w:rPr>
        <w:t xml:space="preserve">из </w:t>
      </w:r>
      <w:r>
        <w:rPr>
          <w:rFonts w:ascii="Segoe UI" w:hAnsi="Segoe UI" w:eastAsia="Arial" w:cs="Segoe UI"/>
          <w:color w:val="000000" w:themeColor="text1"/>
          <w14:ligatures w14:val="none"/>
        </w:rPr>
        <w:t xml:space="preserve">Тюменской</w:t>
      </w:r>
      <w:r>
        <w:rPr>
          <w:rFonts w:ascii="Segoe UI" w:hAnsi="Segoe UI" w:eastAsia="Arial" w:cs="Segoe UI"/>
          <w:color w:val="000000" w:themeColor="text1"/>
          <w14:ligatures w14:val="none"/>
        </w:rPr>
        <w:t xml:space="preserve"> области </w:t>
      </w:r>
      <w:r>
        <w:rPr>
          <w:rFonts w:ascii="Segoe UI" w:hAnsi="Segoe UI" w:eastAsia="Arial" w:cs="Segoe UI"/>
          <w:color w:val="000000" w:themeColor="text1"/>
          <w14:ligatures w14:val="none"/>
        </w:rPr>
        <w:t xml:space="preserve">52</w:t>
      </w:r>
      <w:r>
        <w:rPr>
          <w:rFonts w:ascii="Segoe UI" w:hAnsi="Segoe UI" w:eastAsia="Arial" w:cs="Segoe UI"/>
          <w:color w:val="000000" w:themeColor="text1"/>
          <w14:ligatures w14:val="none"/>
        </w:rPr>
        <w:t xml:space="preserve"> заявлени</w:t>
      </w:r>
      <w:r>
        <w:rPr>
          <w:rFonts w:ascii="Segoe UI" w:hAnsi="Segoe UI" w:eastAsia="Arial" w:cs="Segoe UI"/>
          <w:color w:val="000000" w:themeColor="text1"/>
          <w14:ligatures w14:val="none"/>
        </w:rPr>
        <w:t xml:space="preserve">я</w:t>
      </w:r>
      <w:r>
        <w:rPr>
          <w:rFonts w:ascii="Segoe UI" w:hAnsi="Segoe UI" w:eastAsia="Arial" w:cs="Segoe UI"/>
          <w:color w:val="000000" w:themeColor="text1"/>
          <w14:ligatures w14:val="none"/>
        </w:rPr>
        <w:t xml:space="preserve">;</w:t>
      </w:r>
      <w:r>
        <w:rPr>
          <w:rFonts w:ascii="Segoe UI" w:hAnsi="Segoe UI" w:eastAsia="Arial" w:cs="Segoe UI"/>
          <w:color w:val="000000" w:themeColor="text1"/>
          <w14:ligatures w14:val="none"/>
        </w:rPr>
      </w:r>
    </w:p>
    <w:p>
      <w:pPr>
        <w:pStyle w:val="847"/>
        <w:numPr>
          <w:ilvl w:val="0"/>
          <w:numId w:val="1"/>
        </w:numPr>
        <w:jc w:val="both"/>
        <w:spacing w:before="240" w:after="200" w:line="276" w:lineRule="auto"/>
        <w:rPr>
          <w:rFonts w:ascii="Segoe UI" w:hAnsi="Segoe UI" w:eastAsia="Arial" w:cs="Segoe UI"/>
          <w:color w:val="000000" w:themeColor="text1"/>
          <w14:ligatures w14:val="none"/>
        </w:rPr>
      </w:pPr>
      <w:r>
        <w:rPr>
          <w:rFonts w:ascii="Segoe UI" w:hAnsi="Segoe UI" w:eastAsia="Arial" w:cs="Segoe UI"/>
          <w:color w:val="000000" w:themeColor="text1"/>
          <w14:ligatures w14:val="none"/>
        </w:rPr>
        <w:t xml:space="preserve">из </w:t>
      </w:r>
      <w:r>
        <w:rPr>
          <w:rFonts w:ascii="Segoe UI" w:hAnsi="Segoe UI" w:eastAsia="Arial" w:cs="Segoe UI"/>
          <w:color w:val="000000" w:themeColor="text1"/>
          <w14:ligatures w14:val="none"/>
        </w:rPr>
        <w:t xml:space="preserve">Челябинской</w:t>
      </w:r>
      <w:r>
        <w:rPr>
          <w:rFonts w:ascii="Segoe UI" w:hAnsi="Segoe UI" w:eastAsia="Arial" w:cs="Segoe UI"/>
          <w:color w:val="000000" w:themeColor="text1"/>
          <w14:ligatures w14:val="none"/>
        </w:rPr>
        <w:t xml:space="preserve"> области поступило </w:t>
      </w:r>
      <w:r>
        <w:rPr>
          <w:rFonts w:ascii="Segoe UI" w:hAnsi="Segoe UI" w:eastAsia="Arial" w:cs="Segoe UI"/>
          <w:color w:val="000000" w:themeColor="text1"/>
          <w14:ligatures w14:val="none"/>
        </w:rPr>
        <w:t xml:space="preserve">45</w:t>
      </w:r>
      <w:r>
        <w:rPr>
          <w:rFonts w:ascii="Segoe UI" w:hAnsi="Segoe UI" w:eastAsia="Arial" w:cs="Segoe UI"/>
          <w:color w:val="000000" w:themeColor="text1"/>
          <w14:ligatures w14:val="none"/>
        </w:rPr>
        <w:t xml:space="preserve"> заявлени</w:t>
      </w:r>
      <w:r>
        <w:rPr>
          <w:rFonts w:ascii="Segoe UI" w:hAnsi="Segoe UI" w:eastAsia="Arial" w:cs="Segoe UI"/>
          <w:color w:val="000000" w:themeColor="text1"/>
          <w14:ligatures w14:val="none"/>
        </w:rPr>
        <w:t xml:space="preserve">й</w:t>
      </w:r>
      <w:r>
        <w:rPr>
          <w:rFonts w:ascii="Segoe UI" w:hAnsi="Segoe UI" w:eastAsia="Arial" w:cs="Segoe UI"/>
          <w:color w:val="000000" w:themeColor="text1"/>
          <w14:ligatures w14:val="none"/>
        </w:rPr>
        <w:t xml:space="preserve">.</w:t>
      </w:r>
      <w:r>
        <w:rPr>
          <w:rFonts w:ascii="Segoe UI" w:hAnsi="Segoe UI" w:eastAsia="Arial" w:cs="Segoe UI"/>
          <w:color w:val="000000" w:themeColor="text1"/>
          <w14:ligatures w14:val="none"/>
        </w:rPr>
      </w:r>
    </w:p>
    <w:p>
      <w:pPr>
        <w:jc w:val="both"/>
        <w:spacing w:after="0" w:line="276" w:lineRule="auto"/>
        <w:rPr>
          <w:rFonts w:ascii="Segoe UI" w:hAnsi="Segoe UI" w:eastAsia="Arial" w:cs="Segoe UI"/>
          <w:b/>
          <w:sz w:val="18"/>
          <w:szCs w:val="18"/>
          <w14:ligatures w14:val="none"/>
        </w:rPr>
      </w:pPr>
      <w:r>
        <w:rPr>
          <w:rFonts w:ascii="Arial" w:hAnsi="Arial" w:eastAsia="Arial" w:cs="Times New Roman"/>
          <w:sz w:val="22"/>
          <w:szCs w:val="22"/>
          <w14:ligatures w14:val="non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4294967288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10795</wp:posOffset>
                </wp:positionV>
                <wp:extent cx="6000750" cy="0"/>
                <wp:effectExtent l="0" t="0" r="0" b="0"/>
                <wp:wrapNone/>
                <wp:docPr id="2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1" o:spid="_x0000_s1" o:spt="32" type="#_x0000_t32" style="position:absolute;z-index:251659264;o:allowoverlap:true;o:allowincell:true;mso-position-horizontal-relative:margin;mso-position-horizontal:left;mso-position-vertical-relative:text;margin-top:0.85pt;mso-position-vertical:absolute;width:472.50pt;height:0.00pt;mso-wrap-distance-left:9.00pt;mso-wrap-distance-top:0.00pt;mso-wrap-distance-right:9.00pt;mso-wrap-distance-bottom:-169093.20pt;visibility:visible;" filled="f" strokecolor="#0070C0" strokeweight="1.25pt"/>
            </w:pict>
          </mc:Fallback>
        </mc:AlternateContent>
      </w:r>
      <w:r>
        <w:rPr>
          <w:rFonts w:ascii="Segoe UI" w:hAnsi="Segoe UI" w:eastAsia="Arial" w:cs="Segoe UI"/>
          <w:b/>
          <w:sz w:val="18"/>
          <w:szCs w:val="18"/>
          <w14:ligatures w14:val="none"/>
        </w:rPr>
      </w:r>
      <w:r>
        <w:rPr>
          <w:rFonts w:ascii="Segoe UI" w:hAnsi="Segoe UI" w:eastAsia="Arial" w:cs="Segoe UI"/>
          <w:b/>
          <w:sz w:val="18"/>
          <w:szCs w:val="18"/>
          <w14:ligatures w14:val="none"/>
        </w:rPr>
      </w:r>
    </w:p>
    <w:p>
      <w:pPr>
        <w:jc w:val="both"/>
        <w:spacing w:after="0" w:line="276" w:lineRule="auto"/>
        <w:rPr>
          <w:rFonts w:ascii="Segoe UI" w:hAnsi="Segoe UI" w:eastAsia="Arial" w:cs="Segoe UI"/>
          <w:sz w:val="22"/>
          <w:szCs w:val="22"/>
          <w14:ligatures w14:val="none"/>
        </w:rPr>
      </w:pPr>
      <w:r>
        <w:rPr>
          <w:rFonts w:ascii="Segoe UI" w:hAnsi="Segoe UI" w:eastAsia="Arial" w:cs="Segoe UI"/>
          <w:sz w:val="22"/>
          <w:szCs w:val="22"/>
          <w14:ligatures w14:val="none"/>
        </w:rPr>
      </w:r>
      <w:r>
        <w:rPr>
          <w:rFonts w:ascii="Times New Roman" w:hAnsi="Times New Roman" w:eastAsia="Times New Roman" w:cs="Times New Roman"/>
          <w:sz w:val="40"/>
          <w:szCs w:val="40"/>
          <w:highlight w:val="none"/>
        </w:rPr>
      </w:r>
      <w:r>
        <w:rPr>
          <w:rFonts w:ascii="Segoe UI" w:hAnsi="Segoe UI" w:cs="Segoe UI" w:eastAsiaTheme="minorEastAsia"/>
          <w:b/>
          <w:bCs/>
          <w:sz w:val="24"/>
          <w:szCs w:val="24"/>
          <w:lang w:eastAsia="ru-RU"/>
        </w:rPr>
        <w:t xml:space="preserve">Талицкий отдел Управления Росреестра по Свердловской области</w:t>
      </w:r>
      <w:r/>
      <w:r>
        <w:rPr>
          <w:rFonts w:ascii="Segoe UI" w:hAnsi="Segoe UI" w:eastAsia="Arial" w:cs="Segoe UI"/>
          <w:sz w:val="22"/>
          <w:szCs w:val="22"/>
          <w14:ligatures w14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egoe UI">
    <w:panose1 w:val="020B0502040204020203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4"/>
        <w:szCs w:val="24"/>
        <w:lang w:val="ru-RU" w:eastAsia="en-US" w:bidi="ar-SA"/>
        <w14:ligatures w14:val="standardContextual"/>
      </w:rPr>
    </w:rPrDefault>
    <w:pPrDefault>
      <w:pPr>
        <w:spacing w:before="0" w:beforeAutospacing="0" w:after="160" w:afterAutospacing="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44">
    <w:name w:val="Header Char"/>
    <w:basedOn w:val="666"/>
    <w:link w:val="683"/>
    <w:uiPriority w:val="99"/>
  </w:style>
  <w:style w:type="character" w:styleId="48">
    <w:name w:val="Caption Char"/>
    <w:basedOn w:val="666"/>
    <w:link w:val="687"/>
    <w:uiPriority w:val="35"/>
    <w:rPr>
      <w:b/>
      <w:bCs/>
      <w:color w:val="4f81bd" w:themeColor="accent1"/>
      <w:sz w:val="18"/>
      <w:szCs w:val="18"/>
    </w:rPr>
  </w:style>
  <w:style w:type="character" w:styleId="177">
    <w:name w:val="Footnote Text Char"/>
    <w:link w:val="815"/>
    <w:uiPriority w:val="99"/>
    <w:rPr>
      <w:sz w:val="18"/>
    </w:rPr>
  </w:style>
  <w:style w:type="character" w:styleId="180">
    <w:name w:val="Endnote Text Char"/>
    <w:link w:val="818"/>
    <w:uiPriority w:val="99"/>
    <w:rPr>
      <w:sz w:val="20"/>
    </w:rPr>
  </w:style>
  <w:style w:type="paragraph" w:styleId="656" w:default="1">
    <w:name w:val="Normal"/>
    <w:qFormat/>
  </w:style>
  <w:style w:type="paragraph" w:styleId="657">
    <w:name w:val="Heading 1"/>
    <w:basedOn w:val="656"/>
    <w:next w:val="656"/>
    <w:link w:val="832"/>
    <w:uiPriority w:val="9"/>
    <w:qFormat/>
    <w:pPr>
      <w:keepLines/>
      <w:keepNext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658">
    <w:name w:val="Heading 2"/>
    <w:basedOn w:val="656"/>
    <w:next w:val="656"/>
    <w:link w:val="833"/>
    <w:uiPriority w:val="9"/>
    <w:semiHidden/>
    <w:unhideWhenUsed/>
    <w:qFormat/>
    <w:pPr>
      <w:keepLines/>
      <w:keepNext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659">
    <w:name w:val="Heading 3"/>
    <w:basedOn w:val="656"/>
    <w:next w:val="656"/>
    <w:link w:val="834"/>
    <w:uiPriority w:val="9"/>
    <w:semiHidden/>
    <w:unhideWhenUsed/>
    <w:qFormat/>
    <w:pPr>
      <w:keepLines/>
      <w:keepNext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660">
    <w:name w:val="Heading 4"/>
    <w:basedOn w:val="656"/>
    <w:next w:val="656"/>
    <w:link w:val="835"/>
    <w:uiPriority w:val="9"/>
    <w:semiHidden/>
    <w:unhideWhenUsed/>
    <w:qFormat/>
    <w:pPr>
      <w:keepLines/>
      <w:keepNext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661">
    <w:name w:val="Heading 5"/>
    <w:basedOn w:val="656"/>
    <w:next w:val="656"/>
    <w:link w:val="836"/>
    <w:uiPriority w:val="9"/>
    <w:semiHidden/>
    <w:unhideWhenUsed/>
    <w:qFormat/>
    <w:pPr>
      <w:keepLines/>
      <w:keepNext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62">
    <w:name w:val="Heading 6"/>
    <w:basedOn w:val="656"/>
    <w:next w:val="656"/>
    <w:link w:val="837"/>
    <w:uiPriority w:val="9"/>
    <w:semiHidden/>
    <w:unhideWhenUsed/>
    <w:qFormat/>
    <w:pPr>
      <w:keepLines/>
      <w:keepNext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663">
    <w:name w:val="Heading 7"/>
    <w:basedOn w:val="656"/>
    <w:next w:val="656"/>
    <w:link w:val="838"/>
    <w:uiPriority w:val="9"/>
    <w:semiHidden/>
    <w:unhideWhenUsed/>
    <w:qFormat/>
    <w:pPr>
      <w:keepLines/>
      <w:keepNext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664">
    <w:name w:val="Heading 8"/>
    <w:basedOn w:val="656"/>
    <w:next w:val="656"/>
    <w:link w:val="839"/>
    <w:uiPriority w:val="9"/>
    <w:semiHidden/>
    <w:unhideWhenUsed/>
    <w:qFormat/>
    <w:pPr>
      <w:keepLines/>
      <w:keepNext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665">
    <w:name w:val="Heading 9"/>
    <w:basedOn w:val="656"/>
    <w:next w:val="656"/>
    <w:link w:val="840"/>
    <w:uiPriority w:val="9"/>
    <w:semiHidden/>
    <w:unhideWhenUsed/>
    <w:qFormat/>
    <w:pPr>
      <w:keepLines/>
      <w:keepNext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666" w:default="1">
    <w:name w:val="Default Paragraph Font"/>
    <w:uiPriority w:val="1"/>
    <w:semiHidden/>
    <w:unhideWhenUsed/>
  </w:style>
  <w:style w:type="table" w:styleId="66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8" w:default="1">
    <w:name w:val="No List"/>
    <w:uiPriority w:val="99"/>
    <w:semiHidden/>
    <w:unhideWhenUsed/>
  </w:style>
  <w:style w:type="character" w:styleId="669" w:customStyle="1">
    <w:name w:val="Heading 1 Char"/>
    <w:basedOn w:val="666"/>
    <w:uiPriority w:val="9"/>
    <w:rPr>
      <w:rFonts w:ascii="Arial" w:hAnsi="Arial" w:eastAsia="Arial" w:cs="Arial"/>
      <w:sz w:val="40"/>
      <w:szCs w:val="40"/>
    </w:rPr>
  </w:style>
  <w:style w:type="character" w:styleId="670" w:customStyle="1">
    <w:name w:val="Heading 2 Char"/>
    <w:basedOn w:val="666"/>
    <w:uiPriority w:val="9"/>
    <w:rPr>
      <w:rFonts w:ascii="Arial" w:hAnsi="Arial" w:eastAsia="Arial" w:cs="Arial"/>
      <w:sz w:val="34"/>
    </w:rPr>
  </w:style>
  <w:style w:type="character" w:styleId="671" w:customStyle="1">
    <w:name w:val="Heading 3 Char"/>
    <w:basedOn w:val="666"/>
    <w:uiPriority w:val="9"/>
    <w:rPr>
      <w:rFonts w:ascii="Arial" w:hAnsi="Arial" w:eastAsia="Arial" w:cs="Arial"/>
      <w:sz w:val="30"/>
      <w:szCs w:val="30"/>
    </w:rPr>
  </w:style>
  <w:style w:type="character" w:styleId="672" w:customStyle="1">
    <w:name w:val="Heading 4 Char"/>
    <w:basedOn w:val="666"/>
    <w:uiPriority w:val="9"/>
    <w:rPr>
      <w:rFonts w:ascii="Arial" w:hAnsi="Arial" w:eastAsia="Arial" w:cs="Arial"/>
      <w:b/>
      <w:bCs/>
      <w:sz w:val="26"/>
      <w:szCs w:val="26"/>
    </w:rPr>
  </w:style>
  <w:style w:type="character" w:styleId="673" w:customStyle="1">
    <w:name w:val="Heading 5 Char"/>
    <w:basedOn w:val="666"/>
    <w:uiPriority w:val="9"/>
    <w:rPr>
      <w:rFonts w:ascii="Arial" w:hAnsi="Arial" w:eastAsia="Arial" w:cs="Arial"/>
      <w:b/>
      <w:bCs/>
      <w:sz w:val="24"/>
      <w:szCs w:val="24"/>
    </w:rPr>
  </w:style>
  <w:style w:type="character" w:styleId="674" w:customStyle="1">
    <w:name w:val="Heading 6 Char"/>
    <w:basedOn w:val="666"/>
    <w:uiPriority w:val="9"/>
    <w:rPr>
      <w:rFonts w:ascii="Arial" w:hAnsi="Arial" w:eastAsia="Arial" w:cs="Arial"/>
      <w:b/>
      <w:bCs/>
      <w:sz w:val="22"/>
      <w:szCs w:val="22"/>
    </w:rPr>
  </w:style>
  <w:style w:type="character" w:styleId="675" w:customStyle="1">
    <w:name w:val="Heading 7 Char"/>
    <w:basedOn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76" w:customStyle="1">
    <w:name w:val="Heading 8 Char"/>
    <w:basedOn w:val="666"/>
    <w:uiPriority w:val="9"/>
    <w:rPr>
      <w:rFonts w:ascii="Arial" w:hAnsi="Arial" w:eastAsia="Arial" w:cs="Arial"/>
      <w:i/>
      <w:iCs/>
      <w:sz w:val="22"/>
      <w:szCs w:val="22"/>
    </w:rPr>
  </w:style>
  <w:style w:type="character" w:styleId="677" w:customStyle="1">
    <w:name w:val="Heading 9 Char"/>
    <w:basedOn w:val="666"/>
    <w:uiPriority w:val="9"/>
    <w:rPr>
      <w:rFonts w:ascii="Arial" w:hAnsi="Arial" w:eastAsia="Arial" w:cs="Arial"/>
      <w:i/>
      <w:iCs/>
      <w:sz w:val="21"/>
      <w:szCs w:val="21"/>
    </w:rPr>
  </w:style>
  <w:style w:type="paragraph" w:styleId="678">
    <w:name w:val="No Spacing"/>
    <w:uiPriority w:val="1"/>
    <w:qFormat/>
    <w:pPr>
      <w:spacing w:after="0" w:line="240" w:lineRule="auto"/>
    </w:pPr>
  </w:style>
  <w:style w:type="character" w:styleId="679" w:customStyle="1">
    <w:name w:val="Title Char"/>
    <w:basedOn w:val="666"/>
    <w:uiPriority w:val="10"/>
    <w:rPr>
      <w:sz w:val="48"/>
      <w:szCs w:val="48"/>
    </w:rPr>
  </w:style>
  <w:style w:type="character" w:styleId="680" w:customStyle="1">
    <w:name w:val="Subtitle Char"/>
    <w:basedOn w:val="666"/>
    <w:uiPriority w:val="11"/>
    <w:rPr>
      <w:sz w:val="24"/>
      <w:szCs w:val="24"/>
    </w:rPr>
  </w:style>
  <w:style w:type="character" w:styleId="681" w:customStyle="1">
    <w:name w:val="Quote Char"/>
    <w:uiPriority w:val="29"/>
    <w:rPr>
      <w:i/>
    </w:rPr>
  </w:style>
  <w:style w:type="character" w:styleId="682" w:customStyle="1">
    <w:name w:val="Intense Quote Char"/>
    <w:uiPriority w:val="30"/>
    <w:rPr>
      <w:i/>
    </w:rPr>
  </w:style>
  <w:style w:type="paragraph" w:styleId="683">
    <w:name w:val="Header"/>
    <w:basedOn w:val="656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 w:customStyle="1">
    <w:name w:val="Верхний колонтитул Знак"/>
    <w:basedOn w:val="666"/>
    <w:link w:val="683"/>
    <w:uiPriority w:val="99"/>
  </w:style>
  <w:style w:type="paragraph" w:styleId="685">
    <w:name w:val="Footer"/>
    <w:basedOn w:val="656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 w:customStyle="1">
    <w:name w:val="Footer Char"/>
    <w:basedOn w:val="666"/>
    <w:uiPriority w:val="99"/>
  </w:style>
  <w:style w:type="paragraph" w:styleId="687">
    <w:name w:val="Caption"/>
    <w:basedOn w:val="656"/>
    <w:next w:val="656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styleId="688" w:customStyle="1">
    <w:name w:val="Нижний колонтитул Знак"/>
    <w:link w:val="685"/>
    <w:uiPriority w:val="99"/>
  </w:style>
  <w:style w:type="table" w:styleId="689">
    <w:name w:val="Table Grid"/>
    <w:basedOn w:val="667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690" w:customStyle="1">
    <w:name w:val="Table Grid Light"/>
    <w:basedOn w:val="667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691">
    <w:name w:val="Plain Table 1"/>
    <w:basedOn w:val="667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2"/>
    <w:basedOn w:val="667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3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4">
    <w:name w:val="Plain Table 4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Plain Table 5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6">
    <w:name w:val="Grid Table 1 Light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 w:customStyle="1">
    <w:name w:val="Grid Table 1 Light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 w:customStyle="1">
    <w:name w:val="Grid Table 1 Light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 w:customStyle="1">
    <w:name w:val="Grid Table 1 Light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 w:customStyle="1">
    <w:name w:val="Grid Table 1 Light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 w:customStyle="1">
    <w:name w:val="Grid Table 1 Light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 w:customStyle="1">
    <w:name w:val="Grid Table 1 Light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 w:customStyle="1">
    <w:name w:val="Grid Table 2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 w:customStyle="1">
    <w:name w:val="Grid Table 2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 w:customStyle="1">
    <w:name w:val="Grid Table 2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 w:customStyle="1">
    <w:name w:val="Grid Table 2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 w:customStyle="1">
    <w:name w:val="Grid Table 2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 w:customStyle="1">
    <w:name w:val="Grid Table 2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 w:customStyle="1">
    <w:name w:val="Grid Table 3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 w:customStyle="1">
    <w:name w:val="Grid Table 3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 w:customStyle="1">
    <w:name w:val="Grid Table 3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 w:customStyle="1">
    <w:name w:val="Grid Table 3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 w:customStyle="1">
    <w:name w:val="Grid Table 3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 w:customStyle="1">
    <w:name w:val="Grid Table 3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4"/>
    <w:basedOn w:val="667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8" w:customStyle="1">
    <w:name w:val="Grid Table 4 - Accent 1"/>
    <w:basedOn w:val="667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</w:style>
  <w:style w:type="table" w:styleId="719" w:customStyle="1">
    <w:name w:val="Grid Table 4 - Accent 2"/>
    <w:basedOn w:val="667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20" w:customStyle="1">
    <w:name w:val="Grid Table 4 - Accent 3"/>
    <w:basedOn w:val="667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21" w:customStyle="1">
    <w:name w:val="Grid Table 4 - Accent 4"/>
    <w:basedOn w:val="667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22" w:customStyle="1">
    <w:name w:val="Grid Table 4 - Accent 5"/>
    <w:basedOn w:val="667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</w:style>
  <w:style w:type="table" w:styleId="723" w:customStyle="1">
    <w:name w:val="Grid Table 4 - Accent 6"/>
    <w:basedOn w:val="667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24">
    <w:name w:val="Grid Table 5 Dark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25" w:customStyle="1">
    <w:name w:val="Grid Table 5 Dark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blStylePr w:type="band1Horz">
      <w:tcPr>
        <w:shd w:val="clear" w:color="a9bee4" w:themeColor="accent1" w:themeTint="75" w:fill="a9bee4" w:themeFill="accent1" w:themeFillTint="75"/>
      </w:tcPr>
    </w:tblStylePr>
    <w:tblStylePr w:type="band1Vert">
      <w:tcPr>
        <w:shd w:val="clear" w:color="a9bee4" w:themeColor="accent1" w:themeTint="75" w:fill="a9bee4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</w:style>
  <w:style w:type="table" w:styleId="726" w:customStyle="1">
    <w:name w:val="Grid Table 5 Dark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27" w:customStyle="1">
    <w:name w:val="Grid Table 5 Dark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28" w:customStyle="1">
    <w:name w:val="Grid Table 5 Dark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29" w:customStyle="1">
    <w:name w:val="Grid Table 5 Dark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blStylePr w:type="band1Horz">
      <w:tcPr>
        <w:shd w:val="clear" w:color="b3d0eb" w:themeColor="accent5" w:themeTint="75" w:fill="b3d0eb" w:themeFill="accent5" w:themeFillTint="75"/>
      </w:tcPr>
    </w:tblStylePr>
    <w:tblStylePr w:type="band1Vert">
      <w:tcPr>
        <w:shd w:val="clear" w:color="b3d0eb" w:themeColor="accent5" w:themeTint="75" w:fill="b3d0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</w:style>
  <w:style w:type="table" w:styleId="730" w:customStyle="1">
    <w:name w:val="Grid Table 5 Dark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31">
    <w:name w:val="Grid Table 6 Colorful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32" w:customStyle="1">
    <w:name w:val="Grid Table 6 Colorful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b/>
        <w:color w:val="a0b7e1" w:themeColor="accent1" w:themeTint="80" w:themeShade="95"/>
      </w:rPr>
    </w:tblStylePr>
    <w:tblStylePr w:type="firstRow">
      <w:rPr>
        <w:b/>
        <w:color w:val="a0b7e1" w:themeColor="accent1" w:themeTint="80" w:themeShade="95"/>
      </w:r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</w:tblStylePr>
    <w:tblStylePr w:type="lastRow">
      <w:rPr>
        <w:b/>
        <w:color w:val="a0b7e1" w:themeColor="accent1" w:themeTint="80" w:themeShade="95"/>
      </w:rPr>
    </w:tblStylePr>
  </w:style>
  <w:style w:type="table" w:styleId="733" w:customStyle="1">
    <w:name w:val="Grid Table 6 Colorful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34" w:customStyle="1">
    <w:name w:val="Grid Table 6 Colorful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35" w:customStyle="1">
    <w:name w:val="Grid Table 6 Colorful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36" w:customStyle="1">
    <w:name w:val="Grid Table 6 Colorful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737" w:customStyle="1">
    <w:name w:val="Grid Table 6 Colorful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738">
    <w:name w:val="Grid Table 7 Colorful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7 Colorful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rFonts w:ascii="Arial" w:hAnsi="Arial"/>
        <w:i/>
        <w:color w:val="a0b7e1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0B7E1" w:themeColor="accent1" w:themeTint="80" w:sz="4" w:space="0"/>
        </w:tcBorders>
      </w:tcPr>
    </w:tblStylePr>
    <w:tblStylePr w:type="fir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0B7E1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0B7E1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7 Colorful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7 Colorful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7 Colorful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7 Colorful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rFonts w:ascii="Arial" w:hAnsi="Arial"/>
        <w:i/>
        <w:color w:val="245a8d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2C6E7" w:themeColor="accent5" w:themeTint="90" w:sz="4" w:space="0"/>
        </w:tcBorders>
      </w:tcPr>
    </w:tblStylePr>
    <w:tblStylePr w:type="fir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A2C6E7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7 Colorful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List Table 1 Light - Accent 1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List Table 1 Light - Accent 2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List Table 1 Light - Accent 3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List Table 1 Light - Accent 4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List Table 1 Light - Accent 5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List Table 1 Light - Accent 6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53" w:customStyle="1">
    <w:name w:val="List Table 2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</w:style>
  <w:style w:type="table" w:styleId="754" w:customStyle="1">
    <w:name w:val="List Table 2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55" w:customStyle="1">
    <w:name w:val="List Table 2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56" w:customStyle="1">
    <w:name w:val="List Table 2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57" w:customStyle="1">
    <w:name w:val="List Table 2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</w:style>
  <w:style w:type="table" w:styleId="758" w:customStyle="1">
    <w:name w:val="List Table 2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59">
    <w:name w:val="List Table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 w:customStyle="1">
    <w:name w:val="List Table 3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 w:customStyle="1">
    <w:name w:val="List Table 3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 w:customStyle="1">
    <w:name w:val="List Table 3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 w:customStyle="1">
    <w:name w:val="List Table 3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 w:customStyle="1">
    <w:name w:val="List Table 3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 w:customStyle="1">
    <w:name w:val="List Table 3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 w:customStyle="1">
    <w:name w:val="List Table 4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 w:customStyle="1">
    <w:name w:val="List Table 4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 w:customStyle="1">
    <w:name w:val="List Table 4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 w:customStyle="1">
    <w:name w:val="List Table 4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List Table 4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 w:customStyle="1">
    <w:name w:val="List Table 4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5 Dark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4" w:customStyle="1">
    <w:name w:val="List Table 5 Dark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blStylePr w:type="band1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5" w:customStyle="1">
    <w:name w:val="List Table 5 Dark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6" w:customStyle="1">
    <w:name w:val="List Table 5 Dark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7" w:customStyle="1">
    <w:name w:val="List Table 5 Dark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8" w:customStyle="1">
    <w:name w:val="List Table 5 Dark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blStylePr w:type="band1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9" w:customStyle="1">
    <w:name w:val="List Table 5 Dark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0">
    <w:name w:val="List Table 6 Colorful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81" w:customStyle="1">
    <w:name w:val="List Table 6 Colorful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b/>
        <w:color w:val="254175" w:themeColor="accent1" w:themeShade="95"/>
      </w:rPr>
    </w:tblStylePr>
    <w:tblStylePr w:type="firstRow">
      <w:rPr>
        <w:b/>
        <w:color w:val="254175" w:themeColor="accent1" w:themeShade="95"/>
      </w:r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</w:tblStylePr>
    <w:tblStylePr w:type="lastRow">
      <w:rPr>
        <w:b/>
        <w:color w:val="254175" w:themeColor="accent1" w:themeShade="95"/>
      </w:rPr>
      <w:tcPr>
        <w:tcBorders>
          <w:top w:val="single" w:color="4472C4" w:themeColor="accent1" w:sz="4" w:space="0"/>
        </w:tcBorders>
      </w:tcPr>
    </w:tblStylePr>
  </w:style>
  <w:style w:type="table" w:styleId="782" w:customStyle="1">
    <w:name w:val="List Table 6 Colorful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783" w:customStyle="1">
    <w:name w:val="List Table 6 Colorful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784" w:customStyle="1">
    <w:name w:val="List Table 6 Colorful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785" w:customStyle="1">
    <w:name w:val="List Table 6 Colorful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b/>
        <w:color w:val="9bc2e5" w:themeColor="accent5" w:themeTint="9A" w:themeShade="95"/>
      </w:rPr>
    </w:tblStylePr>
    <w:tblStylePr w:type="firstRow">
      <w:rPr>
        <w:b/>
        <w:color w:val="9bc2e5" w:themeColor="accent5" w:themeTint="9A" w:themeShade="95"/>
      </w:r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</w:tblStylePr>
    <w:tblStylePr w:type="lastRow">
      <w:rPr>
        <w:b/>
        <w:color w:val="9bc2e5" w:themeColor="accent5" w:themeTint="9A" w:themeShade="95"/>
      </w:rPr>
      <w:tcPr>
        <w:tcBorders>
          <w:top w:val="single" w:color="9BC2E5" w:themeColor="accent5" w:themeTint="9A" w:sz="4" w:space="0"/>
        </w:tcBorders>
      </w:tcPr>
    </w:tblStylePr>
  </w:style>
  <w:style w:type="table" w:styleId="786" w:customStyle="1">
    <w:name w:val="List Table 6 Colorful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787">
    <w:name w:val="List Table 7 Colorful"/>
    <w:basedOn w:val="66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List Table 7 Colorful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rFonts w:ascii="Arial" w:hAnsi="Arial"/>
        <w:i/>
        <w:color w:val="254175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1" w:sz="4" w:space="0"/>
        </w:tcBorders>
      </w:tcPr>
    </w:tblStylePr>
    <w:tblStylePr w:type="fir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472C4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List Table 7 Colorful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List Table 7 Colorful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List Table 7 Colorful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List Table 7 Colorful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rFonts w:ascii="Arial" w:hAnsi="Arial"/>
        <w:i/>
        <w:color w:val="9bc2e5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C2E5" w:themeColor="accent5" w:themeTint="9A" w:sz="4" w:space="0"/>
        </w:tcBorders>
      </w:tcPr>
    </w:tblStylePr>
    <w:tblStylePr w:type="fir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BC2E5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BC2E5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List Table 7 Colorful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Lined - Accent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795" w:customStyle="1">
    <w:name w:val="Lined - Accent 1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796" w:customStyle="1">
    <w:name w:val="Lined - Accent 2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797" w:customStyle="1">
    <w:name w:val="Lined - Accent 3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798" w:customStyle="1">
    <w:name w:val="Lined - Accent 4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799" w:customStyle="1">
    <w:name w:val="Lined - Accent 5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800" w:customStyle="1">
    <w:name w:val="Lined - Accent 6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01" w:customStyle="1">
    <w:name w:val="Bordered &amp; Lined - Accent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02" w:customStyle="1">
    <w:name w:val="Bordered &amp; Lined - Accent 1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803" w:customStyle="1">
    <w:name w:val="Bordered &amp; Lined - Accent 2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04" w:customStyle="1">
    <w:name w:val="Bordered &amp; Lined - Accent 3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05" w:customStyle="1">
    <w:name w:val="Bordered &amp; Lined - Accent 4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06" w:customStyle="1">
    <w:name w:val="Bordered &amp; Lined - Accent 5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807" w:customStyle="1">
    <w:name w:val="Bordered &amp; Lined - Accent 6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08" w:customStyle="1">
    <w:name w:val="Bordered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09" w:customStyle="1">
    <w:name w:val="Bordered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</w:style>
  <w:style w:type="table" w:styleId="810" w:customStyle="1">
    <w:name w:val="Bordered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11" w:customStyle="1">
    <w:name w:val="Bordered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12" w:customStyle="1">
    <w:name w:val="Bordered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13" w:customStyle="1">
    <w:name w:val="Bordered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</w:style>
  <w:style w:type="table" w:styleId="814" w:customStyle="1">
    <w:name w:val="Bordered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815">
    <w:name w:val="footnote text"/>
    <w:basedOn w:val="656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 w:customStyle="1">
    <w:name w:val="Текст сноски Знак"/>
    <w:link w:val="815"/>
    <w:uiPriority w:val="99"/>
    <w:rPr>
      <w:sz w:val="18"/>
    </w:rPr>
  </w:style>
  <w:style w:type="character" w:styleId="817">
    <w:name w:val="footnote reference"/>
    <w:basedOn w:val="666"/>
    <w:uiPriority w:val="99"/>
    <w:unhideWhenUsed/>
    <w:rPr>
      <w:vertAlign w:val="superscript"/>
    </w:rPr>
  </w:style>
  <w:style w:type="paragraph" w:styleId="818">
    <w:name w:val="endnote text"/>
    <w:basedOn w:val="656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 w:customStyle="1">
    <w:name w:val="Текст концевой сноски Знак"/>
    <w:link w:val="818"/>
    <w:uiPriority w:val="99"/>
    <w:rPr>
      <w:sz w:val="20"/>
    </w:rPr>
  </w:style>
  <w:style w:type="character" w:styleId="820">
    <w:name w:val="endnote reference"/>
    <w:basedOn w:val="666"/>
    <w:uiPriority w:val="99"/>
    <w:semiHidden/>
    <w:unhideWhenUsed/>
    <w:rPr>
      <w:vertAlign w:val="superscript"/>
    </w:rPr>
  </w:style>
  <w:style w:type="paragraph" w:styleId="821">
    <w:name w:val="toc 1"/>
    <w:basedOn w:val="656"/>
    <w:next w:val="656"/>
    <w:uiPriority w:val="39"/>
    <w:unhideWhenUsed/>
    <w:pPr>
      <w:spacing w:after="57"/>
    </w:pPr>
  </w:style>
  <w:style w:type="paragraph" w:styleId="822">
    <w:name w:val="toc 2"/>
    <w:basedOn w:val="656"/>
    <w:next w:val="656"/>
    <w:uiPriority w:val="39"/>
    <w:unhideWhenUsed/>
    <w:pPr>
      <w:ind w:left="283"/>
      <w:spacing w:after="57"/>
    </w:pPr>
  </w:style>
  <w:style w:type="paragraph" w:styleId="823">
    <w:name w:val="toc 3"/>
    <w:basedOn w:val="656"/>
    <w:next w:val="656"/>
    <w:uiPriority w:val="39"/>
    <w:unhideWhenUsed/>
    <w:pPr>
      <w:ind w:left="567"/>
      <w:spacing w:after="57"/>
    </w:pPr>
  </w:style>
  <w:style w:type="paragraph" w:styleId="824">
    <w:name w:val="toc 4"/>
    <w:basedOn w:val="656"/>
    <w:next w:val="656"/>
    <w:uiPriority w:val="39"/>
    <w:unhideWhenUsed/>
    <w:pPr>
      <w:ind w:left="850"/>
      <w:spacing w:after="57"/>
    </w:pPr>
  </w:style>
  <w:style w:type="paragraph" w:styleId="825">
    <w:name w:val="toc 5"/>
    <w:basedOn w:val="656"/>
    <w:next w:val="656"/>
    <w:uiPriority w:val="39"/>
    <w:unhideWhenUsed/>
    <w:pPr>
      <w:ind w:left="1134"/>
      <w:spacing w:after="57"/>
    </w:pPr>
  </w:style>
  <w:style w:type="paragraph" w:styleId="826">
    <w:name w:val="toc 6"/>
    <w:basedOn w:val="656"/>
    <w:next w:val="656"/>
    <w:uiPriority w:val="39"/>
    <w:unhideWhenUsed/>
    <w:pPr>
      <w:ind w:left="1417"/>
      <w:spacing w:after="57"/>
    </w:pPr>
  </w:style>
  <w:style w:type="paragraph" w:styleId="827">
    <w:name w:val="toc 7"/>
    <w:basedOn w:val="656"/>
    <w:next w:val="656"/>
    <w:uiPriority w:val="39"/>
    <w:unhideWhenUsed/>
    <w:pPr>
      <w:ind w:left="1701"/>
      <w:spacing w:after="57"/>
    </w:pPr>
  </w:style>
  <w:style w:type="paragraph" w:styleId="828">
    <w:name w:val="toc 8"/>
    <w:basedOn w:val="656"/>
    <w:next w:val="656"/>
    <w:uiPriority w:val="39"/>
    <w:unhideWhenUsed/>
    <w:pPr>
      <w:ind w:left="1984"/>
      <w:spacing w:after="57"/>
    </w:pPr>
  </w:style>
  <w:style w:type="paragraph" w:styleId="829">
    <w:name w:val="toc 9"/>
    <w:basedOn w:val="656"/>
    <w:next w:val="656"/>
    <w:uiPriority w:val="39"/>
    <w:unhideWhenUsed/>
    <w:pPr>
      <w:ind w:left="2268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656"/>
    <w:next w:val="656"/>
    <w:uiPriority w:val="99"/>
    <w:unhideWhenUsed/>
    <w:pPr>
      <w:spacing w:after="0"/>
    </w:pPr>
  </w:style>
  <w:style w:type="character" w:styleId="832" w:customStyle="1">
    <w:name w:val="Заголовок 1 Знак"/>
    <w:basedOn w:val="666"/>
    <w:link w:val="657"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833" w:customStyle="1">
    <w:name w:val="Заголовок 2 Знак"/>
    <w:basedOn w:val="666"/>
    <w:link w:val="658"/>
    <w:uiPriority w:val="9"/>
    <w:semiHidden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834" w:customStyle="1">
    <w:name w:val="Заголовок 3 Знак"/>
    <w:basedOn w:val="666"/>
    <w:link w:val="659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styleId="835" w:customStyle="1">
    <w:name w:val="Заголовок 4 Знак"/>
    <w:basedOn w:val="666"/>
    <w:link w:val="660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styleId="836" w:customStyle="1">
    <w:name w:val="Заголовок 5 Знак"/>
    <w:basedOn w:val="666"/>
    <w:link w:val="661"/>
    <w:uiPriority w:val="9"/>
    <w:semiHidden/>
    <w:rPr>
      <w:rFonts w:eastAsiaTheme="majorEastAsia" w:cstheme="majorBidi"/>
      <w:color w:val="2f5496" w:themeColor="accent1" w:themeShade="BF"/>
    </w:rPr>
  </w:style>
  <w:style w:type="character" w:styleId="837" w:customStyle="1">
    <w:name w:val="Заголовок 6 Знак"/>
    <w:basedOn w:val="666"/>
    <w:link w:val="662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styleId="838" w:customStyle="1">
    <w:name w:val="Заголовок 7 Знак"/>
    <w:basedOn w:val="666"/>
    <w:link w:val="663"/>
    <w:uiPriority w:val="9"/>
    <w:semiHidden/>
    <w:rPr>
      <w:rFonts w:eastAsiaTheme="majorEastAsia" w:cstheme="majorBidi"/>
      <w:color w:val="595959" w:themeColor="text1" w:themeTint="A6"/>
    </w:rPr>
  </w:style>
  <w:style w:type="character" w:styleId="839" w:customStyle="1">
    <w:name w:val="Заголовок 8 Знак"/>
    <w:basedOn w:val="666"/>
    <w:link w:val="664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styleId="840" w:customStyle="1">
    <w:name w:val="Заголовок 9 Знак"/>
    <w:basedOn w:val="666"/>
    <w:link w:val="665"/>
    <w:uiPriority w:val="9"/>
    <w:semiHidden/>
    <w:rPr>
      <w:rFonts w:eastAsiaTheme="majorEastAsia" w:cstheme="majorBidi"/>
      <w:color w:val="272727" w:themeColor="text1" w:themeTint="D8"/>
    </w:rPr>
  </w:style>
  <w:style w:type="paragraph" w:styleId="841">
    <w:name w:val="Title"/>
    <w:basedOn w:val="656"/>
    <w:next w:val="656"/>
    <w:link w:val="842"/>
    <w:uiPriority w:val="10"/>
    <w:qFormat/>
    <w:pPr>
      <w:contextualSpacing/>
      <w:spacing w:after="80" w:line="240" w:lineRule="auto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842" w:customStyle="1">
    <w:name w:val="Заголовок Знак"/>
    <w:basedOn w:val="666"/>
    <w:link w:val="841"/>
    <w:uiPriority w:val="10"/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843">
    <w:name w:val="Subtitle"/>
    <w:basedOn w:val="656"/>
    <w:next w:val="656"/>
    <w:link w:val="844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844" w:customStyle="1">
    <w:name w:val="Подзаголовок Знак"/>
    <w:basedOn w:val="666"/>
    <w:link w:val="843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845">
    <w:name w:val="Quote"/>
    <w:basedOn w:val="656"/>
    <w:next w:val="656"/>
    <w:link w:val="846"/>
    <w:uiPriority w:val="29"/>
    <w:qFormat/>
    <w:pPr>
      <w:jc w:val="center"/>
      <w:spacing w:before="160"/>
    </w:pPr>
    <w:rPr>
      <w:i/>
      <w:iCs/>
      <w:color w:val="404040" w:themeColor="text1" w:themeTint="BF"/>
    </w:rPr>
  </w:style>
  <w:style w:type="character" w:styleId="846" w:customStyle="1">
    <w:name w:val="Цитата 2 Знак"/>
    <w:basedOn w:val="666"/>
    <w:link w:val="845"/>
    <w:uiPriority w:val="29"/>
    <w:rPr>
      <w:i/>
      <w:iCs/>
      <w:color w:val="404040" w:themeColor="text1" w:themeTint="BF"/>
    </w:rPr>
  </w:style>
  <w:style w:type="paragraph" w:styleId="847">
    <w:name w:val="List Paragraph"/>
    <w:basedOn w:val="656"/>
    <w:uiPriority w:val="34"/>
    <w:qFormat/>
    <w:pPr>
      <w:contextualSpacing/>
      <w:ind w:left="720"/>
    </w:pPr>
  </w:style>
  <w:style w:type="character" w:styleId="848">
    <w:name w:val="Intense Emphasis"/>
    <w:basedOn w:val="666"/>
    <w:uiPriority w:val="21"/>
    <w:rPr>
      <w:i/>
      <w:iCs/>
      <w:color w:val="2f5496" w:themeColor="accent1" w:themeShade="BF"/>
    </w:rPr>
  </w:style>
  <w:style w:type="paragraph" w:styleId="849">
    <w:name w:val="Intense Quote"/>
    <w:basedOn w:val="656"/>
    <w:next w:val="656"/>
    <w:link w:val="850"/>
    <w:uiPriority w:val="30"/>
    <w:qFormat/>
    <w:pPr>
      <w:ind w:left="864" w:right="864"/>
      <w:jc w:val="center"/>
      <w:spacing w:before="360" w:after="360"/>
      <w:pBdr>
        <w:top w:val="single" w:color="2F5496" w:themeColor="accent1" w:themeShade="BF" w:sz="4" w:space="10"/>
        <w:bottom w:val="single" w:color="2F5496" w:themeColor="accent1" w:themeShade="BF" w:sz="4" w:space="10"/>
      </w:pBdr>
    </w:pPr>
    <w:rPr>
      <w:i/>
      <w:iCs/>
      <w:color w:val="2f5496" w:themeColor="accent1" w:themeShade="BF"/>
    </w:rPr>
  </w:style>
  <w:style w:type="character" w:styleId="850" w:customStyle="1">
    <w:name w:val="Выделенная цитата Знак"/>
    <w:basedOn w:val="666"/>
    <w:link w:val="849"/>
    <w:uiPriority w:val="30"/>
    <w:rPr>
      <w:i/>
      <w:iCs/>
      <w:color w:val="2f5496" w:themeColor="accent1" w:themeShade="BF"/>
    </w:rPr>
  </w:style>
  <w:style w:type="character" w:styleId="851">
    <w:name w:val="Intense Reference"/>
    <w:basedOn w:val="666"/>
    <w:uiPriority w:val="32"/>
    <w:rPr>
      <w:b/>
      <w:bCs/>
      <w:smallCaps/>
      <w:color w:val="2f5496" w:themeColor="accent1" w:themeShade="BF"/>
      <w:spacing w:val="5"/>
    </w:rPr>
  </w:style>
  <w:style w:type="character" w:styleId="852">
    <w:name w:val="Hyperlink"/>
    <w:basedOn w:val="666"/>
    <w:uiPriority w:val="99"/>
    <w:unhideWhenUsed/>
    <w:rPr>
      <w:color w:val="0563c1" w:themeColor="hyperlink"/>
      <w:u w:val="single"/>
    </w:rPr>
  </w:style>
  <w:style w:type="character" w:styleId="853">
    <w:name w:val="Unresolved Mention"/>
    <w:basedOn w:val="666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Р7-Офис/2026.3.1.3296-2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Погорельская Анна Константиновна</dc:creator>
  <cp:keywords/>
  <dc:description/>
  <cp:lastModifiedBy>черныхин@uralegrp.local</cp:lastModifiedBy>
  <cp:revision>37</cp:revision>
  <dcterms:created xsi:type="dcterms:W3CDTF">2025-11-13T04:57:00Z</dcterms:created>
  <dcterms:modified xsi:type="dcterms:W3CDTF">2026-10-15T10:19:26Z</dcterms:modified>
</cp:coreProperties>
</file>