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A62A" w14:textId="72FEF219" w:rsidR="008B2533" w:rsidRDefault="008B2533" w:rsidP="00FE341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FE341C">
      <w:pPr>
        <w:pStyle w:val="a6"/>
        <w:tabs>
          <w:tab w:val="left" w:pos="720"/>
        </w:tabs>
        <w:spacing w:line="0" w:lineRule="atLeast"/>
        <w:jc w:val="lef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71BD3524" w:rsidR="00CA0170" w:rsidRPr="00413F1A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r w:rsidR="00EB7771" w:rsidRPr="00EB7771">
        <w:rPr>
          <w:rFonts w:ascii="Liberation Serif" w:hAnsi="Liberation Serif" w:cs="Liberation Serif"/>
          <w:b/>
          <w:bCs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4B253E99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0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</w:t>
      </w:r>
      <w:r w:rsidR="008B2958">
        <w:rPr>
          <w:rFonts w:ascii="Liberation Serif" w:hAnsi="Liberation Serif"/>
          <w:sz w:val="24"/>
          <w:szCs w:val="24"/>
        </w:rPr>
        <w:t xml:space="preserve">Градостроительным кодексом Российской Федерации, </w:t>
      </w:r>
      <w:r w:rsidR="008B2958">
        <w:rPr>
          <w:rFonts w:ascii="Liberation Serif" w:eastAsia="SimSun" w:hAnsi="Liberation Serif"/>
          <w:sz w:val="24"/>
          <w:szCs w:val="24"/>
          <w:lang w:eastAsia="zh-CN"/>
        </w:rPr>
        <w:t>Жилищным кодексом Российской Федерации</w:t>
      </w:r>
      <w:r w:rsidRPr="00D40FB7">
        <w:rPr>
          <w:rFonts w:ascii="Liberation Serif" w:hAnsi="Liberation Serif" w:cs="Liberation Serif"/>
          <w:sz w:val="24"/>
          <w:szCs w:val="24"/>
        </w:rPr>
        <w:t xml:space="preserve">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0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5EEC4BDA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EB7771">
        <w:rPr>
          <w:rFonts w:ascii="Liberation Serif" w:hAnsi="Liberation Serif"/>
          <w:color w:val="000000" w:themeColor="text1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413F1A">
        <w:rPr>
          <w:rFonts w:ascii="Liberation Serif" w:hAnsi="Liberation Serif" w:cs="Liberation Serif"/>
        </w:rPr>
        <w:t>25</w:t>
      </w:r>
      <w:r w:rsidR="00AB7A6E" w:rsidRPr="00D40FB7">
        <w:rPr>
          <w:rFonts w:ascii="Liberation Serif" w:hAnsi="Liberation Serif" w:cs="Liberation Serif"/>
        </w:rPr>
        <w:t>.</w:t>
      </w:r>
      <w:r w:rsidR="00413F1A">
        <w:rPr>
          <w:rFonts w:ascii="Liberation Serif" w:hAnsi="Liberation Serif" w:cs="Liberation Serif"/>
        </w:rPr>
        <w:t>1</w:t>
      </w:r>
      <w:r w:rsidR="00535D82">
        <w:rPr>
          <w:rFonts w:ascii="Liberation Serif" w:hAnsi="Liberation Serif" w:cs="Liberation Serif"/>
        </w:rPr>
        <w:t>2</w:t>
      </w:r>
      <w:r w:rsidR="008E36E3" w:rsidRPr="00D40FB7">
        <w:rPr>
          <w:rFonts w:ascii="Liberation Serif" w:hAnsi="Liberation Serif" w:cs="Liberation Serif"/>
        </w:rPr>
        <w:t>.202</w:t>
      </w:r>
      <w:r w:rsidR="00413F1A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413F1A">
        <w:rPr>
          <w:rFonts w:ascii="Liberation Serif" w:hAnsi="Liberation Serif" w:cs="Liberation Serif"/>
        </w:rPr>
        <w:t>90</w:t>
      </w:r>
      <w:r w:rsidR="00EB7771">
        <w:rPr>
          <w:rFonts w:ascii="Liberation Serif" w:hAnsi="Liberation Serif" w:cs="Liberation Serif"/>
        </w:rPr>
        <w:t>2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3EC38AB5" w14:textId="3F223D0E" w:rsidR="00C34092" w:rsidRDefault="00C34092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1.1. Пункт 2.2.1 Раздела 2 изложить в новой редакции:</w:t>
      </w:r>
    </w:p>
    <w:p w14:paraId="1A07ADC3" w14:textId="2162FA68" w:rsidR="00191989" w:rsidRDefault="00415255" w:rsidP="00191989">
      <w:pPr>
        <w:suppressAutoHyphens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«2.2.1</w:t>
      </w:r>
      <w:r w:rsidR="00257AAF">
        <w:rPr>
          <w:rFonts w:ascii="Liberation Serif" w:hAnsi="Liberation Serif"/>
        </w:rPr>
        <w:t>.</w:t>
      </w:r>
      <w:r>
        <w:rPr>
          <w:rFonts w:ascii="Liberation Serif" w:hAnsi="Liberation Serif"/>
        </w:rPr>
        <w:t xml:space="preserve"> </w:t>
      </w:r>
      <w:r w:rsidR="00191989">
        <w:rPr>
          <w:rFonts w:ascii="Liberation Serif" w:hAnsi="Liberation Serif"/>
        </w:rPr>
        <w:t>Муниципальная услуга предоставляется администрацией Тугулымского городского округа. (Уполномоченный орган)</w:t>
      </w:r>
    </w:p>
    <w:p w14:paraId="654B6621" w14:textId="01752C73" w:rsidR="00C34092" w:rsidRPr="003B3F16" w:rsidRDefault="00191989" w:rsidP="003B3F16">
      <w:pPr>
        <w:suppressAutoHyphens/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Уведомление о планируемом строительстве или реконструкции объекта индивидуального жилищного строительства или садового дома (далее – уведомление </w:t>
      </w:r>
      <w:r>
        <w:rPr>
          <w:rFonts w:ascii="Liberation Serif" w:hAnsi="Liberation Serif"/>
        </w:rPr>
        <w:br/>
        <w:t xml:space="preserve">о планируемом строительстве), уведомление об изменении параметров планируемого строительства или реконструкции объекта индивидуального жилищного строительства или садового дома (далее – уведомление об изменении параметров) и документы, необходимые для предоставления муниципальной услуги, могут быть поданы заявителем (представителем) непосредственно в Уполномоченный орган, в том числе через МФЦ, посредством почтового отправления с уведомлением о вручении или через Единый портал, а также  с использованием государственных информационных систем обеспечения градостроительной деятельности с </w:t>
      </w:r>
      <w:r>
        <w:rPr>
          <w:rFonts w:ascii="Liberation Serif" w:hAnsi="Liberation Serif"/>
        </w:rPr>
        <w:lastRenderedPageBreak/>
        <w:t>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r>
        <w:rPr>
          <w:rFonts w:ascii="Liberation Serif" w:hAnsi="Liberation Serif"/>
        </w:rPr>
        <w:t xml:space="preserve">, </w:t>
      </w:r>
      <w:r w:rsidR="00415255">
        <w:rPr>
          <w:rFonts w:ascii="Liberation Serif" w:hAnsi="Liberation Serif" w:cs="Liberation Serif"/>
        </w:rPr>
        <w:t>а также посредством федеральной государственной географической информационной системы «Единая цифровая платформа «Национальная система пространственных данных.»;</w:t>
      </w:r>
    </w:p>
    <w:p w14:paraId="26E8346D" w14:textId="6EB1A615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</w:t>
      </w:r>
      <w:r w:rsidR="00C34092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>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413F1A">
        <w:rPr>
          <w:rFonts w:ascii="Liberation Serif" w:hAnsi="Liberation Serif" w:cs="Liberation Serif"/>
        </w:rPr>
        <w:t>2.6.4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269344F6" w14:textId="77777777" w:rsidR="00727AF7" w:rsidRDefault="001B27D3" w:rsidP="00727AF7">
      <w:pPr>
        <w:shd w:val="clear" w:color="auto" w:fill="FFFFFF"/>
        <w:suppressAutoHyphens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«</w:t>
      </w:r>
      <w:r w:rsidR="006A4EAE">
        <w:rPr>
          <w:rFonts w:ascii="Liberation Serif" w:hAnsi="Liberation Serif"/>
        </w:rPr>
        <w:t>2.6.4. </w:t>
      </w:r>
      <w:r w:rsidR="00727AF7">
        <w:rPr>
          <w:rFonts w:ascii="Liberation Serif" w:hAnsi="Liberation Serif"/>
        </w:rPr>
        <w:t>Документы, необходимые для предоставления муниципальной услуги, указанные в пункте 2.6.1 настоящего Административного регламента, представляются в Уполномоченный орган одним из следующих способов:</w:t>
      </w:r>
    </w:p>
    <w:p w14:paraId="7AC969B4" w14:textId="77777777" w:rsidR="00727AF7" w:rsidRDefault="00727AF7" w:rsidP="00727AF7">
      <w:pPr>
        <w:suppressAutoHyphens/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а) в электронной форме посредством Единого портала, регионального портала государственных и муниципальных услуг (функций), являющегося государственной информационной системой субъекта Российской Федерации, иных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деятельности;</w:t>
      </w:r>
    </w:p>
    <w:p w14:paraId="0CF1EC65" w14:textId="531985E4" w:rsidR="006A4EAE" w:rsidRDefault="00727AF7" w:rsidP="00727AF7">
      <w:pPr>
        <w:suppressAutoHyphens/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б) на бумажном носителе посредством личного обращения в Уполномоченный орган, в том числе через МФЦ, либо посредством почтового отправления в указанные органы с уведомлением о вручении</w:t>
      </w:r>
      <w:r>
        <w:rPr>
          <w:rFonts w:ascii="Liberation Serif" w:hAnsi="Liberation Serif"/>
        </w:rPr>
        <w:t>;</w:t>
      </w:r>
    </w:p>
    <w:p w14:paraId="4295BF87" w14:textId="4A5EF502" w:rsidR="00081439" w:rsidRPr="00415255" w:rsidRDefault="006A4EAE" w:rsidP="00415255">
      <w:pPr>
        <w:autoSpaceDE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в) 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</w:t>
      </w:r>
      <w:r w:rsidR="008B7665">
        <w:rPr>
          <w:rFonts w:ascii="Liberation Serif" w:hAnsi="Liberation Serif"/>
        </w:rPr>
        <w:t>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системы.»;</w:t>
      </w:r>
    </w:p>
    <w:p w14:paraId="56CB7519" w14:textId="2FB32258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</w:t>
      </w:r>
      <w:r w:rsidR="00415255">
        <w:rPr>
          <w:rFonts w:ascii="Liberation Serif" w:hAnsi="Liberation Serif" w:cs="Liberation Serif"/>
        </w:rPr>
        <w:t>3</w:t>
      </w:r>
      <w:r>
        <w:rPr>
          <w:rFonts w:ascii="Liberation Serif" w:hAnsi="Liberation Serif" w:cs="Liberation Serif"/>
        </w:rPr>
        <w:t xml:space="preserve">. </w:t>
      </w:r>
      <w:r w:rsidR="00A4553E">
        <w:rPr>
          <w:rFonts w:ascii="Liberation Serif" w:hAnsi="Liberation Serif" w:cs="Liberation Serif"/>
        </w:rPr>
        <w:t>Пункт 2.18.3 Раздела 2 изложить в новой редакции</w:t>
      </w:r>
      <w:r>
        <w:rPr>
          <w:rFonts w:ascii="Liberation Serif" w:hAnsi="Liberation Serif" w:cs="Liberation Serif"/>
        </w:rPr>
        <w:t>:</w:t>
      </w:r>
    </w:p>
    <w:p w14:paraId="1DB0E590" w14:textId="77777777" w:rsidR="0094693E" w:rsidRDefault="007A2FC3" w:rsidP="0094693E">
      <w:pPr>
        <w:suppressAutoHyphens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>«</w:t>
      </w:r>
      <w:r w:rsidR="00A4553E">
        <w:rPr>
          <w:rFonts w:ascii="Liberation Serif" w:hAnsi="Liberation Serif"/>
        </w:rPr>
        <w:t xml:space="preserve">2.18.3. </w:t>
      </w:r>
      <w:r w:rsidR="0094693E">
        <w:rPr>
          <w:rFonts w:ascii="Liberation Serif" w:hAnsi="Liberation Serif"/>
        </w:rPr>
        <w:t xml:space="preserve">Для получения муниципальной услуги в электронном виде заявителям предоставляется возможность направить уведомление о планируемом строительстве </w:t>
      </w:r>
      <w:r w:rsidR="0094693E">
        <w:rPr>
          <w:rFonts w:ascii="Liberation Serif" w:hAnsi="Liberation Serif"/>
        </w:rPr>
        <w:br/>
        <w:t>и документы в форме электронных документов, в том числе с использованием Единого портала, путем заполнения специальной интерактивной формы, которая соответствует требованиям Федерального закона № 210-ФЗ и обеспечивает идентификацию заявителя.</w:t>
      </w:r>
    </w:p>
    <w:p w14:paraId="26638FF1" w14:textId="77777777" w:rsidR="0094693E" w:rsidRDefault="0094693E" w:rsidP="0094693E">
      <w:pPr>
        <w:suppressAutoHyphens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При подаче уведомления о планируемом строительстве в электронном виде может быть использована простая электронная подпись согласно пункту 2 статьи 6 Федерального закона от 6 апреля 2011 года № 63-ФЗ «Об электронной подписи». </w:t>
      </w:r>
    </w:p>
    <w:p w14:paraId="5495E718" w14:textId="77777777" w:rsidR="0094693E" w:rsidRDefault="0094693E" w:rsidP="0094693E">
      <w:pPr>
        <w:suppressAutoHyphens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Простой электронной подписью является регистрация заявителя в Единой системе идентификации и аутентификации. «Логин» и «пароль» выступают в качестве авторизации на Едином портале, подтверждающей правомочность производимых посредством информационно-телекоммуникационной сети Интернет процедур. Идентификатором простой электронной подписи является страховой номер индивидуального лицевого счета (СНИЛС) заявителя в системе обязательного пенсионного страхования.</w:t>
      </w:r>
    </w:p>
    <w:p w14:paraId="2C52BDE7" w14:textId="0CF7A28C" w:rsidR="007A2FC3" w:rsidRDefault="007A2FC3" w:rsidP="0094693E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257AAF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2893E172" w14:textId="1F37C146" w:rsidR="00FE341C" w:rsidRDefault="00FE341C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8FE6F2D" w14:textId="77777777" w:rsidR="00FE341C" w:rsidRPr="00D40FB7" w:rsidRDefault="00FE341C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C5F8B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1989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46EE7"/>
    <w:rsid w:val="00256A43"/>
    <w:rsid w:val="00257AAF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3F16"/>
    <w:rsid w:val="003B6F54"/>
    <w:rsid w:val="003E01C6"/>
    <w:rsid w:val="003E39AA"/>
    <w:rsid w:val="003F7922"/>
    <w:rsid w:val="003F7D86"/>
    <w:rsid w:val="00410E8C"/>
    <w:rsid w:val="00413F1A"/>
    <w:rsid w:val="00415255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4EAE"/>
    <w:rsid w:val="006A5489"/>
    <w:rsid w:val="006C7325"/>
    <w:rsid w:val="006D54F7"/>
    <w:rsid w:val="006E0FE8"/>
    <w:rsid w:val="006F3C2D"/>
    <w:rsid w:val="00727488"/>
    <w:rsid w:val="00727AF7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533"/>
    <w:rsid w:val="008B2958"/>
    <w:rsid w:val="008B3B7C"/>
    <w:rsid w:val="008B6F53"/>
    <w:rsid w:val="008B7665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69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553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D2433"/>
    <w:rsid w:val="00AE00E6"/>
    <w:rsid w:val="00AE0582"/>
    <w:rsid w:val="00AE3F80"/>
    <w:rsid w:val="00AF0D30"/>
    <w:rsid w:val="00AF280E"/>
    <w:rsid w:val="00AF604E"/>
    <w:rsid w:val="00B03C68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B6436"/>
    <w:rsid w:val="00BD74CE"/>
    <w:rsid w:val="00BF0FB8"/>
    <w:rsid w:val="00BF2B40"/>
    <w:rsid w:val="00C040E4"/>
    <w:rsid w:val="00C0553A"/>
    <w:rsid w:val="00C34092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B7771"/>
    <w:rsid w:val="00EC66EF"/>
    <w:rsid w:val="00EC753C"/>
    <w:rsid w:val="00ED4C3E"/>
    <w:rsid w:val="00F1646F"/>
    <w:rsid w:val="00F21F1B"/>
    <w:rsid w:val="00F30A8E"/>
    <w:rsid w:val="00F37E21"/>
    <w:rsid w:val="00F53EFF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  <w:rsid w:val="00FE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6643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7</cp:revision>
  <cp:lastPrinted>2026-09-07T10:00:00Z</cp:lastPrinted>
  <dcterms:created xsi:type="dcterms:W3CDTF">2026-09-08T09:05:00Z</dcterms:created>
  <dcterms:modified xsi:type="dcterms:W3CDTF">2026-09-08T09:10:00Z</dcterms:modified>
</cp:coreProperties>
</file>