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E69" w:rsidRPr="00D73E69" w:rsidRDefault="005E74B9" w:rsidP="00D73E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5E74B9">
        <w:rPr>
          <w:rFonts w:ascii="Times New Roman" w:hAnsi="Times New Roman" w:cs="Times New Roman"/>
          <w:b/>
          <w:sz w:val="28"/>
          <w:szCs w:val="28"/>
        </w:rPr>
        <w:t xml:space="preserve">ополнен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E12D6A">
        <w:rPr>
          <w:rFonts w:ascii="Times New Roman" w:hAnsi="Times New Roman" w:cs="Times New Roman"/>
          <w:b/>
          <w:sz w:val="28"/>
          <w:szCs w:val="28"/>
        </w:rPr>
        <w:t>еречень г</w:t>
      </w:r>
      <w:r w:rsidR="00D73E69" w:rsidRPr="00D73E69">
        <w:rPr>
          <w:rFonts w:ascii="Times New Roman" w:hAnsi="Times New Roman" w:cs="Times New Roman"/>
          <w:b/>
          <w:sz w:val="28"/>
          <w:szCs w:val="28"/>
        </w:rPr>
        <w:t>осударственны</w:t>
      </w:r>
      <w:r w:rsidR="00E12D6A">
        <w:rPr>
          <w:rFonts w:ascii="Times New Roman" w:hAnsi="Times New Roman" w:cs="Times New Roman"/>
          <w:b/>
          <w:sz w:val="28"/>
          <w:szCs w:val="28"/>
        </w:rPr>
        <w:t>х</w:t>
      </w:r>
      <w:r w:rsidR="00D73E69" w:rsidRPr="00D73E69">
        <w:rPr>
          <w:rFonts w:ascii="Times New Roman" w:hAnsi="Times New Roman" w:cs="Times New Roman"/>
          <w:b/>
          <w:sz w:val="28"/>
          <w:szCs w:val="28"/>
        </w:rPr>
        <w:t xml:space="preserve"> услуг ФНС России</w:t>
      </w:r>
      <w:r w:rsidR="00E12D6A">
        <w:rPr>
          <w:rFonts w:ascii="Times New Roman" w:hAnsi="Times New Roman" w:cs="Times New Roman"/>
          <w:b/>
          <w:sz w:val="28"/>
          <w:szCs w:val="28"/>
        </w:rPr>
        <w:t xml:space="preserve">, которые </w:t>
      </w:r>
      <w:r w:rsidR="00D73E69" w:rsidRPr="00D73E69">
        <w:rPr>
          <w:rFonts w:ascii="Times New Roman" w:hAnsi="Times New Roman" w:cs="Times New Roman"/>
          <w:b/>
          <w:sz w:val="28"/>
          <w:szCs w:val="28"/>
        </w:rPr>
        <w:t>можно получить в МФЦ</w:t>
      </w:r>
      <w:r w:rsidR="00E12D6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73E69" w:rsidRDefault="00D73E69" w:rsidP="00D73E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29ED" w:rsidRPr="00E12D6A" w:rsidRDefault="00D73E69" w:rsidP="00C329E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12D6A">
        <w:rPr>
          <w:rFonts w:ascii="Times New Roman" w:hAnsi="Times New Roman" w:cs="Times New Roman"/>
          <w:sz w:val="26"/>
          <w:szCs w:val="26"/>
        </w:rPr>
        <w:t>Межрайонная инспекция ФНС России №</w:t>
      </w:r>
      <w:r w:rsidR="005E74B9">
        <w:rPr>
          <w:rFonts w:ascii="Times New Roman" w:hAnsi="Times New Roman" w:cs="Times New Roman"/>
          <w:sz w:val="26"/>
          <w:szCs w:val="26"/>
        </w:rPr>
        <w:t xml:space="preserve"> </w:t>
      </w:r>
      <w:r w:rsidRPr="00E12D6A">
        <w:rPr>
          <w:rFonts w:ascii="Times New Roman" w:hAnsi="Times New Roman" w:cs="Times New Roman"/>
          <w:sz w:val="26"/>
          <w:szCs w:val="26"/>
        </w:rPr>
        <w:t>2</w:t>
      </w:r>
      <w:r w:rsidR="00AA657B" w:rsidRPr="00E12D6A">
        <w:rPr>
          <w:rFonts w:ascii="Times New Roman" w:hAnsi="Times New Roman" w:cs="Times New Roman"/>
          <w:sz w:val="26"/>
          <w:szCs w:val="26"/>
        </w:rPr>
        <w:t>2</w:t>
      </w:r>
      <w:r w:rsidRPr="00E12D6A">
        <w:rPr>
          <w:rFonts w:ascii="Times New Roman" w:hAnsi="Times New Roman" w:cs="Times New Roman"/>
          <w:sz w:val="26"/>
          <w:szCs w:val="26"/>
        </w:rPr>
        <w:t xml:space="preserve"> по Свердловской области </w:t>
      </w:r>
      <w:r w:rsidR="00AA657B" w:rsidRPr="00E12D6A">
        <w:rPr>
          <w:rFonts w:ascii="Times New Roman" w:hAnsi="Times New Roman" w:cs="Times New Roman"/>
          <w:sz w:val="26"/>
          <w:szCs w:val="26"/>
        </w:rPr>
        <w:t xml:space="preserve">информирует налогоплательщиков, </w:t>
      </w:r>
      <w:r w:rsidRPr="00E12D6A">
        <w:rPr>
          <w:rFonts w:ascii="Times New Roman" w:hAnsi="Times New Roman" w:cs="Times New Roman"/>
          <w:sz w:val="26"/>
          <w:szCs w:val="26"/>
        </w:rPr>
        <w:t>что получени</w:t>
      </w:r>
      <w:r w:rsidR="00C329ED" w:rsidRPr="00E12D6A">
        <w:rPr>
          <w:rFonts w:ascii="Times New Roman" w:hAnsi="Times New Roman" w:cs="Times New Roman"/>
          <w:sz w:val="26"/>
          <w:szCs w:val="26"/>
        </w:rPr>
        <w:t>е</w:t>
      </w:r>
      <w:r w:rsidRPr="00E12D6A">
        <w:rPr>
          <w:rFonts w:ascii="Times New Roman" w:hAnsi="Times New Roman" w:cs="Times New Roman"/>
          <w:sz w:val="26"/>
          <w:szCs w:val="26"/>
        </w:rPr>
        <w:t xml:space="preserve"> услуг через Многофункциональные центры – удобный путь для решения большинства вопросов. </w:t>
      </w:r>
    </w:p>
    <w:p w:rsidR="00E12D6A" w:rsidRPr="00E12D6A" w:rsidRDefault="00C61B1C" w:rsidP="00C329E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C</w:t>
      </w:r>
      <w:r>
        <w:rPr>
          <w:rFonts w:ascii="Times New Roman" w:hAnsi="Times New Roman" w:cs="Times New Roman"/>
          <w:sz w:val="26"/>
          <w:szCs w:val="26"/>
        </w:rPr>
        <w:t xml:space="preserve"> 17 июля 2026 года список </w:t>
      </w:r>
      <w:r w:rsidR="009D52CB" w:rsidRPr="009D52CB">
        <w:rPr>
          <w:rFonts w:ascii="Times New Roman" w:hAnsi="Times New Roman" w:cs="Times New Roman"/>
          <w:sz w:val="26"/>
          <w:szCs w:val="26"/>
        </w:rPr>
        <w:t>государственных услуг ФНС России</w:t>
      </w:r>
      <w:r>
        <w:rPr>
          <w:rFonts w:ascii="Times New Roman" w:hAnsi="Times New Roman" w:cs="Times New Roman"/>
          <w:sz w:val="26"/>
          <w:szCs w:val="26"/>
        </w:rPr>
        <w:t xml:space="preserve">, доступных через </w:t>
      </w:r>
      <w:r w:rsidR="009D52CB" w:rsidRPr="009D52CB">
        <w:rPr>
          <w:rFonts w:ascii="Times New Roman" w:hAnsi="Times New Roman" w:cs="Times New Roman"/>
          <w:sz w:val="26"/>
          <w:szCs w:val="26"/>
        </w:rPr>
        <w:t>Многофункциональный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6"/>
          <w:szCs w:val="26"/>
        </w:rPr>
        <w:t xml:space="preserve"> на территории Свердловской области, расширился. В</w:t>
      </w:r>
      <w:r w:rsidRPr="009D52CB">
        <w:rPr>
          <w:rFonts w:ascii="Times New Roman" w:hAnsi="Times New Roman" w:cs="Times New Roman"/>
          <w:sz w:val="26"/>
          <w:szCs w:val="26"/>
        </w:rPr>
        <w:t xml:space="preserve"> соответствии с Соглашением о взаимодействии между государственным бюджетным учреждением Свердловской области</w:t>
      </w:r>
      <w:r w:rsidR="009D52CB" w:rsidRPr="009D52CB">
        <w:rPr>
          <w:rFonts w:ascii="Times New Roman" w:hAnsi="Times New Roman" w:cs="Times New Roman"/>
          <w:sz w:val="26"/>
          <w:szCs w:val="26"/>
        </w:rPr>
        <w:t xml:space="preserve"> и Управлением Федеральной налоговой службы по Свердловской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количество услуг, которые граждане имеют возможность получить через МФЦ, составило 33, в том числе 5 услуг получить можно только впервые</w:t>
      </w:r>
      <w:r w:rsidR="00E12D6A" w:rsidRPr="00E12D6A">
        <w:rPr>
          <w:rFonts w:ascii="Times New Roman" w:hAnsi="Times New Roman" w:cs="Times New Roman"/>
          <w:sz w:val="26"/>
          <w:szCs w:val="26"/>
        </w:rPr>
        <w:t>:</w:t>
      </w:r>
      <w:r w:rsidR="00C329ED" w:rsidRPr="00E12D6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2D6A" w:rsidRDefault="00F13FE7" w:rsidP="00C329E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</w:t>
      </w:r>
      <w:r w:rsidRPr="00E12D6A">
        <w:rPr>
          <w:rFonts w:ascii="Times New Roman" w:hAnsi="Times New Roman" w:cs="Times New Roman"/>
          <w:sz w:val="26"/>
          <w:szCs w:val="26"/>
        </w:rPr>
        <w:t>рием уведомления о выбранном объекте налогообложения, в отношении которого предоставляется налоговая льгота по транспортному налогу</w:t>
      </w:r>
      <w:r w:rsidRPr="00F13FE7">
        <w:rPr>
          <w:rFonts w:ascii="Times New Roman" w:hAnsi="Times New Roman" w:cs="Times New Roman"/>
          <w:sz w:val="26"/>
          <w:szCs w:val="26"/>
        </w:rPr>
        <w:t>;</w:t>
      </w:r>
    </w:p>
    <w:p w:rsidR="00F13FE7" w:rsidRPr="00F13FE7" w:rsidRDefault="00F13FE7" w:rsidP="00C329E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5E74B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E12D6A">
        <w:rPr>
          <w:rFonts w:ascii="Times New Roman" w:hAnsi="Times New Roman" w:cs="Times New Roman"/>
          <w:sz w:val="26"/>
          <w:szCs w:val="26"/>
        </w:rPr>
        <w:t>рием уведомления налогоплательщика налога на имущество физических лиц о площади помещений, исходя из которой определена его доля в праве общей собственности на объект незавершенного строительства, проектируемым назначением которого является многоквартирный дом</w:t>
      </w:r>
      <w:r w:rsidRPr="00F13FE7">
        <w:rPr>
          <w:rFonts w:ascii="Times New Roman" w:hAnsi="Times New Roman" w:cs="Times New Roman"/>
          <w:sz w:val="26"/>
          <w:szCs w:val="26"/>
        </w:rPr>
        <w:t>;</w:t>
      </w:r>
    </w:p>
    <w:p w:rsidR="00F13FE7" w:rsidRDefault="00F13FE7" w:rsidP="00C329E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3FE7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E12D6A">
        <w:rPr>
          <w:rFonts w:ascii="Times New Roman" w:hAnsi="Times New Roman" w:cs="Times New Roman"/>
          <w:sz w:val="26"/>
          <w:szCs w:val="26"/>
        </w:rPr>
        <w:t>рием заявления физического лица о постановке на учет (снятии с учета) в налоговом органе в качестве плательщика страховых взносов (в качестве медиатора</w:t>
      </w:r>
      <w:r w:rsidR="005E74B9">
        <w:rPr>
          <w:rFonts w:ascii="Times New Roman" w:hAnsi="Times New Roman" w:cs="Times New Roman"/>
          <w:sz w:val="26"/>
          <w:szCs w:val="26"/>
        </w:rPr>
        <w:t>)</w:t>
      </w:r>
      <w:bookmarkStart w:id="0" w:name="_GoBack"/>
      <w:bookmarkEnd w:id="0"/>
      <w:r w:rsidRPr="00F13FE7">
        <w:rPr>
          <w:rFonts w:ascii="Times New Roman" w:hAnsi="Times New Roman" w:cs="Times New Roman"/>
          <w:sz w:val="26"/>
          <w:szCs w:val="26"/>
        </w:rPr>
        <w:t>;</w:t>
      </w:r>
    </w:p>
    <w:p w:rsidR="00F13FE7" w:rsidRDefault="00F13FE7" w:rsidP="00C329E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3FE7">
        <w:rPr>
          <w:rFonts w:ascii="Times New Roman" w:hAnsi="Times New Roman" w:cs="Times New Roman"/>
          <w:sz w:val="26"/>
          <w:szCs w:val="26"/>
        </w:rPr>
        <w:t>-</w:t>
      </w:r>
      <w:r w:rsidR="005E74B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E12D6A">
        <w:rPr>
          <w:rFonts w:ascii="Times New Roman" w:hAnsi="Times New Roman" w:cs="Times New Roman"/>
          <w:sz w:val="26"/>
          <w:szCs w:val="26"/>
        </w:rPr>
        <w:t>рием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налога, указанной в налоговом уведомлени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F13FE7">
        <w:rPr>
          <w:rFonts w:ascii="Times New Roman" w:hAnsi="Times New Roman" w:cs="Times New Roman"/>
          <w:sz w:val="26"/>
          <w:szCs w:val="26"/>
        </w:rPr>
        <w:t>;</w:t>
      </w:r>
    </w:p>
    <w:p w:rsidR="00F13FE7" w:rsidRPr="00F13FE7" w:rsidRDefault="00F13FE7" w:rsidP="00C329E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3FE7">
        <w:rPr>
          <w:rFonts w:ascii="Times New Roman" w:hAnsi="Times New Roman" w:cs="Times New Roman"/>
          <w:sz w:val="26"/>
          <w:szCs w:val="26"/>
        </w:rPr>
        <w:t>-</w:t>
      </w:r>
      <w:r w:rsidR="005E74B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E12D6A">
        <w:rPr>
          <w:rFonts w:ascii="Times New Roman" w:hAnsi="Times New Roman" w:cs="Times New Roman"/>
          <w:sz w:val="26"/>
          <w:szCs w:val="26"/>
        </w:rPr>
        <w:t>рием ходатайства о восстановлении пропущенного срока на представление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налога, указанной в налоговом уведомлении</w:t>
      </w:r>
      <w:r w:rsidR="005E74B9">
        <w:rPr>
          <w:rFonts w:ascii="Times New Roman" w:hAnsi="Times New Roman" w:cs="Times New Roman"/>
          <w:sz w:val="26"/>
          <w:szCs w:val="26"/>
        </w:rPr>
        <w:t>.</w:t>
      </w:r>
    </w:p>
    <w:p w:rsidR="009D52CB" w:rsidRDefault="009D52CB" w:rsidP="009D52CB">
      <w:pPr>
        <w:pStyle w:val="a3"/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E0953">
        <w:rPr>
          <w:rFonts w:ascii="Times New Roman" w:hAnsi="Times New Roman" w:cs="Times New Roman"/>
          <w:sz w:val="26"/>
          <w:szCs w:val="26"/>
          <w:lang w:eastAsia="ru-RU"/>
        </w:rPr>
        <w:t xml:space="preserve">          </w:t>
      </w:r>
      <w:r w:rsidR="00F13FE7">
        <w:rPr>
          <w:rFonts w:ascii="Times New Roman" w:hAnsi="Times New Roman" w:cs="Times New Roman"/>
          <w:sz w:val="26"/>
          <w:szCs w:val="26"/>
          <w:lang w:eastAsia="ru-RU"/>
        </w:rPr>
        <w:t>Все услуги ФНС России, оказываемые в МФЦ, бесплатны. Получить услугу может как сам заявитель, так и его представитель на основании доверенности. Для получения государственной услуги</w:t>
      </w:r>
      <w:r w:rsidRPr="001E0953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13FE7">
        <w:rPr>
          <w:rFonts w:ascii="Times New Roman" w:hAnsi="Times New Roman" w:cs="Times New Roman"/>
          <w:sz w:val="26"/>
          <w:szCs w:val="26"/>
          <w:lang w:eastAsia="ru-RU"/>
        </w:rPr>
        <w:t>ФНС России необходимо обратиться в любое отделение МФЦ с документом, удостоверяющим личность.</w:t>
      </w:r>
      <w:r w:rsidRPr="001E0953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</w:p>
    <w:p w:rsidR="009D52CB" w:rsidRPr="001E0953" w:rsidRDefault="009D52CB" w:rsidP="009D52CB">
      <w:pPr>
        <w:pStyle w:val="a3"/>
        <w:tabs>
          <w:tab w:val="left" w:pos="851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</w:t>
      </w:r>
      <w:r w:rsidRPr="001E0953">
        <w:rPr>
          <w:rFonts w:ascii="Times New Roman" w:hAnsi="Times New Roman" w:cs="Times New Roman"/>
          <w:sz w:val="26"/>
          <w:szCs w:val="26"/>
        </w:rPr>
        <w:t>С наименованиями и адресами филиалов МФЦ мож</w:t>
      </w:r>
      <w:r>
        <w:rPr>
          <w:rFonts w:ascii="Times New Roman" w:hAnsi="Times New Roman" w:cs="Times New Roman"/>
          <w:sz w:val="26"/>
          <w:szCs w:val="26"/>
        </w:rPr>
        <w:t>но</w:t>
      </w:r>
      <w:r w:rsidRPr="001E0953">
        <w:rPr>
          <w:rFonts w:ascii="Times New Roman" w:hAnsi="Times New Roman" w:cs="Times New Roman"/>
          <w:sz w:val="26"/>
          <w:szCs w:val="26"/>
        </w:rPr>
        <w:t xml:space="preserve"> ознакомиться сайте www.mfc66.ru.</w:t>
      </w:r>
    </w:p>
    <w:p w:rsidR="00E94C4F" w:rsidRPr="00D73E69" w:rsidRDefault="00E94C4F" w:rsidP="00E12D6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94C4F" w:rsidRPr="00D73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E69"/>
    <w:rsid w:val="00193FDB"/>
    <w:rsid w:val="0020727C"/>
    <w:rsid w:val="00321FEA"/>
    <w:rsid w:val="00577517"/>
    <w:rsid w:val="005E74B9"/>
    <w:rsid w:val="008B1B39"/>
    <w:rsid w:val="008C26E8"/>
    <w:rsid w:val="009D52CB"/>
    <w:rsid w:val="00AA657B"/>
    <w:rsid w:val="00AD05FF"/>
    <w:rsid w:val="00BB54E6"/>
    <w:rsid w:val="00C329ED"/>
    <w:rsid w:val="00C61B1C"/>
    <w:rsid w:val="00D27B11"/>
    <w:rsid w:val="00D73E69"/>
    <w:rsid w:val="00DE03C8"/>
    <w:rsid w:val="00E12D6A"/>
    <w:rsid w:val="00E94C4F"/>
    <w:rsid w:val="00F13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8DB460-E1D1-4075-9FA6-7C467C84D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52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Устьянцева Елена Михайловна</dc:creator>
  <cp:keywords/>
  <dc:description/>
  <cp:lastModifiedBy>Кретова Ольга Анатольевна</cp:lastModifiedBy>
  <cp:revision>5</cp:revision>
  <dcterms:created xsi:type="dcterms:W3CDTF">2026-08-17T10:37:00Z</dcterms:created>
  <dcterms:modified xsi:type="dcterms:W3CDTF">2026-08-20T13:07:00Z</dcterms:modified>
</cp:coreProperties>
</file>