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CC253" w14:textId="67B3A924" w:rsidR="00E95CA7" w:rsidRPr="00E95CA7" w:rsidRDefault="00E95CA7" w:rsidP="00E95CA7">
      <w:pPr>
        <w:tabs>
          <w:tab w:val="left" w:pos="1995"/>
        </w:tabs>
        <w:rPr>
          <w:sz w:val="24"/>
          <w:szCs w:val="24"/>
        </w:rPr>
      </w:pPr>
      <w:r w:rsidRPr="00E95CA7">
        <w:rPr>
          <w:sz w:val="24"/>
          <w:szCs w:val="24"/>
        </w:rPr>
        <w:t xml:space="preserve">На </w:t>
      </w:r>
      <w:r>
        <w:rPr>
          <w:sz w:val="24"/>
          <w:szCs w:val="24"/>
        </w:rPr>
        <w:t>17</w:t>
      </w:r>
      <w:r w:rsidRPr="00E95CA7">
        <w:rPr>
          <w:sz w:val="24"/>
          <w:szCs w:val="24"/>
        </w:rPr>
        <w:t xml:space="preserve">.08.2026 года на территории </w:t>
      </w:r>
      <w:r>
        <w:rPr>
          <w:sz w:val="24"/>
          <w:szCs w:val="24"/>
        </w:rPr>
        <w:t xml:space="preserve">Тугулымского </w:t>
      </w:r>
      <w:r w:rsidRPr="00E95CA7">
        <w:rPr>
          <w:sz w:val="24"/>
          <w:szCs w:val="24"/>
        </w:rPr>
        <w:t xml:space="preserve">муниципального округа зарегистрировано </w:t>
      </w:r>
      <w:r>
        <w:rPr>
          <w:sz w:val="24"/>
          <w:szCs w:val="24"/>
        </w:rPr>
        <w:t>36</w:t>
      </w:r>
      <w:r w:rsidRPr="00E95CA7">
        <w:rPr>
          <w:sz w:val="24"/>
          <w:szCs w:val="24"/>
        </w:rPr>
        <w:t xml:space="preserve"> пожаров (АППГ – </w:t>
      </w:r>
      <w:r>
        <w:rPr>
          <w:sz w:val="24"/>
          <w:szCs w:val="24"/>
        </w:rPr>
        <w:t>32</w:t>
      </w:r>
      <w:r w:rsidRPr="00E95CA7">
        <w:rPr>
          <w:sz w:val="24"/>
          <w:szCs w:val="24"/>
        </w:rPr>
        <w:t xml:space="preserve">). При пожаре погиб </w:t>
      </w:r>
      <w:r>
        <w:rPr>
          <w:sz w:val="24"/>
          <w:szCs w:val="24"/>
        </w:rPr>
        <w:t>1</w:t>
      </w:r>
      <w:r w:rsidRPr="00E95CA7">
        <w:rPr>
          <w:sz w:val="24"/>
          <w:szCs w:val="24"/>
        </w:rPr>
        <w:t xml:space="preserve"> человек (АППГ-1). В результате пожара травмирован</w:t>
      </w:r>
      <w:r>
        <w:rPr>
          <w:sz w:val="24"/>
          <w:szCs w:val="24"/>
        </w:rPr>
        <w:t>о 0</w:t>
      </w:r>
      <w:r w:rsidRPr="00E95CA7">
        <w:rPr>
          <w:sz w:val="24"/>
          <w:szCs w:val="24"/>
        </w:rPr>
        <w:t xml:space="preserve"> человек (АППГ-</w:t>
      </w:r>
      <w:r>
        <w:rPr>
          <w:sz w:val="24"/>
          <w:szCs w:val="24"/>
        </w:rPr>
        <w:t>1</w:t>
      </w:r>
      <w:r w:rsidRPr="00E95CA7">
        <w:rPr>
          <w:sz w:val="24"/>
          <w:szCs w:val="24"/>
        </w:rPr>
        <w:t>).</w:t>
      </w:r>
    </w:p>
    <w:p w14:paraId="364C684F" w14:textId="77777777" w:rsidR="00994DA6" w:rsidRDefault="00E95CA7" w:rsidP="00E95CA7">
      <w:pPr>
        <w:tabs>
          <w:tab w:val="left" w:pos="1995"/>
        </w:tabs>
        <w:rPr>
          <w:sz w:val="24"/>
          <w:szCs w:val="24"/>
        </w:rPr>
      </w:pPr>
      <w:r w:rsidRPr="00E95CA7">
        <w:rPr>
          <w:sz w:val="24"/>
          <w:szCs w:val="24"/>
        </w:rPr>
        <w:t xml:space="preserve">По местам возникновения пожары распределились следующим образом: </w:t>
      </w:r>
    </w:p>
    <w:p w14:paraId="42284F96" w14:textId="26BBDA48" w:rsidR="00994DA6" w:rsidRPr="00994DA6" w:rsidRDefault="00994DA6" w:rsidP="00994DA6">
      <w:pPr>
        <w:pStyle w:val="ab"/>
        <w:numPr>
          <w:ilvl w:val="0"/>
          <w:numId w:val="1"/>
        </w:numPr>
        <w:tabs>
          <w:tab w:val="left" w:pos="1995"/>
        </w:tabs>
        <w:rPr>
          <w:sz w:val="24"/>
          <w:szCs w:val="24"/>
        </w:rPr>
      </w:pPr>
      <w:r>
        <w:rPr>
          <w:sz w:val="24"/>
          <w:szCs w:val="24"/>
        </w:rPr>
        <w:t>б</w:t>
      </w:r>
      <w:r w:rsidR="00E95CA7" w:rsidRPr="00994DA6">
        <w:rPr>
          <w:sz w:val="24"/>
          <w:szCs w:val="24"/>
        </w:rPr>
        <w:t xml:space="preserve">аня на территории домовладения – 7 случаев, </w:t>
      </w:r>
    </w:p>
    <w:p w14:paraId="7C359D9A" w14:textId="77777777" w:rsidR="00994DA6" w:rsidRDefault="00E95CA7" w:rsidP="00994DA6">
      <w:pPr>
        <w:pStyle w:val="ab"/>
        <w:numPr>
          <w:ilvl w:val="0"/>
          <w:numId w:val="1"/>
        </w:numPr>
        <w:tabs>
          <w:tab w:val="left" w:pos="1995"/>
        </w:tabs>
        <w:rPr>
          <w:sz w:val="24"/>
          <w:szCs w:val="24"/>
        </w:rPr>
      </w:pPr>
      <w:r w:rsidRPr="00994DA6">
        <w:rPr>
          <w:sz w:val="24"/>
          <w:szCs w:val="24"/>
        </w:rPr>
        <w:t xml:space="preserve">квартира в многоквартирном жилом доме – 1 случай, </w:t>
      </w:r>
    </w:p>
    <w:p w14:paraId="0DE8266C" w14:textId="77777777" w:rsidR="00994DA6" w:rsidRDefault="00E95CA7" w:rsidP="00994DA6">
      <w:pPr>
        <w:pStyle w:val="ab"/>
        <w:numPr>
          <w:ilvl w:val="0"/>
          <w:numId w:val="1"/>
        </w:numPr>
        <w:tabs>
          <w:tab w:val="left" w:pos="1995"/>
        </w:tabs>
        <w:rPr>
          <w:sz w:val="24"/>
          <w:szCs w:val="24"/>
        </w:rPr>
      </w:pPr>
      <w:r w:rsidRPr="00994DA6">
        <w:rPr>
          <w:sz w:val="24"/>
          <w:szCs w:val="24"/>
        </w:rPr>
        <w:t>частный жилой дом – 1</w:t>
      </w:r>
      <w:r w:rsidR="0044562F" w:rsidRPr="00994DA6">
        <w:rPr>
          <w:sz w:val="24"/>
          <w:szCs w:val="24"/>
        </w:rPr>
        <w:t>5</w:t>
      </w:r>
      <w:r w:rsidRPr="00994DA6">
        <w:rPr>
          <w:sz w:val="24"/>
          <w:szCs w:val="24"/>
        </w:rPr>
        <w:t xml:space="preserve"> случаев, </w:t>
      </w:r>
    </w:p>
    <w:p w14:paraId="65893EAE" w14:textId="77777777" w:rsidR="00994DA6" w:rsidRDefault="00E95CA7" w:rsidP="00994DA6">
      <w:pPr>
        <w:pStyle w:val="ab"/>
        <w:numPr>
          <w:ilvl w:val="0"/>
          <w:numId w:val="1"/>
        </w:numPr>
        <w:tabs>
          <w:tab w:val="left" w:pos="1995"/>
        </w:tabs>
        <w:rPr>
          <w:sz w:val="24"/>
          <w:szCs w:val="24"/>
        </w:rPr>
      </w:pPr>
      <w:r w:rsidRPr="00994DA6">
        <w:rPr>
          <w:sz w:val="24"/>
          <w:szCs w:val="24"/>
        </w:rPr>
        <w:t xml:space="preserve">надворные постройки – </w:t>
      </w:r>
      <w:r w:rsidR="00994DA6" w:rsidRPr="00994DA6">
        <w:rPr>
          <w:sz w:val="24"/>
          <w:szCs w:val="24"/>
        </w:rPr>
        <w:t>5</w:t>
      </w:r>
      <w:r w:rsidRPr="00994DA6">
        <w:rPr>
          <w:sz w:val="24"/>
          <w:szCs w:val="24"/>
        </w:rPr>
        <w:t xml:space="preserve"> случа</w:t>
      </w:r>
      <w:r w:rsidR="00994DA6" w:rsidRPr="00994DA6">
        <w:rPr>
          <w:sz w:val="24"/>
          <w:szCs w:val="24"/>
        </w:rPr>
        <w:t>ев</w:t>
      </w:r>
      <w:r w:rsidRPr="00994DA6">
        <w:rPr>
          <w:sz w:val="24"/>
          <w:szCs w:val="24"/>
        </w:rPr>
        <w:t xml:space="preserve">, </w:t>
      </w:r>
    </w:p>
    <w:p w14:paraId="0CEB6B45" w14:textId="77777777" w:rsidR="00994DA6" w:rsidRDefault="00E95CA7" w:rsidP="00994DA6">
      <w:pPr>
        <w:pStyle w:val="ab"/>
        <w:numPr>
          <w:ilvl w:val="0"/>
          <w:numId w:val="1"/>
        </w:numPr>
        <w:tabs>
          <w:tab w:val="left" w:pos="1995"/>
        </w:tabs>
        <w:rPr>
          <w:sz w:val="24"/>
          <w:szCs w:val="24"/>
        </w:rPr>
      </w:pPr>
      <w:r w:rsidRPr="00994DA6">
        <w:rPr>
          <w:sz w:val="24"/>
          <w:szCs w:val="24"/>
        </w:rPr>
        <w:t>сухая травянистая растительность – </w:t>
      </w:r>
      <w:r w:rsidR="00994DA6" w:rsidRPr="00994DA6">
        <w:rPr>
          <w:sz w:val="24"/>
          <w:szCs w:val="24"/>
        </w:rPr>
        <w:t xml:space="preserve">3 </w:t>
      </w:r>
      <w:r w:rsidRPr="00994DA6">
        <w:rPr>
          <w:sz w:val="24"/>
          <w:szCs w:val="24"/>
        </w:rPr>
        <w:t>случа</w:t>
      </w:r>
      <w:r w:rsidR="00994DA6" w:rsidRPr="00994DA6">
        <w:rPr>
          <w:sz w:val="24"/>
          <w:szCs w:val="24"/>
        </w:rPr>
        <w:t>я</w:t>
      </w:r>
      <w:r w:rsidRPr="00994DA6">
        <w:rPr>
          <w:sz w:val="24"/>
          <w:szCs w:val="24"/>
        </w:rPr>
        <w:t xml:space="preserve">, </w:t>
      </w:r>
    </w:p>
    <w:p w14:paraId="2522F30F" w14:textId="77777777" w:rsidR="00994DA6" w:rsidRDefault="00E95CA7" w:rsidP="00994DA6">
      <w:pPr>
        <w:pStyle w:val="ab"/>
        <w:numPr>
          <w:ilvl w:val="0"/>
          <w:numId w:val="1"/>
        </w:numPr>
        <w:tabs>
          <w:tab w:val="left" w:pos="1995"/>
        </w:tabs>
        <w:rPr>
          <w:sz w:val="24"/>
          <w:szCs w:val="24"/>
        </w:rPr>
      </w:pPr>
      <w:r w:rsidRPr="00994DA6">
        <w:rPr>
          <w:sz w:val="24"/>
          <w:szCs w:val="24"/>
        </w:rPr>
        <w:t xml:space="preserve">садовый дом – 1 случай, сено – 1 случай, </w:t>
      </w:r>
    </w:p>
    <w:p w14:paraId="6D7E46F2" w14:textId="77777777" w:rsidR="00994DA6" w:rsidRDefault="00E95CA7" w:rsidP="00994DA6">
      <w:pPr>
        <w:pStyle w:val="ab"/>
        <w:numPr>
          <w:ilvl w:val="0"/>
          <w:numId w:val="1"/>
        </w:numPr>
        <w:tabs>
          <w:tab w:val="left" w:pos="1995"/>
        </w:tabs>
        <w:rPr>
          <w:sz w:val="24"/>
          <w:szCs w:val="24"/>
        </w:rPr>
      </w:pPr>
      <w:r w:rsidRPr="00994DA6">
        <w:rPr>
          <w:sz w:val="24"/>
          <w:szCs w:val="24"/>
        </w:rPr>
        <w:t xml:space="preserve">опора линии электропередач – 1 случай, </w:t>
      </w:r>
    </w:p>
    <w:p w14:paraId="33784D8C" w14:textId="77777777" w:rsidR="00994DA6" w:rsidRDefault="00E95CA7" w:rsidP="00994DA6">
      <w:pPr>
        <w:pStyle w:val="ab"/>
        <w:numPr>
          <w:ilvl w:val="0"/>
          <w:numId w:val="1"/>
        </w:numPr>
        <w:tabs>
          <w:tab w:val="left" w:pos="1995"/>
        </w:tabs>
        <w:rPr>
          <w:sz w:val="24"/>
          <w:szCs w:val="24"/>
        </w:rPr>
      </w:pPr>
      <w:r w:rsidRPr="00994DA6">
        <w:rPr>
          <w:sz w:val="24"/>
          <w:szCs w:val="24"/>
        </w:rPr>
        <w:t xml:space="preserve">неэксплуатируемое строение – 1 случай, </w:t>
      </w:r>
    </w:p>
    <w:p w14:paraId="3797B621" w14:textId="0F5AAC3A" w:rsidR="00E95CA7" w:rsidRPr="00994DA6" w:rsidRDefault="006C21B1" w:rsidP="00994DA6">
      <w:pPr>
        <w:pStyle w:val="ab"/>
        <w:numPr>
          <w:ilvl w:val="0"/>
          <w:numId w:val="1"/>
        </w:numPr>
        <w:tabs>
          <w:tab w:val="left" w:pos="1995"/>
        </w:tabs>
        <w:rPr>
          <w:sz w:val="24"/>
          <w:szCs w:val="24"/>
        </w:rPr>
      </w:pPr>
      <w:r>
        <w:rPr>
          <w:sz w:val="24"/>
          <w:szCs w:val="24"/>
        </w:rPr>
        <w:t xml:space="preserve">трансформаторная подстанция </w:t>
      </w:r>
      <w:r w:rsidR="00E95CA7" w:rsidRPr="00994DA6">
        <w:rPr>
          <w:sz w:val="24"/>
          <w:szCs w:val="24"/>
        </w:rPr>
        <w:t>– 1 случай.</w:t>
      </w:r>
    </w:p>
    <w:p w14:paraId="0D768A0D" w14:textId="7957E91D" w:rsidR="00E95CA7" w:rsidRPr="00E95CA7" w:rsidRDefault="00E95CA7" w:rsidP="00EC2B5B">
      <w:pPr>
        <w:tabs>
          <w:tab w:val="left" w:pos="1995"/>
        </w:tabs>
        <w:rPr>
          <w:sz w:val="24"/>
          <w:szCs w:val="24"/>
        </w:rPr>
      </w:pPr>
      <w:r w:rsidRPr="00E95CA7">
        <w:rPr>
          <w:sz w:val="24"/>
          <w:szCs w:val="24"/>
        </w:rPr>
        <w:t>Основными причинами пожаров явились:</w:t>
      </w:r>
      <w:r w:rsidRPr="00E95CA7">
        <w:rPr>
          <w:sz w:val="24"/>
          <w:szCs w:val="24"/>
        </w:rPr>
        <w:br/>
      </w:r>
      <w:r w:rsidR="00EC2B5B">
        <w:rPr>
          <w:sz w:val="24"/>
          <w:szCs w:val="24"/>
        </w:rPr>
        <w:t xml:space="preserve">1. Недостаток изготовления дымовой трубы </w:t>
      </w:r>
      <w:r w:rsidR="002D2109">
        <w:rPr>
          <w:sz w:val="24"/>
          <w:szCs w:val="24"/>
        </w:rPr>
        <w:t>–</w:t>
      </w:r>
      <w:r w:rsidR="00EC2B5B">
        <w:rPr>
          <w:sz w:val="24"/>
          <w:szCs w:val="24"/>
        </w:rPr>
        <w:t xml:space="preserve"> </w:t>
      </w:r>
      <w:r w:rsidR="002D2109">
        <w:rPr>
          <w:sz w:val="24"/>
          <w:szCs w:val="24"/>
        </w:rPr>
        <w:t>5 случаев</w:t>
      </w:r>
    </w:p>
    <w:p w14:paraId="69D662D4" w14:textId="3ED6126B" w:rsidR="00CC5133" w:rsidRDefault="006C21B1">
      <w:pPr>
        <w:tabs>
          <w:tab w:val="left" w:pos="1995"/>
        </w:tabs>
        <w:rPr>
          <w:sz w:val="24"/>
          <w:szCs w:val="24"/>
        </w:rPr>
      </w:pPr>
      <w:r>
        <w:rPr>
          <w:sz w:val="24"/>
          <w:szCs w:val="24"/>
        </w:rPr>
        <w:t>2. Самовозгорание веществ и материалов – 1</w:t>
      </w:r>
      <w:r w:rsidR="002D2109">
        <w:rPr>
          <w:sz w:val="24"/>
          <w:szCs w:val="24"/>
        </w:rPr>
        <w:t xml:space="preserve"> случай</w:t>
      </w:r>
    </w:p>
    <w:p w14:paraId="1A185715" w14:textId="453EF01E" w:rsidR="006C21B1" w:rsidRDefault="006C21B1">
      <w:pPr>
        <w:tabs>
          <w:tab w:val="left" w:pos="1995"/>
        </w:tabs>
        <w:rPr>
          <w:sz w:val="24"/>
          <w:szCs w:val="24"/>
        </w:rPr>
      </w:pPr>
      <w:r>
        <w:rPr>
          <w:sz w:val="24"/>
          <w:szCs w:val="24"/>
        </w:rPr>
        <w:t xml:space="preserve">3. Недостаток изготовления печи – </w:t>
      </w:r>
      <w:r w:rsidR="00A11454">
        <w:rPr>
          <w:sz w:val="24"/>
          <w:szCs w:val="24"/>
        </w:rPr>
        <w:t>4</w:t>
      </w:r>
      <w:r w:rsidR="002D2109">
        <w:rPr>
          <w:sz w:val="24"/>
          <w:szCs w:val="24"/>
        </w:rPr>
        <w:t xml:space="preserve"> случай</w:t>
      </w:r>
    </w:p>
    <w:p w14:paraId="1A173FF5" w14:textId="6185C259" w:rsidR="006C21B1" w:rsidRDefault="006C21B1">
      <w:pPr>
        <w:tabs>
          <w:tab w:val="left" w:pos="1995"/>
        </w:tabs>
        <w:rPr>
          <w:sz w:val="24"/>
          <w:szCs w:val="24"/>
        </w:rPr>
      </w:pPr>
      <w:r>
        <w:rPr>
          <w:sz w:val="24"/>
          <w:szCs w:val="24"/>
        </w:rPr>
        <w:t xml:space="preserve">4. Аварийный режим работы электрического оборудования и сетей </w:t>
      </w:r>
      <w:proofErr w:type="spellStart"/>
      <w:r>
        <w:rPr>
          <w:sz w:val="24"/>
          <w:szCs w:val="24"/>
        </w:rPr>
        <w:t>вследствии</w:t>
      </w:r>
      <w:proofErr w:type="spellEnd"/>
      <w:r>
        <w:rPr>
          <w:sz w:val="24"/>
          <w:szCs w:val="24"/>
        </w:rPr>
        <w:t xml:space="preserve"> короткого замыкания – </w:t>
      </w:r>
      <w:r w:rsidR="00A11454">
        <w:rPr>
          <w:sz w:val="24"/>
          <w:szCs w:val="24"/>
        </w:rPr>
        <w:t>1</w:t>
      </w:r>
      <w:r w:rsidR="002D2109">
        <w:rPr>
          <w:sz w:val="24"/>
          <w:szCs w:val="24"/>
        </w:rPr>
        <w:t>3 случаев</w:t>
      </w:r>
    </w:p>
    <w:p w14:paraId="71D26328" w14:textId="18CFC72C" w:rsidR="006C21B1" w:rsidRDefault="006C21B1">
      <w:pPr>
        <w:tabs>
          <w:tab w:val="left" w:pos="1995"/>
        </w:tabs>
        <w:rPr>
          <w:sz w:val="24"/>
          <w:szCs w:val="24"/>
        </w:rPr>
      </w:pPr>
      <w:r>
        <w:rPr>
          <w:sz w:val="24"/>
          <w:szCs w:val="24"/>
        </w:rPr>
        <w:t>5. Нарушение правил пожарной безопасности при эксплуатации электрического отопительного электрооборудования – 1</w:t>
      </w:r>
      <w:r w:rsidR="002D2109">
        <w:rPr>
          <w:sz w:val="24"/>
          <w:szCs w:val="24"/>
        </w:rPr>
        <w:t xml:space="preserve"> случай</w:t>
      </w:r>
    </w:p>
    <w:p w14:paraId="2A564EA2" w14:textId="5F2EE33A" w:rsidR="006C21B1" w:rsidRDefault="006C21B1">
      <w:pPr>
        <w:tabs>
          <w:tab w:val="left" w:pos="1995"/>
        </w:tabs>
        <w:rPr>
          <w:sz w:val="24"/>
          <w:szCs w:val="24"/>
        </w:rPr>
      </w:pPr>
      <w:r>
        <w:rPr>
          <w:sz w:val="24"/>
          <w:szCs w:val="24"/>
        </w:rPr>
        <w:t>6. Н</w:t>
      </w:r>
      <w:r w:rsidRPr="00E95CA7">
        <w:rPr>
          <w:sz w:val="24"/>
          <w:szCs w:val="24"/>
        </w:rPr>
        <w:t>еосторожное обращение с огнем</w:t>
      </w:r>
      <w:r>
        <w:rPr>
          <w:sz w:val="24"/>
          <w:szCs w:val="24"/>
        </w:rPr>
        <w:t xml:space="preserve"> – </w:t>
      </w:r>
      <w:r w:rsidR="002D2109">
        <w:rPr>
          <w:sz w:val="24"/>
          <w:szCs w:val="24"/>
        </w:rPr>
        <w:t>8 случаев</w:t>
      </w:r>
    </w:p>
    <w:p w14:paraId="4A665EF6" w14:textId="4A224796" w:rsidR="006C21B1" w:rsidRDefault="00A11454">
      <w:pPr>
        <w:tabs>
          <w:tab w:val="left" w:pos="1995"/>
        </w:tabs>
        <w:rPr>
          <w:sz w:val="24"/>
          <w:szCs w:val="24"/>
        </w:rPr>
      </w:pPr>
      <w:r>
        <w:rPr>
          <w:sz w:val="24"/>
          <w:szCs w:val="24"/>
        </w:rPr>
        <w:t xml:space="preserve">7. Недостаток изготовления электрического оборудования (кроме отопительного) – 1 </w:t>
      </w:r>
      <w:r w:rsidR="002D2109">
        <w:rPr>
          <w:sz w:val="24"/>
          <w:szCs w:val="24"/>
        </w:rPr>
        <w:t>случай</w:t>
      </w:r>
    </w:p>
    <w:p w14:paraId="70F2E450" w14:textId="529B8B0E" w:rsidR="002D2109" w:rsidRDefault="002D2109">
      <w:pPr>
        <w:tabs>
          <w:tab w:val="left" w:pos="1995"/>
        </w:tabs>
        <w:rPr>
          <w:sz w:val="24"/>
          <w:szCs w:val="24"/>
        </w:rPr>
      </w:pPr>
      <w:r>
        <w:rPr>
          <w:sz w:val="24"/>
          <w:szCs w:val="24"/>
        </w:rPr>
        <w:t>8. Нарушение правил технической эксплуатации газового оборудования – 1 случай</w:t>
      </w:r>
    </w:p>
    <w:p w14:paraId="4D83F1E2" w14:textId="256BEA36" w:rsidR="002D2109" w:rsidRDefault="002D2109">
      <w:pPr>
        <w:tabs>
          <w:tab w:val="left" w:pos="1995"/>
        </w:tabs>
        <w:rPr>
          <w:sz w:val="24"/>
          <w:szCs w:val="24"/>
        </w:rPr>
      </w:pPr>
      <w:r>
        <w:rPr>
          <w:sz w:val="24"/>
          <w:szCs w:val="24"/>
        </w:rPr>
        <w:t>9. Грозовой разряд – 1 случай</w:t>
      </w:r>
    </w:p>
    <w:p w14:paraId="4C1B8E06" w14:textId="3B5625BB" w:rsidR="002D2109" w:rsidRDefault="002D2109">
      <w:pPr>
        <w:tabs>
          <w:tab w:val="left" w:pos="1995"/>
        </w:tabs>
        <w:rPr>
          <w:sz w:val="24"/>
          <w:szCs w:val="24"/>
        </w:rPr>
      </w:pPr>
      <w:r>
        <w:rPr>
          <w:sz w:val="24"/>
          <w:szCs w:val="24"/>
        </w:rPr>
        <w:t>10. Поджог (умышленное действие по уничтожению (повреждению) имущества, нанесению вреда здоровью человека при помощи огня, искусственное инициирование горения) – 1 случай</w:t>
      </w:r>
    </w:p>
    <w:p w14:paraId="42BB957C" w14:textId="77777777" w:rsidR="000078AB" w:rsidRDefault="000078AB">
      <w:pPr>
        <w:tabs>
          <w:tab w:val="left" w:pos="1995"/>
        </w:tabs>
        <w:rPr>
          <w:sz w:val="24"/>
          <w:szCs w:val="24"/>
        </w:rPr>
      </w:pPr>
    </w:p>
    <w:p w14:paraId="5A501D77" w14:textId="77777777" w:rsidR="000078AB" w:rsidRPr="000078AB" w:rsidRDefault="000078AB" w:rsidP="000078AB">
      <w:pPr>
        <w:widowControl/>
        <w:suppressAutoHyphens w:val="0"/>
        <w:rPr>
          <w:sz w:val="24"/>
          <w:szCs w:val="24"/>
          <w:lang w:eastAsia="zh-CN"/>
        </w:rPr>
      </w:pPr>
      <w:r w:rsidRPr="000078AB">
        <w:rPr>
          <w:noProof/>
          <w:sz w:val="24"/>
          <w:szCs w:val="24"/>
          <w:lang w:eastAsia="zh-CN"/>
        </w:rPr>
        <w:drawing>
          <wp:inline distT="0" distB="0" distL="0" distR="0" wp14:anchorId="4575C152" wp14:editId="5186329E">
            <wp:extent cx="152400" cy="152400"/>
            <wp:effectExtent l="0" t="0" r="0" b="0"/>
            <wp:docPr id="2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>01 августа 2026 года в 18:24 на пульт диспетчера поступила информация о пожаре по адресу: Тугулымский МО, с. Яр, ул. Свердлова.</w:t>
      </w:r>
    </w:p>
    <w:p w14:paraId="4E873C1D" w14:textId="77777777" w:rsidR="000078AB" w:rsidRPr="000078AB" w:rsidRDefault="000078AB" w:rsidP="000078AB">
      <w:pPr>
        <w:widowControl/>
        <w:shd w:val="clear" w:color="auto" w:fill="FFFFFF"/>
        <w:suppressAutoHyphens w:val="0"/>
        <w:rPr>
          <w:rFonts w:ascii="Roboto" w:hAnsi="Roboto"/>
          <w:color w:val="000000"/>
          <w:sz w:val="21"/>
          <w:szCs w:val="21"/>
          <w:lang w:eastAsia="zh-CN"/>
        </w:rPr>
      </w:pPr>
    </w:p>
    <w:p w14:paraId="351A153A" w14:textId="77777777" w:rsidR="000078AB" w:rsidRPr="000078AB" w:rsidRDefault="000078AB" w:rsidP="000078AB">
      <w:pPr>
        <w:widowControl/>
        <w:suppressAutoHyphens w:val="0"/>
        <w:rPr>
          <w:sz w:val="24"/>
          <w:szCs w:val="24"/>
          <w:lang w:eastAsia="zh-CN"/>
        </w:rPr>
      </w:pPr>
      <w:proofErr w:type="spellStart"/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>НаS</w:t>
      </w:r>
      <w:proofErr w:type="spellEnd"/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>=18 кв.м. сгорела кровля, повреждены перекрытие, внутренняя отделка частной бани.</w:t>
      </w:r>
    </w:p>
    <w:p w14:paraId="44AD331A" w14:textId="77777777" w:rsidR="000078AB" w:rsidRPr="000078AB" w:rsidRDefault="000078AB" w:rsidP="000078AB">
      <w:pPr>
        <w:widowControl/>
        <w:shd w:val="clear" w:color="auto" w:fill="FFFFFF"/>
        <w:suppressAutoHyphens w:val="0"/>
        <w:rPr>
          <w:rFonts w:ascii="Roboto" w:hAnsi="Roboto"/>
          <w:color w:val="000000"/>
          <w:sz w:val="21"/>
          <w:szCs w:val="21"/>
          <w:lang w:eastAsia="zh-CN"/>
        </w:rPr>
      </w:pPr>
    </w:p>
    <w:p w14:paraId="2E05BFD4" w14:textId="438E4EE7" w:rsidR="000078AB" w:rsidRDefault="000078AB" w:rsidP="000078AB">
      <w:pPr>
        <w:tabs>
          <w:tab w:val="left" w:pos="1995"/>
        </w:tabs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</w:pPr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 xml:space="preserve">К ликвидации пожара было привлечено 2 </w:t>
      </w:r>
      <w:proofErr w:type="spellStart"/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>ед</w:t>
      </w:r>
      <w:proofErr w:type="spellEnd"/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 xml:space="preserve"> техники и 4 человека личного состава.</w:t>
      </w:r>
    </w:p>
    <w:p w14:paraId="3338F407" w14:textId="77777777" w:rsidR="000078AB" w:rsidRDefault="000078AB" w:rsidP="000078AB">
      <w:pPr>
        <w:tabs>
          <w:tab w:val="left" w:pos="1995"/>
        </w:tabs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</w:pPr>
    </w:p>
    <w:p w14:paraId="5779EB96" w14:textId="77777777" w:rsidR="000078AB" w:rsidRPr="000078AB" w:rsidRDefault="000078AB" w:rsidP="000078AB">
      <w:pPr>
        <w:widowControl/>
        <w:suppressAutoHyphens w:val="0"/>
        <w:rPr>
          <w:sz w:val="24"/>
          <w:szCs w:val="24"/>
          <w:lang w:eastAsia="zh-CN"/>
        </w:rPr>
      </w:pPr>
      <w:r w:rsidRPr="000078AB">
        <w:rPr>
          <w:noProof/>
          <w:sz w:val="24"/>
          <w:szCs w:val="24"/>
          <w:lang w:eastAsia="zh-CN"/>
        </w:rPr>
        <w:drawing>
          <wp:inline distT="0" distB="0" distL="0" distR="0" wp14:anchorId="1FE57D10" wp14:editId="41FB9E50">
            <wp:extent cx="152400" cy="152400"/>
            <wp:effectExtent l="0" t="0" r="0" b="0"/>
            <wp:docPr id="4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>09 августа 2026 года в 19:36 на пульт диспетчера поступила информация о пожаре по адресу: Тугулымский МО, д. Демина, вне населенного пункта.</w:t>
      </w:r>
    </w:p>
    <w:p w14:paraId="7B4FB739" w14:textId="77777777" w:rsidR="000078AB" w:rsidRPr="000078AB" w:rsidRDefault="000078AB" w:rsidP="000078AB">
      <w:pPr>
        <w:widowControl/>
        <w:shd w:val="clear" w:color="auto" w:fill="FFFFFF"/>
        <w:suppressAutoHyphens w:val="0"/>
        <w:rPr>
          <w:rFonts w:ascii="Roboto" w:hAnsi="Roboto"/>
          <w:color w:val="000000"/>
          <w:sz w:val="21"/>
          <w:szCs w:val="21"/>
          <w:lang w:eastAsia="zh-CN"/>
        </w:rPr>
      </w:pPr>
    </w:p>
    <w:p w14:paraId="3C350ED4" w14:textId="77777777" w:rsidR="000078AB" w:rsidRPr="000078AB" w:rsidRDefault="000078AB" w:rsidP="000078AB">
      <w:pPr>
        <w:widowControl/>
        <w:suppressAutoHyphens w:val="0"/>
        <w:rPr>
          <w:sz w:val="24"/>
          <w:szCs w:val="24"/>
          <w:lang w:eastAsia="zh-CN"/>
        </w:rPr>
      </w:pPr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>На S=14 кв.м. сгорело 7 тюков сена (7 х 250кг.) на открытой площадке.</w:t>
      </w:r>
    </w:p>
    <w:p w14:paraId="5A869E13" w14:textId="77777777" w:rsidR="000078AB" w:rsidRPr="000078AB" w:rsidRDefault="000078AB" w:rsidP="000078AB">
      <w:pPr>
        <w:widowControl/>
        <w:shd w:val="clear" w:color="auto" w:fill="FFFFFF"/>
        <w:suppressAutoHyphens w:val="0"/>
        <w:rPr>
          <w:rFonts w:ascii="Roboto" w:hAnsi="Roboto"/>
          <w:color w:val="000000"/>
          <w:sz w:val="21"/>
          <w:szCs w:val="21"/>
          <w:lang w:eastAsia="zh-CN"/>
        </w:rPr>
      </w:pPr>
    </w:p>
    <w:p w14:paraId="50585590" w14:textId="796B2E8B" w:rsidR="000078AB" w:rsidRDefault="000078AB" w:rsidP="000078AB">
      <w:pPr>
        <w:tabs>
          <w:tab w:val="left" w:pos="1995"/>
        </w:tabs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</w:pPr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 xml:space="preserve">К ликвидации пожара было привлечено 2 </w:t>
      </w:r>
      <w:proofErr w:type="spellStart"/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>ед</w:t>
      </w:r>
      <w:proofErr w:type="spellEnd"/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 xml:space="preserve"> техники и 4 человека личного состава.</w:t>
      </w:r>
    </w:p>
    <w:p w14:paraId="162B62F6" w14:textId="77777777" w:rsidR="000078AB" w:rsidRDefault="000078AB" w:rsidP="000078AB">
      <w:pPr>
        <w:tabs>
          <w:tab w:val="left" w:pos="1995"/>
        </w:tabs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</w:pPr>
    </w:p>
    <w:p w14:paraId="475FD5E0" w14:textId="77777777" w:rsidR="000078AB" w:rsidRPr="000078AB" w:rsidRDefault="000078AB" w:rsidP="000078AB">
      <w:pPr>
        <w:widowControl/>
        <w:suppressAutoHyphens w:val="0"/>
        <w:rPr>
          <w:sz w:val="24"/>
          <w:szCs w:val="24"/>
          <w:lang w:eastAsia="zh-CN"/>
        </w:rPr>
      </w:pPr>
      <w:r w:rsidRPr="000078AB">
        <w:rPr>
          <w:noProof/>
          <w:sz w:val="24"/>
          <w:szCs w:val="24"/>
          <w:lang w:eastAsia="zh-CN"/>
        </w:rPr>
        <w:drawing>
          <wp:inline distT="0" distB="0" distL="0" distR="0" wp14:anchorId="2F2CCFDB" wp14:editId="652ECA64">
            <wp:extent cx="152400" cy="152400"/>
            <wp:effectExtent l="0" t="0" r="0" b="0"/>
            <wp:docPr id="6" name="Рисунок 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 xml:space="preserve">13 августа 2026 года в 03:14 на пульт диспетчера поступила информация о пожаре по адресу: Тугулымский МО, п. </w:t>
      </w:r>
      <w:proofErr w:type="spellStart"/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>Кармак</w:t>
      </w:r>
      <w:proofErr w:type="spellEnd"/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>, ул. Железнодорожная.</w:t>
      </w:r>
    </w:p>
    <w:p w14:paraId="429CD8A7" w14:textId="77777777" w:rsidR="000078AB" w:rsidRPr="000078AB" w:rsidRDefault="000078AB" w:rsidP="000078AB">
      <w:pPr>
        <w:widowControl/>
        <w:shd w:val="clear" w:color="auto" w:fill="FFFFFF"/>
        <w:suppressAutoHyphens w:val="0"/>
        <w:rPr>
          <w:rFonts w:ascii="Roboto" w:hAnsi="Roboto"/>
          <w:color w:val="000000"/>
          <w:sz w:val="21"/>
          <w:szCs w:val="21"/>
          <w:lang w:eastAsia="zh-CN"/>
        </w:rPr>
      </w:pPr>
    </w:p>
    <w:p w14:paraId="16305630" w14:textId="77777777" w:rsidR="000078AB" w:rsidRPr="000078AB" w:rsidRDefault="000078AB" w:rsidP="000078AB">
      <w:pPr>
        <w:widowControl/>
        <w:suppressAutoHyphens w:val="0"/>
        <w:rPr>
          <w:sz w:val="24"/>
          <w:szCs w:val="24"/>
          <w:lang w:eastAsia="zh-CN"/>
        </w:rPr>
      </w:pPr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 xml:space="preserve">На S=45 </w:t>
      </w:r>
      <w:proofErr w:type="spellStart"/>
      <w:proofErr w:type="gramStart"/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>кв.м</w:t>
      </w:r>
      <w:proofErr w:type="spellEnd"/>
      <w:proofErr w:type="gramEnd"/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 xml:space="preserve"> сгорела кровля, повреждены стены летней кухни.</w:t>
      </w:r>
    </w:p>
    <w:p w14:paraId="576728E8" w14:textId="77777777" w:rsidR="000078AB" w:rsidRPr="000078AB" w:rsidRDefault="000078AB" w:rsidP="000078AB">
      <w:pPr>
        <w:widowControl/>
        <w:shd w:val="clear" w:color="auto" w:fill="FFFFFF"/>
        <w:suppressAutoHyphens w:val="0"/>
        <w:rPr>
          <w:rFonts w:ascii="Roboto" w:hAnsi="Roboto"/>
          <w:color w:val="000000"/>
          <w:sz w:val="21"/>
          <w:szCs w:val="21"/>
          <w:lang w:eastAsia="zh-CN"/>
        </w:rPr>
      </w:pPr>
    </w:p>
    <w:p w14:paraId="6534CF6C" w14:textId="2B993256" w:rsidR="000078AB" w:rsidRDefault="000078AB" w:rsidP="000078AB">
      <w:pPr>
        <w:tabs>
          <w:tab w:val="left" w:pos="1995"/>
        </w:tabs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</w:pPr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 xml:space="preserve">К ликвидации пожара было привлечено 3 </w:t>
      </w:r>
      <w:proofErr w:type="spellStart"/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>ед</w:t>
      </w:r>
      <w:proofErr w:type="spellEnd"/>
      <w:r w:rsidRPr="000078AB"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  <w:t xml:space="preserve"> техники и 7 человек личного состава.</w:t>
      </w:r>
    </w:p>
    <w:p w14:paraId="6A2AA7A6" w14:textId="77777777" w:rsidR="000078AB" w:rsidRDefault="000078AB" w:rsidP="000078AB">
      <w:pPr>
        <w:tabs>
          <w:tab w:val="left" w:pos="1995"/>
        </w:tabs>
        <w:rPr>
          <w:rFonts w:ascii="Roboto" w:hAnsi="Roboto"/>
          <w:color w:val="000000"/>
          <w:sz w:val="21"/>
          <w:szCs w:val="21"/>
          <w:shd w:val="clear" w:color="auto" w:fill="FFFFFF"/>
          <w:lang w:eastAsia="zh-CN"/>
        </w:rPr>
      </w:pPr>
    </w:p>
    <w:p w14:paraId="09078A9C" w14:textId="77777777" w:rsidR="000078AB" w:rsidRDefault="000078AB" w:rsidP="000078AB">
      <w:pPr>
        <w:tabs>
          <w:tab w:val="left" w:pos="1995"/>
        </w:tabs>
        <w:rPr>
          <w:sz w:val="24"/>
          <w:szCs w:val="24"/>
        </w:rPr>
      </w:pPr>
    </w:p>
    <w:sectPr w:rsidR="000078AB">
      <w:pgSz w:w="11906" w:h="16838"/>
      <w:pgMar w:top="1134" w:right="567" w:bottom="1134" w:left="1418" w:header="0" w:footer="0" w:gutter="0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A0076"/>
    <w:multiLevelType w:val="hybridMultilevel"/>
    <w:tmpl w:val="010C78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213EA"/>
    <w:multiLevelType w:val="hybridMultilevel"/>
    <w:tmpl w:val="BE6CBD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860642">
    <w:abstractNumId w:val="1"/>
  </w:num>
  <w:num w:numId="2" w16cid:durableId="914978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5133"/>
    <w:rsid w:val="000078AB"/>
    <w:rsid w:val="0001128A"/>
    <w:rsid w:val="000228D5"/>
    <w:rsid w:val="00055C0D"/>
    <w:rsid w:val="00056CF7"/>
    <w:rsid w:val="000C24A2"/>
    <w:rsid w:val="00122D70"/>
    <w:rsid w:val="001252E6"/>
    <w:rsid w:val="001712F9"/>
    <w:rsid w:val="001913B8"/>
    <w:rsid w:val="00191BAD"/>
    <w:rsid w:val="00192976"/>
    <w:rsid w:val="001D5597"/>
    <w:rsid w:val="001E4364"/>
    <w:rsid w:val="00211003"/>
    <w:rsid w:val="002134FC"/>
    <w:rsid w:val="002266F7"/>
    <w:rsid w:val="00236DEB"/>
    <w:rsid w:val="00261D18"/>
    <w:rsid w:val="002811E9"/>
    <w:rsid w:val="002823CA"/>
    <w:rsid w:val="00292A0F"/>
    <w:rsid w:val="002B4196"/>
    <w:rsid w:val="002D2109"/>
    <w:rsid w:val="002E2924"/>
    <w:rsid w:val="002E2DF0"/>
    <w:rsid w:val="002E53DF"/>
    <w:rsid w:val="002E5DE3"/>
    <w:rsid w:val="00301238"/>
    <w:rsid w:val="003107AF"/>
    <w:rsid w:val="003566F7"/>
    <w:rsid w:val="0038797C"/>
    <w:rsid w:val="00397FEC"/>
    <w:rsid w:val="003B6614"/>
    <w:rsid w:val="003E7079"/>
    <w:rsid w:val="003F2166"/>
    <w:rsid w:val="00400286"/>
    <w:rsid w:val="00440DA9"/>
    <w:rsid w:val="0044562F"/>
    <w:rsid w:val="00450A4C"/>
    <w:rsid w:val="00487097"/>
    <w:rsid w:val="00497925"/>
    <w:rsid w:val="004E6E2B"/>
    <w:rsid w:val="004E7293"/>
    <w:rsid w:val="00563D5E"/>
    <w:rsid w:val="00593AF8"/>
    <w:rsid w:val="005C5FC2"/>
    <w:rsid w:val="005E491E"/>
    <w:rsid w:val="005F5FF4"/>
    <w:rsid w:val="00646185"/>
    <w:rsid w:val="00657B17"/>
    <w:rsid w:val="006769B2"/>
    <w:rsid w:val="006C21B1"/>
    <w:rsid w:val="006C7681"/>
    <w:rsid w:val="006D7C7A"/>
    <w:rsid w:val="006F29EC"/>
    <w:rsid w:val="007017AF"/>
    <w:rsid w:val="007070D8"/>
    <w:rsid w:val="00725679"/>
    <w:rsid w:val="007507F2"/>
    <w:rsid w:val="007844A0"/>
    <w:rsid w:val="00786DE3"/>
    <w:rsid w:val="00793DD6"/>
    <w:rsid w:val="007D7D70"/>
    <w:rsid w:val="007F33A1"/>
    <w:rsid w:val="007F592E"/>
    <w:rsid w:val="007F5D20"/>
    <w:rsid w:val="008021D2"/>
    <w:rsid w:val="00811D80"/>
    <w:rsid w:val="008145FB"/>
    <w:rsid w:val="008162E1"/>
    <w:rsid w:val="008214D3"/>
    <w:rsid w:val="00821E06"/>
    <w:rsid w:val="00861789"/>
    <w:rsid w:val="008B79C4"/>
    <w:rsid w:val="008E3431"/>
    <w:rsid w:val="00910F58"/>
    <w:rsid w:val="009307E0"/>
    <w:rsid w:val="00936DDB"/>
    <w:rsid w:val="00950577"/>
    <w:rsid w:val="00951A8F"/>
    <w:rsid w:val="00951E46"/>
    <w:rsid w:val="00982B07"/>
    <w:rsid w:val="00994DA6"/>
    <w:rsid w:val="009A1456"/>
    <w:rsid w:val="009A32E8"/>
    <w:rsid w:val="009F4190"/>
    <w:rsid w:val="009F65B0"/>
    <w:rsid w:val="00A04CEE"/>
    <w:rsid w:val="00A11454"/>
    <w:rsid w:val="00A32313"/>
    <w:rsid w:val="00A373AE"/>
    <w:rsid w:val="00A47336"/>
    <w:rsid w:val="00A56C38"/>
    <w:rsid w:val="00A60491"/>
    <w:rsid w:val="00A60A55"/>
    <w:rsid w:val="00A86E75"/>
    <w:rsid w:val="00AB18F7"/>
    <w:rsid w:val="00AD671C"/>
    <w:rsid w:val="00AD7ED3"/>
    <w:rsid w:val="00AF13EF"/>
    <w:rsid w:val="00B11E2C"/>
    <w:rsid w:val="00B157A2"/>
    <w:rsid w:val="00B441D7"/>
    <w:rsid w:val="00B51AEF"/>
    <w:rsid w:val="00B525DF"/>
    <w:rsid w:val="00B57B69"/>
    <w:rsid w:val="00BA18DC"/>
    <w:rsid w:val="00BE0182"/>
    <w:rsid w:val="00C3133E"/>
    <w:rsid w:val="00C459A6"/>
    <w:rsid w:val="00C8143F"/>
    <w:rsid w:val="00CA5ECC"/>
    <w:rsid w:val="00CA7D01"/>
    <w:rsid w:val="00CB79C0"/>
    <w:rsid w:val="00CC1CE1"/>
    <w:rsid w:val="00CC5133"/>
    <w:rsid w:val="00CF6700"/>
    <w:rsid w:val="00D165BC"/>
    <w:rsid w:val="00D4285C"/>
    <w:rsid w:val="00D85138"/>
    <w:rsid w:val="00D91C1D"/>
    <w:rsid w:val="00DB3ADA"/>
    <w:rsid w:val="00DD4612"/>
    <w:rsid w:val="00DF4071"/>
    <w:rsid w:val="00DF6578"/>
    <w:rsid w:val="00E06F4D"/>
    <w:rsid w:val="00E12DA3"/>
    <w:rsid w:val="00E46632"/>
    <w:rsid w:val="00E51A17"/>
    <w:rsid w:val="00E6291B"/>
    <w:rsid w:val="00E805F4"/>
    <w:rsid w:val="00E83342"/>
    <w:rsid w:val="00E91599"/>
    <w:rsid w:val="00E95CA7"/>
    <w:rsid w:val="00EB0F4E"/>
    <w:rsid w:val="00EB419F"/>
    <w:rsid w:val="00EB7EEB"/>
    <w:rsid w:val="00EC2B5B"/>
    <w:rsid w:val="00ED11C8"/>
    <w:rsid w:val="00EE620A"/>
    <w:rsid w:val="00F10AED"/>
    <w:rsid w:val="00F13F46"/>
    <w:rsid w:val="00F2686F"/>
    <w:rsid w:val="00FE3D00"/>
    <w:rsid w:val="00FF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4D6C9"/>
  <w15:docId w15:val="{3865285A-559C-45A4-9E8A-79085B88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D0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DC2D02"/>
    <w:pPr>
      <w:keepNext/>
      <w:tabs>
        <w:tab w:val="left" w:pos="4820"/>
      </w:tabs>
      <w:ind w:left="5103" w:hanging="5103"/>
      <w:jc w:val="both"/>
      <w:outlineLvl w:val="0"/>
    </w:pPr>
    <w:rPr>
      <w:sz w:val="28"/>
    </w:rPr>
  </w:style>
  <w:style w:type="paragraph" w:customStyle="1" w:styleId="21">
    <w:name w:val="Заголовок 21"/>
    <w:basedOn w:val="a"/>
    <w:next w:val="a"/>
    <w:qFormat/>
    <w:rsid w:val="00DC2D02"/>
    <w:pPr>
      <w:keepNext/>
      <w:ind w:firstLine="705"/>
      <w:jc w:val="both"/>
      <w:outlineLvl w:val="1"/>
    </w:pPr>
    <w:rPr>
      <w:sz w:val="26"/>
    </w:rPr>
  </w:style>
  <w:style w:type="paragraph" w:customStyle="1" w:styleId="31">
    <w:name w:val="Заголовок 31"/>
    <w:basedOn w:val="a"/>
    <w:next w:val="a"/>
    <w:qFormat/>
    <w:rsid w:val="00DC2D02"/>
    <w:pPr>
      <w:keepNext/>
      <w:jc w:val="center"/>
      <w:outlineLvl w:val="2"/>
    </w:pPr>
    <w:rPr>
      <w:sz w:val="29"/>
    </w:rPr>
  </w:style>
  <w:style w:type="paragraph" w:customStyle="1" w:styleId="41">
    <w:name w:val="Заголовок 41"/>
    <w:basedOn w:val="a"/>
    <w:next w:val="a"/>
    <w:qFormat/>
    <w:rsid w:val="00DC2D02"/>
    <w:pPr>
      <w:keepNext/>
      <w:ind w:left="1701" w:hanging="1843"/>
      <w:jc w:val="both"/>
      <w:outlineLvl w:val="3"/>
    </w:pPr>
    <w:rPr>
      <w:sz w:val="28"/>
    </w:rPr>
  </w:style>
  <w:style w:type="paragraph" w:customStyle="1" w:styleId="51">
    <w:name w:val="Заголовок 51"/>
    <w:basedOn w:val="a"/>
    <w:next w:val="a"/>
    <w:qFormat/>
    <w:rsid w:val="00DC2D02"/>
    <w:pPr>
      <w:keepNext/>
      <w:jc w:val="center"/>
      <w:outlineLvl w:val="4"/>
    </w:pPr>
    <w:rPr>
      <w:b/>
      <w:sz w:val="28"/>
    </w:rPr>
  </w:style>
  <w:style w:type="character" w:customStyle="1" w:styleId="-">
    <w:name w:val="Интернет-ссылка"/>
    <w:rsid w:val="00DC2D02"/>
    <w:rPr>
      <w:color w:val="0000FF"/>
      <w:u w:val="single"/>
    </w:rPr>
  </w:style>
  <w:style w:type="character" w:customStyle="1" w:styleId="a3">
    <w:name w:val="Текст выноски Знак"/>
    <w:uiPriority w:val="99"/>
    <w:semiHidden/>
    <w:qFormat/>
    <w:rsid w:val="0033585D"/>
    <w:rPr>
      <w:rFonts w:ascii="Tahoma" w:hAnsi="Tahoma" w:cs="Tahoma"/>
      <w:sz w:val="16"/>
      <w:szCs w:val="16"/>
    </w:rPr>
  </w:style>
  <w:style w:type="character" w:customStyle="1" w:styleId="a4">
    <w:name w:val="Символ концевой сноски"/>
    <w:qFormat/>
    <w:rsid w:val="00B77852"/>
  </w:style>
  <w:style w:type="paragraph" w:customStyle="1" w:styleId="1">
    <w:name w:val="Заголовок1"/>
    <w:basedOn w:val="a"/>
    <w:next w:val="a5"/>
    <w:qFormat/>
    <w:rsid w:val="00B77852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rsid w:val="00DC2D02"/>
    <w:pPr>
      <w:jc w:val="both"/>
    </w:pPr>
    <w:rPr>
      <w:sz w:val="26"/>
    </w:rPr>
  </w:style>
  <w:style w:type="paragraph" w:styleId="a6">
    <w:name w:val="List"/>
    <w:basedOn w:val="a5"/>
    <w:rsid w:val="00B77852"/>
    <w:rPr>
      <w:rFonts w:ascii="PT Astra Serif" w:hAnsi="PT Astra Serif" w:cs="Noto Sans Devanagari"/>
    </w:rPr>
  </w:style>
  <w:style w:type="paragraph" w:customStyle="1" w:styleId="10">
    <w:name w:val="Название объекта1"/>
    <w:basedOn w:val="a"/>
    <w:qFormat/>
    <w:rsid w:val="00B77852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rsid w:val="00B77852"/>
    <w:pPr>
      <w:suppressLineNumbers/>
    </w:pPr>
    <w:rPr>
      <w:rFonts w:ascii="PT Astra Serif" w:hAnsi="PT Astra Serif" w:cs="Noto Sans Devanagari"/>
    </w:rPr>
  </w:style>
  <w:style w:type="paragraph" w:styleId="3">
    <w:name w:val="Body Text Indent 3"/>
    <w:basedOn w:val="a"/>
    <w:qFormat/>
    <w:rsid w:val="00DC2D02"/>
    <w:pPr>
      <w:ind w:firstLine="720"/>
      <w:jc w:val="both"/>
    </w:pPr>
    <w:rPr>
      <w:sz w:val="28"/>
    </w:rPr>
  </w:style>
  <w:style w:type="paragraph" w:styleId="a8">
    <w:name w:val="Body Text Indent"/>
    <w:basedOn w:val="a"/>
    <w:rsid w:val="00DC2D02"/>
    <w:pPr>
      <w:widowControl/>
      <w:ind w:firstLine="709"/>
      <w:jc w:val="both"/>
    </w:pPr>
    <w:rPr>
      <w:sz w:val="28"/>
    </w:rPr>
  </w:style>
  <w:style w:type="paragraph" w:styleId="2">
    <w:name w:val="Body Text Indent 2"/>
    <w:basedOn w:val="a"/>
    <w:qFormat/>
    <w:rsid w:val="00DC2D02"/>
    <w:pPr>
      <w:tabs>
        <w:tab w:val="left" w:pos="5103"/>
      </w:tabs>
      <w:ind w:left="5245" w:hanging="5245"/>
      <w:jc w:val="both"/>
    </w:pPr>
    <w:rPr>
      <w:sz w:val="28"/>
    </w:rPr>
  </w:style>
  <w:style w:type="paragraph" w:styleId="20">
    <w:name w:val="Body Text 2"/>
    <w:basedOn w:val="a"/>
    <w:qFormat/>
    <w:rsid w:val="00DC2D02"/>
    <w:rPr>
      <w:sz w:val="28"/>
    </w:rPr>
  </w:style>
  <w:style w:type="paragraph" w:styleId="a9">
    <w:name w:val="caption"/>
    <w:basedOn w:val="a"/>
    <w:next w:val="a"/>
    <w:qFormat/>
    <w:rsid w:val="00DC2D02"/>
    <w:pPr>
      <w:widowControl/>
      <w:ind w:right="-28"/>
      <w:jc w:val="center"/>
    </w:pPr>
    <w:rPr>
      <w:b/>
      <w:szCs w:val="24"/>
    </w:rPr>
  </w:style>
  <w:style w:type="paragraph" w:customStyle="1" w:styleId="210">
    <w:name w:val="Основной текст 21"/>
    <w:basedOn w:val="a"/>
    <w:qFormat/>
    <w:rsid w:val="00DC2D02"/>
    <w:pPr>
      <w:widowControl/>
      <w:ind w:left="4395"/>
      <w:textAlignment w:val="baseline"/>
    </w:pPr>
    <w:rPr>
      <w:sz w:val="28"/>
    </w:rPr>
  </w:style>
  <w:style w:type="paragraph" w:styleId="aa">
    <w:name w:val="Balloon Text"/>
    <w:basedOn w:val="a"/>
    <w:uiPriority w:val="99"/>
    <w:semiHidden/>
    <w:unhideWhenUsed/>
    <w:qFormat/>
    <w:rsid w:val="0033585D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3E2E81"/>
    <w:pPr>
      <w:ind w:left="720"/>
      <w:contextualSpacing/>
    </w:pPr>
  </w:style>
  <w:style w:type="paragraph" w:customStyle="1" w:styleId="ac">
    <w:name w:val="Содержимое врезки"/>
    <w:basedOn w:val="a"/>
    <w:qFormat/>
    <w:rsid w:val="00B77852"/>
  </w:style>
  <w:style w:type="table" w:styleId="ad">
    <w:name w:val="Table Grid"/>
    <w:basedOn w:val="a1"/>
    <w:uiPriority w:val="59"/>
    <w:rsid w:val="009D3A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МВД России</vt:lpstr>
    </vt:vector>
  </TitlesOfParts>
  <Company>ugps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МВД России</dc:title>
  <dc:creator>disp2</dc:creator>
  <cp:lastModifiedBy>Пользователь</cp:lastModifiedBy>
  <cp:revision>54</cp:revision>
  <cp:lastPrinted>2026-06-08T05:42:00Z</cp:lastPrinted>
  <dcterms:created xsi:type="dcterms:W3CDTF">2025-07-14T03:35:00Z</dcterms:created>
  <dcterms:modified xsi:type="dcterms:W3CDTF">2026-08-18T02:49:00Z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ugps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