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1845B" w14:textId="77777777" w:rsidR="008E260E" w:rsidRPr="005312F2" w:rsidRDefault="008E260E" w:rsidP="005312F2">
      <w:pPr>
        <w:overflowPunct w:val="0"/>
        <w:autoSpaceDE w:val="0"/>
        <w:autoSpaceDN w:val="0"/>
        <w:adjustRightInd w:val="0"/>
        <w:spacing w:line="0" w:lineRule="atLeast"/>
        <w:jc w:val="center"/>
        <w:textAlignment w:val="baseline"/>
        <w:rPr>
          <w:noProof/>
        </w:rPr>
      </w:pPr>
    </w:p>
    <w:p w14:paraId="6C9CA62A" w14:textId="57C61B51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</w:p>
    <w:p w14:paraId="14B5624A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</w:p>
    <w:p w14:paraId="1CD8F014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6B7F8B1" w:rsidR="008B2533" w:rsidRDefault="008B2533" w:rsidP="000C1A96">
            <w:pPr>
              <w:ind w:left="-113" w:right="113"/>
            </w:pPr>
            <w:r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____2026                                             </w:t>
            </w:r>
            <w:proofErr w:type="spellStart"/>
            <w:r>
              <w:rPr>
                <w:rFonts w:ascii="Liberation Serif" w:hAnsi="Liberation Serif" w:cs="Liberation Serif"/>
                <w:szCs w:val="20"/>
                <w:lang w:eastAsia="en-US"/>
              </w:rPr>
              <w:t>п.г.т</w:t>
            </w:r>
            <w:proofErr w:type="spellEnd"/>
            <w:r>
              <w:rPr>
                <w:rFonts w:ascii="Liberation Serif" w:hAnsi="Liberation Serif" w:cs="Liberation Serif"/>
                <w:szCs w:val="20"/>
                <w:lang w:eastAsia="en-US"/>
              </w:rPr>
              <w:t>. Тугулым                                                           № ___</w:t>
            </w:r>
          </w:p>
        </w:tc>
      </w:tr>
    </w:tbl>
    <w:p w14:paraId="6B30B5F7" w14:textId="77777777" w:rsidR="00CA0170" w:rsidRDefault="002F32BA" w:rsidP="005312F2">
      <w:pPr>
        <w:pStyle w:val="a6"/>
        <w:tabs>
          <w:tab w:val="left" w:pos="720"/>
        </w:tabs>
        <w:spacing w:line="0" w:lineRule="atLeas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</w:t>
      </w:r>
    </w:p>
    <w:p w14:paraId="6E2E003F" w14:textId="77777777" w:rsidR="008B2533" w:rsidRPr="00046DC9" w:rsidRDefault="00C6388A" w:rsidP="00046DC9">
      <w:pPr>
        <w:shd w:val="clear" w:color="auto" w:fill="FFFFFF"/>
        <w:jc w:val="center"/>
        <w:rPr>
          <w:rFonts w:ascii="Liberation Serif" w:hAnsi="Liberation Serif" w:cs="Liberation Serif"/>
          <w:b/>
          <w:bCs/>
        </w:rPr>
      </w:pPr>
      <w:r w:rsidRPr="00046DC9">
        <w:rPr>
          <w:rFonts w:ascii="Liberation Serif" w:hAnsi="Liberation Serif" w:cs="Liberation Serif"/>
          <w:b/>
          <w:bCs/>
        </w:rPr>
        <w:t xml:space="preserve">О </w:t>
      </w:r>
      <w:r w:rsidR="00924526" w:rsidRPr="00046DC9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8B2533" w:rsidRPr="00046DC9">
        <w:rPr>
          <w:rFonts w:ascii="Liberation Serif" w:hAnsi="Liberation Serif" w:cs="Liberation Serif"/>
          <w:b/>
          <w:bCs/>
        </w:rPr>
        <w:t>Принятие на учет граждан в качестве лиц, имеющих право</w:t>
      </w:r>
    </w:p>
    <w:p w14:paraId="75CC5BA8" w14:textId="77777777" w:rsidR="008B2533" w:rsidRPr="00046DC9" w:rsidRDefault="008B2533" w:rsidP="00046DC9">
      <w:pPr>
        <w:shd w:val="clear" w:color="auto" w:fill="FFFFFF"/>
        <w:jc w:val="center"/>
        <w:rPr>
          <w:rFonts w:ascii="Liberation Serif" w:hAnsi="Liberation Serif" w:cs="Liberation Serif"/>
          <w:b/>
          <w:bCs/>
        </w:rPr>
      </w:pPr>
      <w:r w:rsidRPr="00046DC9">
        <w:rPr>
          <w:rFonts w:ascii="Liberation Serif" w:hAnsi="Liberation Serif" w:cs="Liberation Serif"/>
          <w:b/>
          <w:bCs/>
        </w:rPr>
        <w:t>на предоставление в собственность бесплатно земельных участков</w:t>
      </w:r>
    </w:p>
    <w:p w14:paraId="46C1B174" w14:textId="3BE53617" w:rsidR="00CA0170" w:rsidRPr="00046DC9" w:rsidRDefault="008B2533" w:rsidP="00046DC9">
      <w:pPr>
        <w:shd w:val="clear" w:color="auto" w:fill="FFFFFF"/>
        <w:jc w:val="center"/>
        <w:rPr>
          <w:rFonts w:ascii="Liberation Serif" w:hAnsi="Liberation Serif" w:cs="Liberation Serif"/>
          <w:b/>
          <w:bCs/>
        </w:rPr>
      </w:pPr>
      <w:r w:rsidRPr="00046DC9">
        <w:rPr>
          <w:rFonts w:ascii="Liberation Serif" w:hAnsi="Liberation Serif" w:cs="Liberation Serif"/>
          <w:b/>
          <w:bCs/>
        </w:rPr>
        <w:t>для индивидуального жилищного строительства</w:t>
      </w:r>
      <w:r w:rsidR="008E36E3" w:rsidRPr="00046DC9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Default="00CA0170" w:rsidP="00AB7A6E">
      <w:pPr>
        <w:widowControl w:val="0"/>
        <w:autoSpaceDE w:val="0"/>
        <w:autoSpaceDN w:val="0"/>
        <w:adjustRightInd w:val="0"/>
        <w:ind w:firstLine="360"/>
        <w:jc w:val="both"/>
      </w:pPr>
      <w:r>
        <w:tab/>
      </w:r>
      <w:r w:rsidR="00AB7A6E">
        <w:t xml:space="preserve"> </w:t>
      </w:r>
    </w:p>
    <w:p w14:paraId="3392C171" w14:textId="6DBF79F1" w:rsidR="00E142F4" w:rsidRDefault="00046DC9" w:rsidP="00046DC9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статьей 25 Закона Свердловской области от 7 июля 2004 года № 18-ОЗ «Об особенностях регулирования земельных отношений на территории Свердловской области», постановлением Правительства Свердловской области от 22 июля 2015 г. № 648-ПП "О реализации статей 25 и 26 Закона Свердловской области от 07 июля 2004 года N 18-ОЗ "Об особенностях регулирования земельных отношений на территории Свердловской области" и признании утратившими силу некоторых постановлений Правительства Свердловской области", постановлением администрации Тугулымского муниципального округа от 10.12.2025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руководствуясь Уставом Тугулымского муниципального округа Свердловской области, администрация Тугулымского муниципального округа</w:t>
      </w:r>
    </w:p>
    <w:p w14:paraId="0E995209" w14:textId="77777777" w:rsidR="00046DC9" w:rsidRDefault="00046DC9" w:rsidP="00046DC9">
      <w:pPr>
        <w:shd w:val="clear" w:color="auto" w:fill="FFFFFF"/>
        <w:jc w:val="both"/>
        <w:rPr>
          <w:b/>
          <w:bCs/>
          <w:sz w:val="28"/>
        </w:rPr>
      </w:pPr>
    </w:p>
    <w:p w14:paraId="2013D316" w14:textId="77777777" w:rsidR="00CA0170" w:rsidRPr="00046DC9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046DC9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8E260E" w:rsidRDefault="001D3F8C" w:rsidP="00CA0170">
      <w:pPr>
        <w:jc w:val="both"/>
        <w:rPr>
          <w:b/>
          <w:bCs/>
        </w:rPr>
      </w:pPr>
    </w:p>
    <w:p w14:paraId="103F8E56" w14:textId="7C245136" w:rsidR="00AE00E6" w:rsidRPr="00046DC9" w:rsidRDefault="00F21F1B" w:rsidP="00046DC9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046DC9">
        <w:rPr>
          <w:rFonts w:ascii="Liberation Serif" w:hAnsi="Liberation Serif" w:cs="Liberation Serif"/>
        </w:rPr>
        <w:t xml:space="preserve">1. </w:t>
      </w:r>
      <w:r w:rsidR="00924526" w:rsidRPr="00046DC9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046DC9" w:rsidRPr="00046DC9">
        <w:rPr>
          <w:rFonts w:ascii="Liberation Serif" w:hAnsi="Liberation Serif" w:cs="Liberation Serif"/>
        </w:rPr>
        <w:t>Принятие на учет граждан в качестве лиц, имеющих право на предоставление в собственность бесплатно земельных участков для индивидуального жилищного строительства</w:t>
      </w:r>
      <w:r w:rsidR="008E36E3" w:rsidRPr="00046DC9">
        <w:rPr>
          <w:rFonts w:ascii="Liberation Serif" w:hAnsi="Liberation Serif" w:cs="Liberation Serif"/>
        </w:rPr>
        <w:t>»</w:t>
      </w:r>
      <w:r w:rsidR="00924526" w:rsidRPr="00046DC9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046DC9">
        <w:rPr>
          <w:rFonts w:ascii="Liberation Serif" w:hAnsi="Liberation Serif" w:cs="Liberation Serif"/>
        </w:rPr>
        <w:t xml:space="preserve">лымского </w:t>
      </w:r>
      <w:r w:rsidR="00046DC9">
        <w:rPr>
          <w:rFonts w:ascii="Liberation Serif" w:hAnsi="Liberation Serif" w:cs="Liberation Serif"/>
        </w:rPr>
        <w:t>муниципального</w:t>
      </w:r>
      <w:r w:rsidR="007C16BB" w:rsidRPr="00046DC9">
        <w:rPr>
          <w:rFonts w:ascii="Liberation Serif" w:hAnsi="Liberation Serif" w:cs="Liberation Serif"/>
        </w:rPr>
        <w:t xml:space="preserve"> округа от </w:t>
      </w:r>
      <w:r w:rsidR="00046DC9">
        <w:rPr>
          <w:rFonts w:ascii="Liberation Serif" w:hAnsi="Liberation Serif" w:cs="Liberation Serif"/>
        </w:rPr>
        <w:t>12</w:t>
      </w:r>
      <w:r w:rsidR="00AB7A6E" w:rsidRPr="00046DC9">
        <w:rPr>
          <w:rFonts w:ascii="Liberation Serif" w:hAnsi="Liberation Serif" w:cs="Liberation Serif"/>
        </w:rPr>
        <w:t>.0</w:t>
      </w:r>
      <w:r w:rsidR="00046DC9">
        <w:rPr>
          <w:rFonts w:ascii="Liberation Serif" w:hAnsi="Liberation Serif" w:cs="Liberation Serif"/>
        </w:rPr>
        <w:t>2</w:t>
      </w:r>
      <w:r w:rsidR="008E36E3" w:rsidRPr="00046DC9">
        <w:rPr>
          <w:rFonts w:ascii="Liberation Serif" w:hAnsi="Liberation Serif" w:cs="Liberation Serif"/>
        </w:rPr>
        <w:t>.202</w:t>
      </w:r>
      <w:r w:rsidR="00046DC9">
        <w:rPr>
          <w:rFonts w:ascii="Liberation Serif" w:hAnsi="Liberation Serif" w:cs="Liberation Serif"/>
        </w:rPr>
        <w:t>6</w:t>
      </w:r>
      <w:r w:rsidR="005E5C86" w:rsidRPr="00046DC9">
        <w:rPr>
          <w:rFonts w:ascii="Liberation Serif" w:hAnsi="Liberation Serif" w:cs="Liberation Serif"/>
        </w:rPr>
        <w:t xml:space="preserve"> г.</w:t>
      </w:r>
      <w:r w:rsidR="00924526" w:rsidRPr="00046DC9">
        <w:rPr>
          <w:rFonts w:ascii="Liberation Serif" w:hAnsi="Liberation Serif" w:cs="Liberation Serif"/>
        </w:rPr>
        <w:t xml:space="preserve"> №</w:t>
      </w:r>
      <w:r w:rsidR="008E260E" w:rsidRPr="00046DC9">
        <w:rPr>
          <w:rFonts w:ascii="Liberation Serif" w:hAnsi="Liberation Serif" w:cs="Liberation Serif"/>
        </w:rPr>
        <w:t xml:space="preserve"> </w:t>
      </w:r>
      <w:r w:rsidR="00046DC9">
        <w:rPr>
          <w:rFonts w:ascii="Liberation Serif" w:hAnsi="Liberation Serif" w:cs="Liberation Serif"/>
        </w:rPr>
        <w:t>72</w:t>
      </w:r>
      <w:r w:rsidR="00924526" w:rsidRPr="00046DC9">
        <w:rPr>
          <w:rFonts w:ascii="Liberation Serif" w:hAnsi="Liberation Serif" w:cs="Liberation Serif"/>
        </w:rPr>
        <w:t>, внести следующие изменения:</w:t>
      </w:r>
    </w:p>
    <w:p w14:paraId="71443628" w14:textId="2E758BB2" w:rsidR="00924526" w:rsidRPr="002E5B9B" w:rsidRDefault="008E260E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2E5B9B">
        <w:rPr>
          <w:rFonts w:ascii="Liberation Serif" w:hAnsi="Liberation Serif" w:cs="Liberation Serif"/>
        </w:rPr>
        <w:t xml:space="preserve">1) </w:t>
      </w:r>
      <w:r w:rsidR="008E36E3" w:rsidRPr="002E5B9B">
        <w:rPr>
          <w:rFonts w:ascii="Liberation Serif" w:hAnsi="Liberation Serif" w:cs="Liberation Serif"/>
        </w:rPr>
        <w:t xml:space="preserve">пункт </w:t>
      </w:r>
      <w:r w:rsidR="00046DC9" w:rsidRPr="002E5B9B">
        <w:rPr>
          <w:rFonts w:ascii="Liberation Serif" w:hAnsi="Liberation Serif" w:cs="Liberation Serif"/>
        </w:rPr>
        <w:t>3</w:t>
      </w:r>
      <w:r w:rsidR="00DC40CF" w:rsidRPr="002E5B9B">
        <w:rPr>
          <w:rFonts w:ascii="Liberation Serif" w:hAnsi="Liberation Serif" w:cs="Liberation Serif"/>
        </w:rPr>
        <w:t xml:space="preserve"> Раздела </w:t>
      </w:r>
      <w:r w:rsidR="00046DC9" w:rsidRPr="002E5B9B">
        <w:rPr>
          <w:rFonts w:ascii="Liberation Serif" w:hAnsi="Liberation Serif" w:cs="Liberation Serif"/>
        </w:rPr>
        <w:t>1</w:t>
      </w:r>
      <w:r w:rsidR="00DC40CF" w:rsidRPr="002E5B9B">
        <w:rPr>
          <w:rFonts w:ascii="Liberation Serif" w:hAnsi="Liberation Serif" w:cs="Liberation Serif"/>
        </w:rPr>
        <w:t xml:space="preserve">. </w:t>
      </w:r>
      <w:r w:rsidR="00046DC9" w:rsidRPr="002E5B9B">
        <w:rPr>
          <w:rFonts w:ascii="Liberation Serif" w:hAnsi="Liberation Serif" w:cs="Liberation Serif"/>
        </w:rPr>
        <w:t>Общие положения</w:t>
      </w:r>
      <w:r w:rsidR="00DC40CF" w:rsidRPr="002E5B9B">
        <w:rPr>
          <w:rFonts w:ascii="Liberation Serif" w:hAnsi="Liberation Serif" w:cs="Liberation Serif"/>
        </w:rPr>
        <w:t xml:space="preserve"> изложить в новой редакции: </w:t>
      </w:r>
    </w:p>
    <w:p w14:paraId="60DE9038" w14:textId="585926CB" w:rsidR="00AB7A6E" w:rsidRPr="002E5B9B" w:rsidRDefault="00966565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proofErr w:type="gramStart"/>
      <w:r w:rsidRPr="002E5B9B">
        <w:rPr>
          <w:rFonts w:ascii="Liberation Serif" w:hAnsi="Liberation Serif" w:cs="Liberation Serif"/>
        </w:rPr>
        <w:t>«</w:t>
      </w:r>
      <w:r w:rsidR="00FA6157" w:rsidRPr="002E5B9B">
        <w:rPr>
          <w:rFonts w:ascii="Liberation Serif" w:hAnsi="Liberation Serif" w:cs="Liberation Serif"/>
        </w:rPr>
        <w:t xml:space="preserve">  </w:t>
      </w:r>
      <w:proofErr w:type="gramEnd"/>
      <w:r w:rsidR="00FA6157" w:rsidRPr="002E5B9B">
        <w:rPr>
          <w:rFonts w:ascii="Liberation Serif" w:hAnsi="Liberation Serif" w:cs="Liberation Serif"/>
        </w:rPr>
        <w:t xml:space="preserve">                                                 Круг заявителей</w:t>
      </w:r>
      <w:r w:rsidR="00AB7A6E" w:rsidRPr="002E5B9B">
        <w:rPr>
          <w:rFonts w:ascii="Liberation Serif" w:hAnsi="Liberation Serif" w:cs="Liberation Serif"/>
        </w:rPr>
        <w:t xml:space="preserve"> </w:t>
      </w:r>
    </w:p>
    <w:p w14:paraId="34E8F940" w14:textId="77777777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3. </w:t>
      </w:r>
      <w:bookmarkStart w:id="0" w:name="P114"/>
      <w:bookmarkStart w:id="1" w:name="P116"/>
      <w:bookmarkEnd w:id="0"/>
      <w:bookmarkEnd w:id="1"/>
      <w:r>
        <w:rPr>
          <w:rFonts w:ascii="Liberation Serif" w:hAnsi="Liberation Serif" w:cs="Liberation Serif"/>
        </w:rPr>
        <w:t>В соответствии с частью второй пункта 2 статьи 26 Закона Свердловской области от 7 июля 2004 года № 18-ОЗ "Об особенностях регулирования земельных отношений на территории Свердловской области" (далее - Закон № 18-ОЗ) право на предоставление земельных участков, находящихся в муниципальной собственности Тугулымского муниципального округа Свердловской области, или земельных участков, государственная собственность на которые не разграничена (далее - земельные участки), в собственность бесплатно для индивидуального жилищного строительства имеют граждане, указанные в подпункте 3 пункта 2 статьи 22 Закона № 18-ОЗ, постоянно проживающие в границах муниципального района, муниципального округа или городского округа, расположенного на территории Свердловской области, а именно:</w:t>
      </w:r>
    </w:p>
    <w:p w14:paraId="68AEEBA2" w14:textId="72B1EA47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1) граждане, состоящие на учете в качестве нуждающихся в жилых помещениях, предоставляемых по договорам социального найма;</w:t>
      </w:r>
    </w:p>
    <w:p w14:paraId="19928876" w14:textId="38D5873C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2) инвалиды и семьи, имеющие в своем составе инвалидов, в соответствии с частью шестнадцатой статьи 17 Федерального закона от 24 ноября 1995 года № 181-ФЗ «О социальной защите инвалидов в Российской Федерации», состоящие на учете в качестве нуждающихся </w:t>
      </w:r>
      <w:r w:rsidR="004C3D1F">
        <w:rPr>
          <w:rFonts w:ascii="Liberation Serif" w:hAnsi="Liberation Serif" w:cs="Liberation Serif"/>
        </w:rPr>
        <w:t>в жилых помещениях, предоставляемых по договорам социального найма</w:t>
      </w:r>
      <w:r>
        <w:rPr>
          <w:rFonts w:ascii="Liberation Serif" w:hAnsi="Liberation Serif" w:cs="Liberation Serif"/>
        </w:rPr>
        <w:t>;</w:t>
      </w:r>
    </w:p>
    <w:p w14:paraId="2589CBD8" w14:textId="5F14B7A1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3) граждане, получившие суммарную (накопленную) эффективную дозу облучения, превышающую 25 </w:t>
      </w:r>
      <w:proofErr w:type="spellStart"/>
      <w:r>
        <w:rPr>
          <w:rFonts w:ascii="Liberation Serif" w:hAnsi="Liberation Serif" w:cs="Liberation Serif"/>
        </w:rPr>
        <w:t>сЗв</w:t>
      </w:r>
      <w:proofErr w:type="spellEnd"/>
      <w:r>
        <w:rPr>
          <w:rFonts w:ascii="Liberation Serif" w:hAnsi="Liberation Serif" w:cs="Liberation Serif"/>
        </w:rPr>
        <w:t xml:space="preserve"> (бэр), в соответствии с подпунктом 16 части первой статьи 2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</w:t>
      </w:r>
      <w:r w:rsidR="004C3D1F">
        <w:rPr>
          <w:rFonts w:ascii="Liberation Serif" w:hAnsi="Liberation Serif" w:cs="Liberation Serif"/>
        </w:rPr>
        <w:t>, состоящие на учете в качестве нуждающихся в жилых помещениях, предоставляемых по договорам социального найма</w:t>
      </w:r>
      <w:r>
        <w:rPr>
          <w:rFonts w:ascii="Liberation Serif" w:hAnsi="Liberation Serif" w:cs="Liberation Serif"/>
        </w:rPr>
        <w:t>;</w:t>
      </w:r>
    </w:p>
    <w:p w14:paraId="325DE10E" w14:textId="1F8C292F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4) граждане, получившие или перенесшие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АЭС, в соответствии с Законом Российской Федерации от 15 мая 1991 года № 1244-1 "О социальной защите граждан, подвергшихся воздействию радиации вследствие катастрофы на Чернобыльской АЭС"</w:t>
      </w:r>
      <w:r w:rsidR="004C3D1F">
        <w:rPr>
          <w:rFonts w:ascii="Liberation Serif" w:hAnsi="Liberation Serif" w:cs="Liberation Serif"/>
        </w:rPr>
        <w:t>, состоящие на учете в качестве нуждающихся в жилых помещениях, предоставляемых по договорам социального найма</w:t>
      </w:r>
      <w:r>
        <w:rPr>
          <w:rFonts w:ascii="Liberation Serif" w:hAnsi="Liberation Serif" w:cs="Liberation Serif"/>
        </w:rPr>
        <w:t>;</w:t>
      </w:r>
    </w:p>
    <w:p w14:paraId="568FA9C8" w14:textId="6E8FD931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5) инвалиды вследствие чернобыльской катастрофы в соответствии с Законом Российской Федерации от 15 мая 1991 года № 1244-1 "О социальной защите граждан, подвергшихся воздействию радиации вследствие катастрофы на Чернобыльской АЭС"</w:t>
      </w:r>
      <w:r w:rsidR="004C3D1F">
        <w:rPr>
          <w:rFonts w:ascii="Liberation Serif" w:hAnsi="Liberation Serif" w:cs="Liberation Serif"/>
        </w:rPr>
        <w:t>, состоящие на учете в качестве нуждающихся в жилых помещениях, предоставляемых по договорам социального найма,</w:t>
      </w:r>
      <w:r>
        <w:rPr>
          <w:rFonts w:ascii="Liberation Serif" w:hAnsi="Liberation Serif" w:cs="Liberation Serif"/>
        </w:rPr>
        <w:t xml:space="preserve"> из числа:</w:t>
      </w:r>
    </w:p>
    <w:p w14:paraId="6071335F" w14:textId="6A4B873B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АЭС;</w:t>
      </w:r>
    </w:p>
    <w:p w14:paraId="71CCBBEB" w14:textId="41A822CA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катастрофы, независимо от места дислокации и выполнявшихся работ, а также лиц начальствующего и рядового состава органов внутренних дел, Государственной противопожарной службы, проходивших (проходящих) службу в зоне отчуждения;</w:t>
      </w:r>
    </w:p>
    <w:p w14:paraId="5652229A" w14:textId="0FA82BE1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граждан, эвакуированных из зоны отчуждения и переселенных из зоны отселения либо выехавших в добровольном порядке из указанных зон после принятия решения об эвакуации;</w:t>
      </w:r>
    </w:p>
    <w:p w14:paraId="28064E15" w14:textId="39F88F8F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мозга, и времени развития у них в этой связи инвалидности;</w:t>
      </w:r>
    </w:p>
    <w:p w14:paraId="14EE30D5" w14:textId="156E0D15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6) граждане, эвакуированные (в том числе выехавшие добровольно) в 1986 году из зоны отчуждения или переселенные (переселяемые), в том числе выехавшие добровольно, из зоны отселения в 1986 году и в последующие годы, включая детей, в том числе детей, которые в момент эвакуации находились (находятся) в состоянии внутриутробного развития, в соответствии с подпунктом 9 части первой статьи 17 Закона Российской Федерации от 15 мая 1991 года № 1244-1 "О социальной защите граждан, подвергшихся воздействию радиации вследствие катастрофы на Чернобыльской АЭС"</w:t>
      </w:r>
      <w:r w:rsidR="004C3D1F">
        <w:rPr>
          <w:rFonts w:ascii="Liberation Serif" w:hAnsi="Liberation Serif" w:cs="Liberation Serif"/>
        </w:rPr>
        <w:t>, состоящие на учете в качестве нуждающихся в жилых помещениях, предоставляемых по договорам социального найма</w:t>
      </w:r>
      <w:r>
        <w:rPr>
          <w:rFonts w:ascii="Liberation Serif" w:hAnsi="Liberation Serif" w:cs="Liberation Serif"/>
        </w:rPr>
        <w:t>;</w:t>
      </w:r>
    </w:p>
    <w:p w14:paraId="10D40D82" w14:textId="25284865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7) граждане, подвергшиеся воздействию радиации вследствие аварии в 1957 году на производственном объединении "Маяк" и сбросов радиоактивных отходов в реку Теча,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</w:t>
      </w:r>
      <w:r>
        <w:rPr>
          <w:rFonts w:ascii="Liberation Serif" w:hAnsi="Liberation Serif" w:cs="Liberation Serif"/>
        </w:rPr>
        <w:lastRenderedPageBreak/>
        <w:t>отходов в реку Теча"</w:t>
      </w:r>
      <w:r w:rsidR="002E5B9B">
        <w:rPr>
          <w:rFonts w:ascii="Liberation Serif" w:hAnsi="Liberation Serif" w:cs="Liberation Serif"/>
        </w:rPr>
        <w:t>, состоящие на учете в качестве нуждающихся в жилых помещениях, предоставляемых по договорам социального найма</w:t>
      </w:r>
      <w:r>
        <w:rPr>
          <w:rFonts w:ascii="Liberation Serif" w:hAnsi="Liberation Serif" w:cs="Liberation Serif"/>
        </w:rPr>
        <w:t>;</w:t>
      </w:r>
    </w:p>
    <w:p w14:paraId="3216FB8F" w14:textId="0A136577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8) граждане из подразделений особого риска в пределах, установленных Постановлением Верховного Совета Российской Федерации от 27 декабря 1991 года № 2123-1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</w:t>
      </w:r>
      <w:r w:rsidR="002E5B9B">
        <w:rPr>
          <w:rFonts w:ascii="Liberation Serif" w:hAnsi="Liberation Serif" w:cs="Liberation Serif"/>
        </w:rPr>
        <w:t>, состоящие на учете в качестве нуждающихся в жилых помещениях, предоставляемых по договорам социального найма</w:t>
      </w:r>
      <w:r>
        <w:rPr>
          <w:rFonts w:ascii="Liberation Serif" w:hAnsi="Liberation Serif" w:cs="Liberation Serif"/>
        </w:rPr>
        <w:t>;</w:t>
      </w:r>
    </w:p>
    <w:p w14:paraId="36BD73CB" w14:textId="1082EEE4" w:rsidR="00FA6157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9) Герои Советского Союза, Герои Российской Федерации или полные кавалеры ордена Славы (далее - Герои или полные кавалеры ордена Славы), а в случае смерти (гибели) Героя или полного кавалера ордена Славы, не реализовавшего право, предусмотренное пунктом 4 статьи 5 Закона Российской Федерации от 15 января 1993 года № 4301-1 "О статусе Героев Советского Союза, Героев Российской Федерации и полных кавалеров ордена Славы", либо в случае присвоения гражданину Российской Федерации звания Героя Российской Федерации посмертно - вдова (вдовец), дети (дети в возрасте до 18 лет, дети старше 18 лет, ставшие инвалидами до достижения ими возраста 18 лет, дети в возрасте до 23 лет, обучающиеся в организациях, осуществляющих образовательную деятельность, по очной форме обучения), родители (далее - члены семьи Героя или полного кавалера ордена Славы);</w:t>
      </w:r>
    </w:p>
    <w:p w14:paraId="258893BE" w14:textId="2B199C03" w:rsidR="007F79D0" w:rsidRDefault="00FA6157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10) Герои Социалистического Труда, Герои Труда Российской Федерации, и полные кавалеры ордена Трудовой Славы в соответствии с частью 4 статьи 3 Федерального закона от 9 января 1997 года № 5-ФЗ "О предоставлении социальных гарантий Героям Социалистического Труда, Героям Труда Российской Федерации и полным кавалерам ордена Трудовой Славы".</w:t>
      </w:r>
    </w:p>
    <w:p w14:paraId="1DA37619" w14:textId="4DBE51D3" w:rsidR="002E5B9B" w:rsidRPr="002E5B9B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63424477" w:rsidR="00335B7F" w:rsidRPr="002E5B9B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2E5B9B">
        <w:rPr>
          <w:rFonts w:ascii="Liberation Serif" w:hAnsi="Liberation Serif" w:cs="Liberation Serif"/>
        </w:rPr>
        <w:t>3</w:t>
      </w:r>
      <w:r w:rsidR="00CA0170" w:rsidRPr="002E5B9B">
        <w:rPr>
          <w:rFonts w:ascii="Liberation Serif" w:hAnsi="Liberation Serif" w:cs="Liberation Serif"/>
        </w:rPr>
        <w:t xml:space="preserve">. </w:t>
      </w:r>
      <w:r w:rsidR="00335B7F" w:rsidRPr="002E5B9B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газете «Знамя труда» - «Муниципаль</w:t>
      </w:r>
      <w:r w:rsidR="00AB7A6E" w:rsidRPr="002E5B9B">
        <w:rPr>
          <w:rFonts w:ascii="Liberation Serif" w:hAnsi="Liberation Serif" w:cs="Liberation Serif"/>
        </w:rPr>
        <w:t>ный</w:t>
      </w:r>
      <w:r w:rsidR="00335B7F" w:rsidRPr="002E5B9B">
        <w:rPr>
          <w:rFonts w:ascii="Liberation Serif" w:hAnsi="Liberation Serif" w:cs="Liberation Serif"/>
        </w:rPr>
        <w:t xml:space="preserve"> вестник»</w:t>
      </w:r>
      <w:r w:rsidR="00DC40CF" w:rsidRPr="002E5B9B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2E5B9B">
        <w:rPr>
          <w:rFonts w:ascii="Liberation Serif" w:hAnsi="Liberation Serif" w:cs="Liberation Serif"/>
        </w:rPr>
        <w:t>муниципального</w:t>
      </w:r>
      <w:r w:rsidR="00DC40CF" w:rsidRPr="002E5B9B">
        <w:rPr>
          <w:rFonts w:ascii="Liberation Serif" w:hAnsi="Liberation Serif" w:cs="Liberation Serif"/>
        </w:rPr>
        <w:t xml:space="preserve"> округа</w:t>
      </w:r>
      <w:r w:rsidR="00F21F1B" w:rsidRPr="002E5B9B">
        <w:rPr>
          <w:rFonts w:ascii="Liberation Serif" w:hAnsi="Liberation Serif" w:cs="Liberation Serif"/>
        </w:rPr>
        <w:t>.</w:t>
      </w:r>
    </w:p>
    <w:p w14:paraId="24039E14" w14:textId="5D6948C5" w:rsidR="00CA0170" w:rsidRPr="002E5B9B" w:rsidRDefault="007C16B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2E5B9B">
        <w:rPr>
          <w:rFonts w:ascii="Liberation Serif" w:hAnsi="Liberation Serif" w:cs="Liberation Serif"/>
        </w:rPr>
        <w:t>4</w:t>
      </w:r>
      <w:r w:rsidR="00CA0170" w:rsidRPr="002E5B9B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2E5B9B">
        <w:rPr>
          <w:rFonts w:ascii="Liberation Serif" w:hAnsi="Liberation Serif" w:cs="Liberation Serif"/>
        </w:rPr>
        <w:t xml:space="preserve">возложить на </w:t>
      </w:r>
      <w:r w:rsidR="00AB7A6E" w:rsidRPr="002E5B9B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2E5B9B">
        <w:rPr>
          <w:rFonts w:ascii="Liberation Serif" w:hAnsi="Liberation Serif" w:cs="Liberation Serif"/>
        </w:rPr>
        <w:t>муниципального</w:t>
      </w:r>
      <w:r w:rsidR="00AB7A6E" w:rsidRPr="002E5B9B">
        <w:rPr>
          <w:rFonts w:ascii="Liberation Serif" w:hAnsi="Liberation Serif" w:cs="Liberation Serif"/>
        </w:rPr>
        <w:t xml:space="preserve"> округа </w:t>
      </w:r>
      <w:proofErr w:type="spellStart"/>
      <w:r w:rsidR="00FA6157" w:rsidRPr="002E5B9B">
        <w:rPr>
          <w:rFonts w:ascii="Liberation Serif" w:hAnsi="Liberation Serif" w:cs="Liberation Serif"/>
        </w:rPr>
        <w:t>Калунину</w:t>
      </w:r>
      <w:proofErr w:type="spellEnd"/>
      <w:r w:rsidR="00FA6157" w:rsidRPr="002E5B9B">
        <w:rPr>
          <w:rFonts w:ascii="Liberation Serif" w:hAnsi="Liberation Serif" w:cs="Liberation Serif"/>
        </w:rPr>
        <w:t xml:space="preserve"> М.О.</w:t>
      </w:r>
    </w:p>
    <w:p w14:paraId="39D41A64" w14:textId="77777777" w:rsidR="00331DE0" w:rsidRDefault="00331DE0" w:rsidP="00CA0170">
      <w:pPr>
        <w:jc w:val="both"/>
        <w:rPr>
          <w:szCs w:val="20"/>
        </w:rPr>
      </w:pPr>
    </w:p>
    <w:p w14:paraId="19053FDA" w14:textId="77777777" w:rsidR="00331DE0" w:rsidRDefault="00331DE0" w:rsidP="00CA0170">
      <w:pPr>
        <w:jc w:val="both"/>
        <w:rPr>
          <w:szCs w:val="20"/>
        </w:rPr>
      </w:pPr>
    </w:p>
    <w:p w14:paraId="796F59A5" w14:textId="77777777" w:rsidR="00CA0170" w:rsidRDefault="00CA0170" w:rsidP="00CA0170">
      <w:pPr>
        <w:jc w:val="both"/>
        <w:rPr>
          <w:b/>
          <w:bCs/>
          <w:szCs w:val="20"/>
        </w:rPr>
      </w:pPr>
    </w:p>
    <w:p w14:paraId="3FCF0BC6" w14:textId="6622EA4A" w:rsidR="00F21F1B" w:rsidRDefault="008F68BD" w:rsidP="00CA0170">
      <w:pPr>
        <w:jc w:val="both"/>
      </w:pPr>
      <w:r>
        <w:t>Г</w:t>
      </w:r>
      <w:r w:rsidR="00FB5350">
        <w:t>лав</w:t>
      </w:r>
      <w:r>
        <w:t>а</w:t>
      </w:r>
      <w:r w:rsidR="00FB5350">
        <w:t xml:space="preserve"> </w:t>
      </w:r>
    </w:p>
    <w:p w14:paraId="05037616" w14:textId="3CEE451A" w:rsidR="004E13B0" w:rsidRDefault="00CA0170" w:rsidP="00F21F1B">
      <w:pPr>
        <w:jc w:val="both"/>
      </w:pPr>
      <w:r>
        <w:t xml:space="preserve">Тугулымского </w:t>
      </w:r>
      <w:r w:rsidR="00FA6157">
        <w:t>муниципального</w:t>
      </w:r>
      <w:r>
        <w:t xml:space="preserve"> округа                                                    </w:t>
      </w:r>
      <w:r w:rsidR="00C62672">
        <w:t xml:space="preserve">          </w:t>
      </w:r>
      <w:r w:rsidR="00BD74CE">
        <w:t xml:space="preserve">   </w:t>
      </w:r>
      <w:r w:rsidR="00FA6157">
        <w:t xml:space="preserve">   </w:t>
      </w:r>
      <w:r w:rsidR="00BD74CE">
        <w:t xml:space="preserve">   </w:t>
      </w:r>
      <w:r w:rsidR="008F68BD">
        <w:t>А.Н. Поздеев</w:t>
      </w:r>
    </w:p>
    <w:sectPr w:rsidR="004E13B0" w:rsidSect="00790E7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29F6"/>
    <w:rsid w:val="00013773"/>
    <w:rsid w:val="0002669A"/>
    <w:rsid w:val="000318D2"/>
    <w:rsid w:val="0004340A"/>
    <w:rsid w:val="00046DC9"/>
    <w:rsid w:val="00047201"/>
    <w:rsid w:val="00073DA2"/>
    <w:rsid w:val="0008258E"/>
    <w:rsid w:val="00097D68"/>
    <w:rsid w:val="000C5F8B"/>
    <w:rsid w:val="000D56FF"/>
    <w:rsid w:val="0010047D"/>
    <w:rsid w:val="00102C5C"/>
    <w:rsid w:val="00112E3C"/>
    <w:rsid w:val="001320FF"/>
    <w:rsid w:val="0013223C"/>
    <w:rsid w:val="00144CCD"/>
    <w:rsid w:val="0015020F"/>
    <w:rsid w:val="00185EE1"/>
    <w:rsid w:val="001922F3"/>
    <w:rsid w:val="00192A09"/>
    <w:rsid w:val="00196EB7"/>
    <w:rsid w:val="001B474C"/>
    <w:rsid w:val="001D3F8C"/>
    <w:rsid w:val="001E5324"/>
    <w:rsid w:val="002072F2"/>
    <w:rsid w:val="00231839"/>
    <w:rsid w:val="00232064"/>
    <w:rsid w:val="002400F4"/>
    <w:rsid w:val="00256A43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6F54"/>
    <w:rsid w:val="003E39AA"/>
    <w:rsid w:val="003F7922"/>
    <w:rsid w:val="003F7D86"/>
    <w:rsid w:val="00410E8C"/>
    <w:rsid w:val="00415C44"/>
    <w:rsid w:val="00420470"/>
    <w:rsid w:val="0042772F"/>
    <w:rsid w:val="00432A13"/>
    <w:rsid w:val="004552A3"/>
    <w:rsid w:val="00471CF7"/>
    <w:rsid w:val="00493007"/>
    <w:rsid w:val="004B0177"/>
    <w:rsid w:val="004B66C7"/>
    <w:rsid w:val="004C3D1F"/>
    <w:rsid w:val="004D0BB3"/>
    <w:rsid w:val="004E13B0"/>
    <w:rsid w:val="004E33DF"/>
    <w:rsid w:val="004E7CEA"/>
    <w:rsid w:val="005047A1"/>
    <w:rsid w:val="00515DE8"/>
    <w:rsid w:val="005312F2"/>
    <w:rsid w:val="00535C0E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E28B4"/>
    <w:rsid w:val="005E5C67"/>
    <w:rsid w:val="005E5C86"/>
    <w:rsid w:val="00603F42"/>
    <w:rsid w:val="0061720B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C7325"/>
    <w:rsid w:val="006D54F7"/>
    <w:rsid w:val="006E0FE8"/>
    <w:rsid w:val="006F3C2D"/>
    <w:rsid w:val="00727488"/>
    <w:rsid w:val="00730A46"/>
    <w:rsid w:val="00734EB3"/>
    <w:rsid w:val="0075164F"/>
    <w:rsid w:val="00772ED0"/>
    <w:rsid w:val="00790E75"/>
    <w:rsid w:val="007942A1"/>
    <w:rsid w:val="00795E29"/>
    <w:rsid w:val="007A3C16"/>
    <w:rsid w:val="007B29F6"/>
    <w:rsid w:val="007B62AC"/>
    <w:rsid w:val="007C16BB"/>
    <w:rsid w:val="007C2729"/>
    <w:rsid w:val="007D70AA"/>
    <w:rsid w:val="007E0A0E"/>
    <w:rsid w:val="007E0EB8"/>
    <w:rsid w:val="007F1B14"/>
    <w:rsid w:val="007F79D0"/>
    <w:rsid w:val="00843BA6"/>
    <w:rsid w:val="00857E56"/>
    <w:rsid w:val="008602BC"/>
    <w:rsid w:val="00871E2F"/>
    <w:rsid w:val="008A790E"/>
    <w:rsid w:val="008B2533"/>
    <w:rsid w:val="008B3B7C"/>
    <w:rsid w:val="008B6F53"/>
    <w:rsid w:val="008C3A97"/>
    <w:rsid w:val="008D0446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83B3F"/>
    <w:rsid w:val="009A0227"/>
    <w:rsid w:val="009E3DC1"/>
    <w:rsid w:val="009E45D2"/>
    <w:rsid w:val="009F207E"/>
    <w:rsid w:val="009F5AB4"/>
    <w:rsid w:val="00A04C9D"/>
    <w:rsid w:val="00A35707"/>
    <w:rsid w:val="00A362FE"/>
    <w:rsid w:val="00A47771"/>
    <w:rsid w:val="00A50631"/>
    <w:rsid w:val="00A6173C"/>
    <w:rsid w:val="00A63559"/>
    <w:rsid w:val="00A73ABD"/>
    <w:rsid w:val="00A774A4"/>
    <w:rsid w:val="00A96B4F"/>
    <w:rsid w:val="00AB57BD"/>
    <w:rsid w:val="00AB5FA2"/>
    <w:rsid w:val="00AB7A6E"/>
    <w:rsid w:val="00AC6B70"/>
    <w:rsid w:val="00AE00E6"/>
    <w:rsid w:val="00AE3F80"/>
    <w:rsid w:val="00AF0D30"/>
    <w:rsid w:val="00AF604E"/>
    <w:rsid w:val="00B03C68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D74CE"/>
    <w:rsid w:val="00BF0FB8"/>
    <w:rsid w:val="00BF2B40"/>
    <w:rsid w:val="00C040E4"/>
    <w:rsid w:val="00C0553A"/>
    <w:rsid w:val="00C4425E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65AD4"/>
    <w:rsid w:val="00D762CF"/>
    <w:rsid w:val="00D84526"/>
    <w:rsid w:val="00D8532D"/>
    <w:rsid w:val="00DA284C"/>
    <w:rsid w:val="00DA6B7E"/>
    <w:rsid w:val="00DC40CF"/>
    <w:rsid w:val="00DD07F1"/>
    <w:rsid w:val="00E0405C"/>
    <w:rsid w:val="00E07969"/>
    <w:rsid w:val="00E103F3"/>
    <w:rsid w:val="00E10E8F"/>
    <w:rsid w:val="00E142F4"/>
    <w:rsid w:val="00E26FED"/>
    <w:rsid w:val="00E3715F"/>
    <w:rsid w:val="00E4676A"/>
    <w:rsid w:val="00E67366"/>
    <w:rsid w:val="00E872F4"/>
    <w:rsid w:val="00E96E76"/>
    <w:rsid w:val="00EA6E73"/>
    <w:rsid w:val="00EB6A37"/>
    <w:rsid w:val="00EC753C"/>
    <w:rsid w:val="00F21F1B"/>
    <w:rsid w:val="00F30A8E"/>
    <w:rsid w:val="00F53EFF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uiPriority w:val="99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1353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9051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14</cp:revision>
  <cp:lastPrinted>2026-06-04T06:45:00Z</cp:lastPrinted>
  <dcterms:created xsi:type="dcterms:W3CDTF">2024-02-21T10:09:00Z</dcterms:created>
  <dcterms:modified xsi:type="dcterms:W3CDTF">2026-06-04T06:46:00Z</dcterms:modified>
</cp:coreProperties>
</file>