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9BAC3" w14:textId="77777777" w:rsidR="00AD197E" w:rsidRPr="00AD197E" w:rsidRDefault="00AD197E" w:rsidP="00AD19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D197E">
        <w:rPr>
          <w:rFonts w:ascii="Times New Roman" w:hAnsi="Times New Roman" w:cs="Times New Roman"/>
          <w:b/>
          <w:bCs/>
          <w:sz w:val="32"/>
          <w:szCs w:val="32"/>
        </w:rPr>
        <w:t>Безопасность на водных объектах в летний период на территории Тугулымского муниципального округа: Памятка для жителей и гостей</w:t>
      </w:r>
    </w:p>
    <w:p w14:paraId="274E6E6F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</w:rPr>
        <w:t>Лето – долгожданная пора отдыха, солнца и, конечно же, водных развлечений. Реки, озера и пруды Тугулымского муниципального округа становятся излюбленными местами для купания, рыбалки и просто приятного времяпровождения. Однако, чтобы отдых был действительно безопасным и приносил только положительные эмоции, необходимо помнить о правилах поведения на воде.</w:t>
      </w:r>
    </w:p>
    <w:p w14:paraId="26D6EDA8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Вода – друг, но и враг, если пренебрегать безопасностью.</w:t>
      </w:r>
    </w:p>
    <w:p w14:paraId="181AA809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</w:rPr>
        <w:t>Ежегодно статистика несчастных случаев на воде напоминает нам о том, насколько важно соблюдать элементарные правила. Особенно это актуально в летний период, когда количество людей, отдыхающих у водоемов, значительно возрастает.</w:t>
      </w:r>
    </w:p>
    <w:p w14:paraId="7AE753B0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Основные правила безопасного поведения на воде:</w:t>
      </w:r>
    </w:p>
    <w:p w14:paraId="0719AFB9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Выбирайте безопасные места для купания:</w:t>
      </w:r>
    </w:p>
    <w:p w14:paraId="13FC4596" w14:textId="77777777" w:rsidR="00AD197E" w:rsidRPr="00AD197E" w:rsidRDefault="00AD197E" w:rsidP="00AD197E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</w:rPr>
        <w:t>Купайтесь только в специально оборудованных местах, где установлены предупреждающие знаки "Купаться разрешено".</w:t>
      </w:r>
    </w:p>
    <w:p w14:paraId="50063706" w14:textId="77777777" w:rsidR="00AD197E" w:rsidRPr="00AD197E" w:rsidRDefault="00AD197E" w:rsidP="00AD197E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</w:rPr>
        <w:t>Избегайте купания в незнакомых водоемах, где дно может быть неровным, с корягами, острыми предметами или сильным течением.</w:t>
      </w:r>
    </w:p>
    <w:p w14:paraId="1979CF7A" w14:textId="77777777" w:rsidR="00AD197E" w:rsidRPr="00AD197E" w:rsidRDefault="00AD197E" w:rsidP="00AD197E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</w:rPr>
        <w:t>Не купайтесь в местах, где есть водовороты, сильное течение, или вблизи плотин и шлюзов.</w:t>
      </w:r>
    </w:p>
    <w:p w14:paraId="71193D2E" w14:textId="77777777" w:rsidR="00AD197E" w:rsidRPr="00AD197E" w:rsidRDefault="00AD197E" w:rsidP="00AD197E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</w:rPr>
        <w:t>Обращайте внимание на состояние воды: мутная вода может скрывать опасности.</w:t>
      </w:r>
    </w:p>
    <w:p w14:paraId="704D00F3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Соблюдайте правила поведения в воде:</w:t>
      </w:r>
    </w:p>
    <w:p w14:paraId="53A06C55" w14:textId="77777777" w:rsidR="00AD197E" w:rsidRPr="00AD197E" w:rsidRDefault="00AD197E" w:rsidP="00AD197E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  <w:b/>
          <w:bCs/>
        </w:rPr>
        <w:t>Не купайтесь в состоянии алкогольного опьянения.</w:t>
      </w:r>
      <w:r w:rsidRPr="00AD197E">
        <w:rPr>
          <w:rFonts w:ascii="Times New Roman" w:hAnsi="Times New Roman" w:cs="Times New Roman"/>
        </w:rPr>
        <w:t xml:space="preserve"> Алкоголь притупляет реакцию, нарушает координацию движений и снижает способность адекватно оценивать ситуацию.</w:t>
      </w:r>
    </w:p>
    <w:p w14:paraId="4C68D1BE" w14:textId="77777777" w:rsidR="00AD197E" w:rsidRPr="00AD197E" w:rsidRDefault="00AD197E" w:rsidP="00AD197E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  <w:b/>
          <w:bCs/>
        </w:rPr>
        <w:t>Не ныряйте в незнакомых местах.</w:t>
      </w:r>
      <w:r w:rsidRPr="00AD197E">
        <w:rPr>
          <w:rFonts w:ascii="Times New Roman" w:hAnsi="Times New Roman" w:cs="Times New Roman"/>
        </w:rPr>
        <w:t xml:space="preserve"> Вы можете получить травму головы или позвоночника, наткнувшись на подводные препятствия.</w:t>
      </w:r>
    </w:p>
    <w:p w14:paraId="6C435032" w14:textId="77777777" w:rsidR="00AD197E" w:rsidRPr="00AD197E" w:rsidRDefault="00AD197E" w:rsidP="00AD197E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  <w:b/>
          <w:bCs/>
        </w:rPr>
        <w:t>Не заплывайте далеко от берега.</w:t>
      </w:r>
      <w:r w:rsidRPr="00AD197E">
        <w:rPr>
          <w:rFonts w:ascii="Times New Roman" w:hAnsi="Times New Roman" w:cs="Times New Roman"/>
        </w:rPr>
        <w:t xml:space="preserve"> Держитесь на расстоянии, которое позволяет вам легко вернуться обратно.</w:t>
      </w:r>
    </w:p>
    <w:p w14:paraId="6D6876C3" w14:textId="77777777" w:rsidR="00AD197E" w:rsidRPr="00AD197E" w:rsidRDefault="00AD197E" w:rsidP="00AD197E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  <w:b/>
          <w:bCs/>
        </w:rPr>
        <w:t xml:space="preserve">Не купайтесь в одиночку. </w:t>
      </w:r>
      <w:r w:rsidRPr="00AD197E">
        <w:rPr>
          <w:rFonts w:ascii="Times New Roman" w:hAnsi="Times New Roman" w:cs="Times New Roman"/>
        </w:rPr>
        <w:t>Лучше всего купаться в компании, чтобы в случае необходимости оказать друг другу помощь.</w:t>
      </w:r>
    </w:p>
    <w:p w14:paraId="5BA1068E" w14:textId="77777777" w:rsidR="00AD197E" w:rsidRPr="00AD197E" w:rsidRDefault="00AD197E" w:rsidP="00AD197E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  <w:b/>
          <w:bCs/>
        </w:rPr>
        <w:t>Не допускайте детей к воде без присмотра взрослых.</w:t>
      </w:r>
      <w:r w:rsidRPr="00AD197E">
        <w:rPr>
          <w:rFonts w:ascii="Times New Roman" w:hAnsi="Times New Roman" w:cs="Times New Roman"/>
        </w:rPr>
        <w:t xml:space="preserve"> Дети должны находиться под постоянным наблюдением, даже если они умеют плавать.</w:t>
      </w:r>
    </w:p>
    <w:p w14:paraId="4B856F32" w14:textId="77777777" w:rsidR="00AD197E" w:rsidRPr="00AD197E" w:rsidRDefault="00AD197E" w:rsidP="00AD197E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  <w:b/>
          <w:bCs/>
        </w:rPr>
        <w:t>Не играйте в игры, связанные с захватами и толчками в воде.</w:t>
      </w:r>
      <w:r w:rsidRPr="00AD197E">
        <w:rPr>
          <w:rFonts w:ascii="Times New Roman" w:hAnsi="Times New Roman" w:cs="Times New Roman"/>
        </w:rPr>
        <w:t xml:space="preserve"> Это может привести к случайному погружению под воду и панике.</w:t>
      </w:r>
    </w:p>
    <w:p w14:paraId="5907A36F" w14:textId="77777777" w:rsidR="00AD197E" w:rsidRPr="00AD197E" w:rsidRDefault="00AD197E" w:rsidP="00AD197E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  <w:b/>
          <w:bCs/>
        </w:rPr>
        <w:t>При судороге не паникуйте.</w:t>
      </w:r>
      <w:r w:rsidRPr="00AD197E">
        <w:rPr>
          <w:rFonts w:ascii="Times New Roman" w:hAnsi="Times New Roman" w:cs="Times New Roman"/>
        </w:rPr>
        <w:t xml:space="preserve"> Постарайтесь расслабить мышцу, потянув за пальцы ноги или руки в противоположном направлении. Если судорога сильная, постарайтесь добраться до берега.</w:t>
      </w:r>
    </w:p>
    <w:p w14:paraId="1515C41A" w14:textId="77777777" w:rsidR="00AD197E" w:rsidRPr="00AD197E" w:rsidRDefault="00AD197E" w:rsidP="00AD197E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  <w:b/>
          <w:bCs/>
        </w:rPr>
        <w:t>Если вы устали, немедленно возвращайтесь на берег.</w:t>
      </w:r>
      <w:r w:rsidRPr="00AD197E">
        <w:rPr>
          <w:rFonts w:ascii="Times New Roman" w:hAnsi="Times New Roman" w:cs="Times New Roman"/>
        </w:rPr>
        <w:t xml:space="preserve"> Не пытайтесь переплыть водоем, если чувствуете усталость.</w:t>
      </w:r>
    </w:p>
    <w:p w14:paraId="7F10C6B3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Безопасность детей на воде – приоритет:</w:t>
      </w:r>
    </w:p>
    <w:p w14:paraId="408F5952" w14:textId="7F7F1975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- </w:t>
      </w:r>
      <w:r w:rsidRPr="00AD197E">
        <w:rPr>
          <w:rFonts w:ascii="Times New Roman" w:hAnsi="Times New Roman" w:cs="Times New Roman"/>
          <w:b/>
          <w:bCs/>
        </w:rPr>
        <w:t>Никогда не оставляйте детей без присмотра у воды.</w:t>
      </w:r>
      <w:r w:rsidRPr="00AD197E">
        <w:rPr>
          <w:rFonts w:ascii="Times New Roman" w:hAnsi="Times New Roman" w:cs="Times New Roman"/>
        </w:rPr>
        <w:t xml:space="preserve"> Даже на мелководье.</w:t>
      </w:r>
    </w:p>
    <w:p w14:paraId="56627B40" w14:textId="12A991C8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</w:t>
      </w:r>
      <w:r w:rsidRPr="00AD197E">
        <w:rPr>
          <w:rFonts w:ascii="Times New Roman" w:hAnsi="Times New Roman" w:cs="Times New Roman"/>
          <w:b/>
          <w:bCs/>
        </w:rPr>
        <w:t>Обучайте детей правилам безопасного поведения на воде с раннего возраста.</w:t>
      </w:r>
    </w:p>
    <w:p w14:paraId="459FF438" w14:textId="77777777" w:rsidR="00AD197E" w:rsidRDefault="00AD197E" w:rsidP="00AD19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- </w:t>
      </w:r>
      <w:r w:rsidRPr="00AD197E">
        <w:rPr>
          <w:rFonts w:ascii="Times New Roman" w:hAnsi="Times New Roman" w:cs="Times New Roman"/>
          <w:b/>
          <w:bCs/>
        </w:rPr>
        <w:t>Используйте спасательные средства для детей: нарукавники, жилеты, круги.</w:t>
      </w:r>
      <w:r w:rsidRPr="00AD197E">
        <w:rPr>
          <w:rFonts w:ascii="Times New Roman" w:hAnsi="Times New Roman" w:cs="Times New Roman"/>
        </w:rPr>
        <w:t xml:space="preserve"> </w:t>
      </w:r>
    </w:p>
    <w:p w14:paraId="1B1F25A3" w14:textId="6677D9B8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D197E">
        <w:rPr>
          <w:rFonts w:ascii="Times New Roman" w:hAnsi="Times New Roman" w:cs="Times New Roman"/>
          <w:b/>
          <w:bCs/>
        </w:rPr>
        <w:t>Убедитесь, что они соответствуют возрасту и весу ребенка.</w:t>
      </w:r>
    </w:p>
    <w:p w14:paraId="14F39A76" w14:textId="51D029DB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</w:t>
      </w:r>
      <w:r w:rsidRPr="00AD197E">
        <w:rPr>
          <w:rFonts w:ascii="Times New Roman" w:hAnsi="Times New Roman" w:cs="Times New Roman"/>
          <w:b/>
          <w:bCs/>
        </w:rPr>
        <w:t>Объясните детям, что нельзя бегать по мокрым берегам и пирсам, чтобы не упасть.</w:t>
      </w:r>
    </w:p>
    <w:p w14:paraId="607955D7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Безопасность на лодках и других плавсредствах:</w:t>
      </w:r>
    </w:p>
    <w:p w14:paraId="6B8503C7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  <w:b/>
          <w:bCs/>
        </w:rPr>
        <w:t>Используйте спасательные жилеты.</w:t>
      </w:r>
      <w:r w:rsidRPr="00AD197E">
        <w:rPr>
          <w:rFonts w:ascii="Times New Roman" w:hAnsi="Times New Roman" w:cs="Times New Roman"/>
        </w:rPr>
        <w:t xml:space="preserve"> Это обязательное условие для всех, кто находится на лодке, даже для умеющих плавать.</w:t>
      </w:r>
    </w:p>
    <w:p w14:paraId="68EEE55F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Проверяйте техническое состояние плавсредства перед выходом на воду.</w:t>
      </w:r>
    </w:p>
    <w:p w14:paraId="2FE265EC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  <w:b/>
          <w:bCs/>
        </w:rPr>
        <w:t>Не перегружайте лодку.</w:t>
      </w:r>
      <w:r w:rsidRPr="00AD197E">
        <w:rPr>
          <w:rFonts w:ascii="Times New Roman" w:hAnsi="Times New Roman" w:cs="Times New Roman"/>
        </w:rPr>
        <w:t xml:space="preserve"> Соблюдайте допустимую грузоподъемность.</w:t>
      </w:r>
    </w:p>
    <w:p w14:paraId="1B6CE49B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lastRenderedPageBreak/>
        <w:t>Не управляйте лодкой в состоянии алкогольного опьянения.</w:t>
      </w:r>
    </w:p>
    <w:p w14:paraId="3B8AC7EE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Избегайте резких движений и маневров на воде.</w:t>
      </w:r>
    </w:p>
    <w:p w14:paraId="5624C316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Что делать в случае чрезвычайной ситуации:</w:t>
      </w:r>
    </w:p>
    <w:p w14:paraId="1A64BD28" w14:textId="70AE20B4" w:rsidR="00AD197E" w:rsidRDefault="00AD197E" w:rsidP="00AD197E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При обнаружении человека, попавшего в беду на воде, немедленно сообщите об этом спасателям или в экстренные службы по телефону "112".</w:t>
      </w:r>
    </w:p>
    <w:p w14:paraId="25B95F0E" w14:textId="77777777" w:rsidR="00AD197E" w:rsidRPr="00AD197E" w:rsidRDefault="00AD197E" w:rsidP="00AD197E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D197E">
        <w:rPr>
          <w:rFonts w:ascii="Times New Roman" w:hAnsi="Times New Roman" w:cs="Times New Roman"/>
          <w:b/>
          <w:bCs/>
        </w:rPr>
        <w:t xml:space="preserve">Не бросайтесь в воду, если не уверены в своих силах. </w:t>
      </w:r>
      <w:r w:rsidRPr="00AD197E">
        <w:rPr>
          <w:rFonts w:ascii="Times New Roman" w:hAnsi="Times New Roman" w:cs="Times New Roman"/>
        </w:rPr>
        <w:t>Попытайтесь помочь, используя подручные средства: палку, веревку, спасательный круг.</w:t>
      </w:r>
    </w:p>
    <w:p w14:paraId="5380666A" w14:textId="77777777" w:rsidR="00AD197E" w:rsidRPr="00AD197E" w:rsidRDefault="00AD197E" w:rsidP="00AD197E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Если вы стали свидетелем происшествия, постарайтесь успокоить пострадавшего и оказать ему первую помощь до прибытия специалистов.</w:t>
      </w:r>
    </w:p>
    <w:p w14:paraId="0BBE8A8D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Важно помнить:</w:t>
      </w:r>
    </w:p>
    <w:p w14:paraId="54271C90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Соблюдение правил безопасности на воде – это ваша ответственность. Не рискуйте своей жизнью и жизнью близких.</w:t>
      </w:r>
    </w:p>
    <w:p w14:paraId="7B7FAC48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197E">
        <w:rPr>
          <w:rFonts w:ascii="Times New Roman" w:hAnsi="Times New Roman" w:cs="Times New Roman"/>
          <w:b/>
          <w:bCs/>
        </w:rPr>
        <w:t>Будьте внимательны и бдительны. Не отвлекайтесь на посторонние дела, когда находитесь у воды</w:t>
      </w:r>
    </w:p>
    <w:p w14:paraId="6C013C8A" w14:textId="77777777" w:rsidR="00AD197E" w:rsidRPr="00AD197E" w:rsidRDefault="00AD197E" w:rsidP="00AD197E">
      <w:pPr>
        <w:spacing w:after="0" w:line="240" w:lineRule="auto"/>
        <w:rPr>
          <w:rFonts w:ascii="Times New Roman" w:hAnsi="Times New Roman" w:cs="Times New Roman"/>
        </w:rPr>
      </w:pPr>
    </w:p>
    <w:p w14:paraId="097F6BF4" w14:textId="0EF550B5" w:rsidR="00E93E64" w:rsidRPr="00AD197E" w:rsidRDefault="00E93E64" w:rsidP="00AD197E">
      <w:pPr>
        <w:spacing w:after="0" w:line="240" w:lineRule="auto"/>
        <w:rPr>
          <w:rFonts w:ascii="Times New Roman" w:hAnsi="Times New Roman" w:cs="Times New Roman"/>
        </w:rPr>
      </w:pPr>
    </w:p>
    <w:sectPr w:rsidR="00E93E64" w:rsidRPr="00AD1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90C5E"/>
    <w:multiLevelType w:val="hybridMultilevel"/>
    <w:tmpl w:val="1196E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D631A"/>
    <w:multiLevelType w:val="hybridMultilevel"/>
    <w:tmpl w:val="5A78495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D107A"/>
    <w:multiLevelType w:val="hybridMultilevel"/>
    <w:tmpl w:val="DEB45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403392">
    <w:abstractNumId w:val="2"/>
  </w:num>
  <w:num w:numId="2" w16cid:durableId="1452900224">
    <w:abstractNumId w:val="0"/>
  </w:num>
  <w:num w:numId="3" w16cid:durableId="655184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F8"/>
    <w:rsid w:val="00065EE7"/>
    <w:rsid w:val="005C2AF8"/>
    <w:rsid w:val="00655C64"/>
    <w:rsid w:val="00AD197E"/>
    <w:rsid w:val="00E9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8781"/>
  <w15:chartTrackingRefBased/>
  <w15:docId w15:val="{12C9DDB8-4107-4895-B38F-4F9288390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2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2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2A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2A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2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2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2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A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2A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2A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2AF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2AF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2A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2A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2A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2A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2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2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2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2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2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2A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2A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2AF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2A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2AF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C2A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2026-05-25T05:52:00Z</dcterms:created>
  <dcterms:modified xsi:type="dcterms:W3CDTF">2026-05-25T06:00:00Z</dcterms:modified>
</cp:coreProperties>
</file>