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DB273C" w14:textId="77777777" w:rsidR="00625489" w:rsidRDefault="00137F30" w:rsidP="00137F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7F30">
        <w:rPr>
          <w:rFonts w:ascii="Times New Roman" w:hAnsi="Times New Roman" w:cs="Times New Roman"/>
          <w:b/>
          <w:sz w:val="28"/>
          <w:szCs w:val="28"/>
        </w:rPr>
        <w:t>Сообщение о возможном установлении публичного сервитута</w:t>
      </w:r>
    </w:p>
    <w:p w14:paraId="3B7D1BF6" w14:textId="49271991" w:rsidR="00137F30" w:rsidRPr="00EA1F36" w:rsidRDefault="00137F30" w:rsidP="00137F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1F36">
        <w:rPr>
          <w:rFonts w:ascii="Times New Roman" w:hAnsi="Times New Roman" w:cs="Times New Roman"/>
          <w:sz w:val="24"/>
          <w:szCs w:val="24"/>
        </w:rPr>
        <w:t xml:space="preserve">В соответствии со статьей 39.42 Земельного кодекса Российской Федерации </w:t>
      </w:r>
      <w:r w:rsidR="008004E4" w:rsidRPr="00EA1F36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 w:rsidR="004C0904">
        <w:rPr>
          <w:rFonts w:ascii="Times New Roman" w:hAnsi="Times New Roman" w:cs="Times New Roman"/>
          <w:sz w:val="24"/>
          <w:szCs w:val="24"/>
        </w:rPr>
        <w:t>Тугулымск</w:t>
      </w:r>
      <w:r w:rsidR="001F6F2F">
        <w:rPr>
          <w:rFonts w:ascii="Times New Roman" w:hAnsi="Times New Roman" w:cs="Times New Roman"/>
          <w:sz w:val="24"/>
          <w:szCs w:val="24"/>
        </w:rPr>
        <w:t>ого</w:t>
      </w:r>
      <w:proofErr w:type="spellEnd"/>
      <w:r w:rsidR="001F6F2F">
        <w:rPr>
          <w:rFonts w:ascii="Times New Roman" w:hAnsi="Times New Roman" w:cs="Times New Roman"/>
          <w:sz w:val="24"/>
          <w:szCs w:val="24"/>
        </w:rPr>
        <w:t xml:space="preserve"> </w:t>
      </w:r>
      <w:r w:rsidR="00343255" w:rsidRPr="00EA1F36">
        <w:rPr>
          <w:rFonts w:ascii="Times New Roman" w:hAnsi="Times New Roman" w:cs="Times New Roman"/>
          <w:sz w:val="24"/>
          <w:szCs w:val="24"/>
        </w:rPr>
        <w:t>муниципального</w:t>
      </w:r>
      <w:r w:rsidR="00C24C55" w:rsidRPr="00EA1F36"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EA1F36">
        <w:rPr>
          <w:rFonts w:ascii="Times New Roman" w:hAnsi="Times New Roman" w:cs="Times New Roman"/>
          <w:sz w:val="24"/>
          <w:szCs w:val="24"/>
        </w:rPr>
        <w:t xml:space="preserve"> </w:t>
      </w:r>
      <w:r w:rsidR="00D20BED">
        <w:rPr>
          <w:rFonts w:ascii="Times New Roman" w:hAnsi="Times New Roman" w:cs="Times New Roman"/>
          <w:sz w:val="24"/>
          <w:szCs w:val="24"/>
        </w:rPr>
        <w:t xml:space="preserve">Свердловской области </w:t>
      </w:r>
      <w:r w:rsidRPr="00EA1F36">
        <w:rPr>
          <w:rFonts w:ascii="Times New Roman" w:hAnsi="Times New Roman" w:cs="Times New Roman"/>
          <w:sz w:val="24"/>
          <w:szCs w:val="24"/>
        </w:rPr>
        <w:t>информирует о возможном установлении публичного сервитута на част</w:t>
      </w:r>
      <w:r w:rsidR="00093903" w:rsidRPr="00EA1F36">
        <w:rPr>
          <w:rFonts w:ascii="Times New Roman" w:hAnsi="Times New Roman" w:cs="Times New Roman"/>
          <w:sz w:val="24"/>
          <w:szCs w:val="24"/>
        </w:rPr>
        <w:t xml:space="preserve">и </w:t>
      </w:r>
      <w:r w:rsidRPr="00EA1F36">
        <w:rPr>
          <w:rFonts w:ascii="Times New Roman" w:hAnsi="Times New Roman" w:cs="Times New Roman"/>
          <w:sz w:val="24"/>
          <w:szCs w:val="24"/>
        </w:rPr>
        <w:t>земельн</w:t>
      </w:r>
      <w:r w:rsidR="00093903" w:rsidRPr="00EA1F36">
        <w:rPr>
          <w:rFonts w:ascii="Times New Roman" w:hAnsi="Times New Roman" w:cs="Times New Roman"/>
          <w:sz w:val="24"/>
          <w:szCs w:val="24"/>
        </w:rPr>
        <w:t>ых</w:t>
      </w:r>
      <w:r w:rsidRPr="00EA1F36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093903" w:rsidRPr="00EA1F36">
        <w:rPr>
          <w:rFonts w:ascii="Times New Roman" w:hAnsi="Times New Roman" w:cs="Times New Roman"/>
          <w:sz w:val="24"/>
          <w:szCs w:val="24"/>
        </w:rPr>
        <w:t>ов</w:t>
      </w:r>
      <w:r w:rsidRPr="00EA1F36">
        <w:rPr>
          <w:rFonts w:ascii="Times New Roman" w:hAnsi="Times New Roman" w:cs="Times New Roman"/>
          <w:sz w:val="24"/>
          <w:szCs w:val="24"/>
        </w:rPr>
        <w:t>:</w:t>
      </w:r>
    </w:p>
    <w:p w14:paraId="49A68D2D" w14:textId="77777777" w:rsidR="00137F30" w:rsidRDefault="00137F30" w:rsidP="00137F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45"/>
        <w:gridCol w:w="1268"/>
        <w:gridCol w:w="1974"/>
        <w:gridCol w:w="4092"/>
      </w:tblGrid>
      <w:tr w:rsidR="00093903" w14:paraId="563401CA" w14:textId="77777777" w:rsidTr="007008EA">
        <w:trPr>
          <w:trHeight w:val="826"/>
        </w:trPr>
        <w:tc>
          <w:tcPr>
            <w:tcW w:w="3145" w:type="dxa"/>
          </w:tcPr>
          <w:p w14:paraId="1582C4E7" w14:textId="376584C2" w:rsidR="00137F30" w:rsidRDefault="00F67D1C" w:rsidP="00093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D1C">
              <w:rPr>
                <w:rFonts w:ascii="Times New Roman" w:hAnsi="Times New Roman" w:cs="Times New Roman"/>
                <w:sz w:val="24"/>
                <w:szCs w:val="28"/>
              </w:rPr>
              <w:t xml:space="preserve">Адрес или </w:t>
            </w:r>
            <w:r w:rsidR="00F255F3" w:rsidRPr="00F67D1C">
              <w:rPr>
                <w:rFonts w:ascii="Times New Roman" w:hAnsi="Times New Roman" w:cs="Times New Roman"/>
                <w:sz w:val="24"/>
                <w:szCs w:val="28"/>
              </w:rPr>
              <w:t>местоположение земельных</w:t>
            </w:r>
            <w:r w:rsidRPr="00F67D1C">
              <w:rPr>
                <w:rFonts w:ascii="Times New Roman" w:hAnsi="Times New Roman" w:cs="Times New Roman"/>
                <w:sz w:val="24"/>
                <w:szCs w:val="28"/>
              </w:rPr>
              <w:t xml:space="preserve"> участк</w:t>
            </w:r>
            <w:r w:rsidR="00093903">
              <w:rPr>
                <w:rFonts w:ascii="Times New Roman" w:hAnsi="Times New Roman" w:cs="Times New Roman"/>
                <w:sz w:val="24"/>
                <w:szCs w:val="28"/>
              </w:rPr>
              <w:t>ов</w:t>
            </w:r>
          </w:p>
        </w:tc>
        <w:tc>
          <w:tcPr>
            <w:tcW w:w="1268" w:type="dxa"/>
          </w:tcPr>
          <w:p w14:paraId="54C88551" w14:textId="77777777" w:rsidR="00137F30" w:rsidRDefault="00F67D1C" w:rsidP="00F67D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D1C">
              <w:rPr>
                <w:rFonts w:ascii="Times New Roman" w:hAnsi="Times New Roman" w:cs="Times New Roman"/>
                <w:sz w:val="24"/>
                <w:szCs w:val="28"/>
              </w:rPr>
              <w:t>Площадь</w:t>
            </w:r>
          </w:p>
          <w:p w14:paraId="2BAF657E" w14:textId="77777777" w:rsidR="00F67D1C" w:rsidRDefault="00F67D1C" w:rsidP="00F67D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(кв. м.)</w:t>
            </w:r>
          </w:p>
        </w:tc>
        <w:tc>
          <w:tcPr>
            <w:tcW w:w="1974" w:type="dxa"/>
          </w:tcPr>
          <w:p w14:paraId="02D5704A" w14:textId="77777777" w:rsidR="00137F30" w:rsidRDefault="00F67D1C" w:rsidP="00F67D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D1C">
              <w:rPr>
                <w:rFonts w:ascii="Times New Roman" w:hAnsi="Times New Roman" w:cs="Times New Roman"/>
                <w:sz w:val="24"/>
                <w:szCs w:val="28"/>
              </w:rPr>
              <w:t>Вид права</w:t>
            </w:r>
          </w:p>
        </w:tc>
        <w:tc>
          <w:tcPr>
            <w:tcW w:w="4092" w:type="dxa"/>
          </w:tcPr>
          <w:p w14:paraId="51416E5F" w14:textId="77777777" w:rsidR="00137F30" w:rsidRDefault="00F67D1C" w:rsidP="00F67D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D1C">
              <w:rPr>
                <w:rFonts w:ascii="Times New Roman" w:hAnsi="Times New Roman" w:cs="Times New Roman"/>
                <w:sz w:val="24"/>
                <w:szCs w:val="28"/>
              </w:rPr>
              <w:t>Цель, для которой устанавливается публичный сервитут</w:t>
            </w:r>
          </w:p>
        </w:tc>
      </w:tr>
      <w:tr w:rsidR="0044453A" w14:paraId="0BE7DA8A" w14:textId="77777777" w:rsidTr="00F263E3">
        <w:trPr>
          <w:trHeight w:val="1061"/>
        </w:trPr>
        <w:tc>
          <w:tcPr>
            <w:tcW w:w="3145" w:type="dxa"/>
          </w:tcPr>
          <w:p w14:paraId="604DD9E4" w14:textId="77777777" w:rsidR="00F21F5A" w:rsidRPr="00F21F5A" w:rsidRDefault="00F21F5A" w:rsidP="00F21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F5A">
              <w:rPr>
                <w:rFonts w:ascii="Times New Roman" w:hAnsi="Times New Roman" w:cs="Times New Roman"/>
                <w:sz w:val="24"/>
                <w:szCs w:val="24"/>
              </w:rPr>
              <w:t>Часть земель кадастрового квартала 66:29:2601001, расположенного: Российская Федерация, Свердловская область,</w:t>
            </w:r>
          </w:p>
          <w:p w14:paraId="25ACDE77" w14:textId="77777777" w:rsidR="00F21F5A" w:rsidRPr="00F21F5A" w:rsidRDefault="00F21F5A" w:rsidP="00F21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1F5A">
              <w:rPr>
                <w:rFonts w:ascii="Times New Roman" w:hAnsi="Times New Roman" w:cs="Times New Roman"/>
                <w:sz w:val="24"/>
                <w:szCs w:val="24"/>
              </w:rPr>
              <w:t>м.о</w:t>
            </w:r>
            <w:proofErr w:type="spellEnd"/>
            <w:r w:rsidRPr="00F21F5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21F5A">
              <w:rPr>
                <w:rFonts w:ascii="Times New Roman" w:hAnsi="Times New Roman" w:cs="Times New Roman"/>
                <w:sz w:val="24"/>
                <w:szCs w:val="24"/>
              </w:rPr>
              <w:t>Тугулымский</w:t>
            </w:r>
            <w:proofErr w:type="spellEnd"/>
            <w:r w:rsidRPr="00F21F5A">
              <w:rPr>
                <w:rFonts w:ascii="Times New Roman" w:hAnsi="Times New Roman" w:cs="Times New Roman"/>
                <w:sz w:val="24"/>
                <w:szCs w:val="24"/>
              </w:rPr>
              <w:t>, д. Нижняя Коркина</w:t>
            </w:r>
          </w:p>
          <w:p w14:paraId="2435739B" w14:textId="566E2C23" w:rsidR="0044453A" w:rsidRPr="00EF6D9C" w:rsidRDefault="0044453A" w:rsidP="00F21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14:paraId="31A0D741" w14:textId="3712FDC8" w:rsidR="0044453A" w:rsidRPr="00622BF1" w:rsidRDefault="00F21F5A" w:rsidP="00E415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74" w:type="dxa"/>
            <w:vMerge w:val="restart"/>
            <w:vAlign w:val="center"/>
          </w:tcPr>
          <w:p w14:paraId="026E9935" w14:textId="25CE2C02" w:rsidR="0044453A" w:rsidRPr="008004E4" w:rsidRDefault="0044453A" w:rsidP="00F21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4E4">
              <w:rPr>
                <w:rFonts w:ascii="Times New Roman" w:hAnsi="Times New Roman" w:cs="Times New Roman"/>
                <w:sz w:val="24"/>
                <w:szCs w:val="24"/>
              </w:rPr>
              <w:t xml:space="preserve">Публичный сервитут на </w:t>
            </w:r>
            <w:r w:rsidR="00F21F5A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Pr="008004E4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4092" w:type="dxa"/>
            <w:vMerge w:val="restart"/>
            <w:vAlign w:val="center"/>
          </w:tcPr>
          <w:p w14:paraId="1602D88A" w14:textId="77777777" w:rsidR="00EC6B7F" w:rsidRPr="00EC6B7F" w:rsidRDefault="00DB5A87" w:rsidP="00EC6B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6F3ACA" w:rsidRPr="006F3ACA">
              <w:rPr>
                <w:rFonts w:ascii="Times New Roman" w:hAnsi="Times New Roman" w:cs="Times New Roman"/>
                <w:sz w:val="24"/>
                <w:szCs w:val="24"/>
              </w:rPr>
              <w:t xml:space="preserve">целях </w:t>
            </w:r>
            <w:r w:rsidR="00EC6B7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EC6B7F" w:rsidRPr="00EC6B7F">
              <w:rPr>
                <w:rFonts w:ascii="Times New Roman" w:hAnsi="Times New Roman" w:cs="Times New Roman"/>
                <w:sz w:val="24"/>
                <w:szCs w:val="24"/>
              </w:rPr>
              <w:t>азмещени</w:t>
            </w:r>
            <w:r w:rsidR="00EC6B7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EC6B7F" w:rsidRPr="00EC6B7F">
              <w:rPr>
                <w:rFonts w:ascii="Times New Roman" w:hAnsi="Times New Roman" w:cs="Times New Roman"/>
                <w:sz w:val="24"/>
                <w:szCs w:val="24"/>
              </w:rPr>
              <w:t xml:space="preserve"> антенно-мачтового сооружения связи по проекту «Устранение цифрового неравенства»</w:t>
            </w:r>
            <w:r w:rsidR="00EC6B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6B7F" w:rsidRPr="00EC6B7F">
              <w:rPr>
                <w:rFonts w:ascii="Times New Roman" w:hAnsi="Times New Roman" w:cs="Times New Roman"/>
                <w:sz w:val="24"/>
                <w:szCs w:val="24"/>
              </w:rPr>
              <w:t>расположенного: Российская Федерация, Свердловская область,</w:t>
            </w:r>
          </w:p>
          <w:p w14:paraId="0639D27F" w14:textId="77777777" w:rsidR="00EC6B7F" w:rsidRPr="00EC6B7F" w:rsidRDefault="00EC6B7F" w:rsidP="00EC6B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6B7F">
              <w:rPr>
                <w:rFonts w:ascii="Times New Roman" w:hAnsi="Times New Roman" w:cs="Times New Roman"/>
                <w:sz w:val="24"/>
                <w:szCs w:val="24"/>
              </w:rPr>
              <w:t>м.о</w:t>
            </w:r>
            <w:proofErr w:type="spellEnd"/>
            <w:r w:rsidRPr="00EC6B7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C6B7F">
              <w:rPr>
                <w:rFonts w:ascii="Times New Roman" w:hAnsi="Times New Roman" w:cs="Times New Roman"/>
                <w:sz w:val="24"/>
                <w:szCs w:val="24"/>
              </w:rPr>
              <w:t>Тугулымский</w:t>
            </w:r>
            <w:proofErr w:type="spellEnd"/>
            <w:r w:rsidRPr="00EC6B7F">
              <w:rPr>
                <w:rFonts w:ascii="Times New Roman" w:hAnsi="Times New Roman" w:cs="Times New Roman"/>
                <w:sz w:val="24"/>
                <w:szCs w:val="24"/>
              </w:rPr>
              <w:t>, д. Нижняя Коркина</w:t>
            </w:r>
          </w:p>
          <w:p w14:paraId="3658E8CD" w14:textId="00395A37" w:rsidR="0044453A" w:rsidRPr="008004E4" w:rsidRDefault="0044453A" w:rsidP="00EC6B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453A" w14:paraId="2A03A3DF" w14:textId="77777777" w:rsidTr="009304D1">
        <w:trPr>
          <w:trHeight w:val="874"/>
        </w:trPr>
        <w:tc>
          <w:tcPr>
            <w:tcW w:w="3145" w:type="dxa"/>
          </w:tcPr>
          <w:p w14:paraId="0E788CA5" w14:textId="5D8C7A62" w:rsidR="0044453A" w:rsidRDefault="0044453A" w:rsidP="00E415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площадь публичного сервитута</w:t>
            </w:r>
          </w:p>
        </w:tc>
        <w:tc>
          <w:tcPr>
            <w:tcW w:w="1268" w:type="dxa"/>
          </w:tcPr>
          <w:p w14:paraId="41B83E07" w14:textId="03DEE362" w:rsidR="0044453A" w:rsidRPr="00D83882" w:rsidRDefault="00F21F5A" w:rsidP="00E415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74" w:type="dxa"/>
            <w:vMerge/>
            <w:vAlign w:val="center"/>
          </w:tcPr>
          <w:p w14:paraId="54307333" w14:textId="77777777" w:rsidR="0044453A" w:rsidRPr="000375BF" w:rsidRDefault="0044453A" w:rsidP="00B62B71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  <w:tc>
          <w:tcPr>
            <w:tcW w:w="4092" w:type="dxa"/>
            <w:vMerge/>
            <w:vAlign w:val="center"/>
          </w:tcPr>
          <w:p w14:paraId="61C05181" w14:textId="77777777" w:rsidR="0044453A" w:rsidRDefault="0044453A" w:rsidP="00B62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8F0F2E6" w14:textId="77777777" w:rsidR="005808D8" w:rsidRDefault="005808D8" w:rsidP="001341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A3357A" w14:textId="77777777" w:rsidR="001341C2" w:rsidRPr="00EA1F36" w:rsidRDefault="001341C2" w:rsidP="001341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F36">
        <w:rPr>
          <w:rFonts w:ascii="Times New Roman" w:hAnsi="Times New Roman" w:cs="Times New Roman"/>
          <w:sz w:val="24"/>
          <w:szCs w:val="24"/>
        </w:rPr>
        <w:t>*согласно схеме расположения границ публичного сервитута</w:t>
      </w:r>
    </w:p>
    <w:p w14:paraId="35FD8F2B" w14:textId="060A3C24" w:rsidR="007F5C9E" w:rsidRPr="007F5C9E" w:rsidRDefault="007F5C9E" w:rsidP="007F5C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5C9E">
        <w:rPr>
          <w:rFonts w:ascii="Times New Roman" w:hAnsi="Times New Roman" w:cs="Times New Roman"/>
          <w:sz w:val="24"/>
          <w:szCs w:val="24"/>
        </w:rPr>
        <w:t xml:space="preserve">Заинтересованные лица могут ознакомиться с поступившим ходатайством об установлении публичного сервитута и прилагаемыми к нему описаниями местоположения границ публичного сервитута, подать заявления об учете прав на земельные участки с </w:t>
      </w:r>
      <w:r w:rsidR="00F21F5A">
        <w:rPr>
          <w:rFonts w:ascii="Times New Roman" w:hAnsi="Times New Roman" w:cs="Times New Roman"/>
          <w:sz w:val="24"/>
          <w:szCs w:val="24"/>
        </w:rPr>
        <w:t>23.05</w:t>
      </w:r>
      <w:r w:rsidRPr="007F5C9E">
        <w:rPr>
          <w:rFonts w:ascii="Times New Roman" w:hAnsi="Times New Roman" w:cs="Times New Roman"/>
          <w:sz w:val="24"/>
          <w:szCs w:val="24"/>
        </w:rPr>
        <w:t xml:space="preserve">.2026 г. до </w:t>
      </w:r>
      <w:r w:rsidR="00F21F5A">
        <w:rPr>
          <w:rFonts w:ascii="Times New Roman" w:hAnsi="Times New Roman" w:cs="Times New Roman"/>
          <w:sz w:val="24"/>
          <w:szCs w:val="24"/>
        </w:rPr>
        <w:t>08.06</w:t>
      </w:r>
      <w:bookmarkStart w:id="0" w:name="_GoBack"/>
      <w:bookmarkEnd w:id="0"/>
      <w:r w:rsidRPr="007F5C9E">
        <w:rPr>
          <w:rFonts w:ascii="Times New Roman" w:hAnsi="Times New Roman" w:cs="Times New Roman"/>
          <w:sz w:val="24"/>
          <w:szCs w:val="24"/>
        </w:rPr>
        <w:t xml:space="preserve">.2026 г., по адресу: </w:t>
      </w:r>
      <w:proofErr w:type="spellStart"/>
      <w:r w:rsidRPr="007F5C9E">
        <w:rPr>
          <w:rFonts w:ascii="Times New Roman" w:hAnsi="Times New Roman" w:cs="Times New Roman"/>
          <w:sz w:val="24"/>
          <w:szCs w:val="24"/>
        </w:rPr>
        <w:t>п.г.т</w:t>
      </w:r>
      <w:proofErr w:type="spellEnd"/>
      <w:r w:rsidRPr="007F5C9E">
        <w:rPr>
          <w:rFonts w:ascii="Times New Roman" w:hAnsi="Times New Roman" w:cs="Times New Roman"/>
          <w:sz w:val="24"/>
          <w:szCs w:val="24"/>
        </w:rPr>
        <w:t>. Тугулым, пл. 50 лет Октября, 1, 4 этаж, кабинет 413, 417, тел. 8(343)228-60-12 (доб.14), 8(343)228-60-12 (доб.108) (приемная).</w:t>
      </w:r>
    </w:p>
    <w:p w14:paraId="5B6A2715" w14:textId="508FA884" w:rsidR="007F5C9E" w:rsidRPr="007F5C9E" w:rsidRDefault="007F5C9E" w:rsidP="007F5C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5C9E">
        <w:rPr>
          <w:rFonts w:ascii="Times New Roman" w:hAnsi="Times New Roman" w:cs="Times New Roman"/>
          <w:sz w:val="24"/>
          <w:szCs w:val="24"/>
        </w:rPr>
        <w:tab/>
        <w:t xml:space="preserve">Правообладатели земельных участков, в отношении которых испрашивается публичный сервитут, если их права не зарегистрированы в Едином государственном реестре прав на недвижимое имущество и сделок с ним в течение 15 (пятнадцать) дней со дня опубликования настоящего сообщения в порядке, установленном для опубликования муниципальных правовых актов </w:t>
      </w:r>
      <w:proofErr w:type="spellStart"/>
      <w:r w:rsidRPr="007F5C9E">
        <w:rPr>
          <w:rFonts w:ascii="Times New Roman" w:hAnsi="Times New Roman" w:cs="Times New Roman"/>
          <w:sz w:val="24"/>
          <w:szCs w:val="24"/>
        </w:rPr>
        <w:t>Тугулымского</w:t>
      </w:r>
      <w:proofErr w:type="spellEnd"/>
      <w:r w:rsidRPr="007F5C9E">
        <w:rPr>
          <w:rFonts w:ascii="Times New Roman" w:hAnsi="Times New Roman" w:cs="Times New Roman"/>
          <w:sz w:val="24"/>
          <w:szCs w:val="24"/>
        </w:rPr>
        <w:t xml:space="preserve"> городского округа,  подают заявления об учете их прав (обременений прав) на земельный участок с приложением копий документов, подтверждающих эти права (обременения прав) с указанием в таких заявлениях способа связи с правообладателями земельных участков, в том числе их почтовый адрес и (или) адрес электронной почты в приемную по адресу: </w:t>
      </w:r>
      <w:proofErr w:type="spellStart"/>
      <w:r w:rsidRPr="007F5C9E">
        <w:rPr>
          <w:rFonts w:ascii="Times New Roman" w:hAnsi="Times New Roman" w:cs="Times New Roman"/>
          <w:sz w:val="24"/>
          <w:szCs w:val="24"/>
        </w:rPr>
        <w:t>п.г.т</w:t>
      </w:r>
      <w:proofErr w:type="spellEnd"/>
      <w:r w:rsidRPr="007F5C9E">
        <w:rPr>
          <w:rFonts w:ascii="Times New Roman" w:hAnsi="Times New Roman" w:cs="Times New Roman"/>
          <w:sz w:val="24"/>
          <w:szCs w:val="24"/>
        </w:rPr>
        <w:t xml:space="preserve">. Тугулым, площадь 50 лет Октября, 1, 4 этаж, кабинет 413, 417, тел. </w:t>
      </w:r>
      <w:r w:rsidR="00F21F5A">
        <w:rPr>
          <w:rFonts w:ascii="Times New Roman" w:hAnsi="Times New Roman" w:cs="Times New Roman"/>
          <w:sz w:val="24"/>
          <w:szCs w:val="24"/>
        </w:rPr>
        <w:t xml:space="preserve">343 228-60-12 доб.), доб. 14, </w:t>
      </w:r>
      <w:r w:rsidR="00F21F5A" w:rsidRPr="00F21F5A">
        <w:rPr>
          <w:rFonts w:ascii="Times New Roman" w:hAnsi="Times New Roman" w:cs="Times New Roman"/>
          <w:sz w:val="24"/>
          <w:szCs w:val="24"/>
        </w:rPr>
        <w:t>108(приемная</w:t>
      </w:r>
      <w:r w:rsidR="00F21F5A">
        <w:rPr>
          <w:rFonts w:ascii="Times New Roman" w:hAnsi="Times New Roman" w:cs="Times New Roman"/>
          <w:sz w:val="24"/>
          <w:szCs w:val="24"/>
        </w:rPr>
        <w:t>).</w:t>
      </w:r>
    </w:p>
    <w:p w14:paraId="126A2EE4" w14:textId="293E1C4D" w:rsidR="007F5C9E" w:rsidRPr="007F5C9E" w:rsidRDefault="007F5C9E" w:rsidP="007F5C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5C9E">
        <w:rPr>
          <w:rFonts w:ascii="Times New Roman" w:hAnsi="Times New Roman" w:cs="Times New Roman"/>
          <w:sz w:val="24"/>
          <w:szCs w:val="24"/>
        </w:rPr>
        <w:tab/>
        <w:t xml:space="preserve">Настоящее сообщение опубликовано в специальном выпуске муниципальной общественно-политической газете «Знамя труда» «Муниципальный вестник», на официальном сайте администрации в сети «Интернет» https://tugulym.midural.ru/, а также размещено на информационном стенде в </w:t>
      </w:r>
      <w:r w:rsidR="00F21F5A">
        <w:rPr>
          <w:rFonts w:ascii="Times New Roman" w:hAnsi="Times New Roman" w:cs="Times New Roman"/>
          <w:sz w:val="24"/>
          <w:szCs w:val="24"/>
        </w:rPr>
        <w:t>Набережной сельской управе</w:t>
      </w:r>
      <w:r w:rsidRPr="007F5C9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E95A7A4" w14:textId="77777777" w:rsidR="007F5C9E" w:rsidRPr="007F5C9E" w:rsidRDefault="007F5C9E" w:rsidP="007F5C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5C9E">
        <w:rPr>
          <w:rFonts w:ascii="Times New Roman" w:hAnsi="Times New Roman" w:cs="Times New Roman"/>
          <w:sz w:val="24"/>
          <w:szCs w:val="24"/>
        </w:rPr>
        <w:t>Правообладатели земельных участков, подавшие заявления по истечению указанного срока, несут риски невозможности обеспечения их прав в связи с отсутствием информации о таких лицах и их прав на земельные участки.</w:t>
      </w:r>
    </w:p>
    <w:p w14:paraId="1E4CE4A5" w14:textId="77777777" w:rsidR="007F5C9E" w:rsidRPr="007F5C9E" w:rsidRDefault="007F5C9E" w:rsidP="007F5C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6EC4BE9" w14:textId="62022FF8" w:rsidR="007F5C9E" w:rsidRPr="007F5C9E" w:rsidRDefault="006F3ACA" w:rsidP="007F5C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7F5C9E" w:rsidRPr="007F5C9E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</w:p>
    <w:p w14:paraId="6C4F09DC" w14:textId="5F8EB06D" w:rsidR="001341C2" w:rsidRPr="001341C2" w:rsidRDefault="007F5C9E" w:rsidP="007F5C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5C9E">
        <w:rPr>
          <w:rFonts w:ascii="Times New Roman" w:hAnsi="Times New Roman" w:cs="Times New Roman"/>
          <w:sz w:val="24"/>
          <w:szCs w:val="24"/>
        </w:rPr>
        <w:t>Тугулымского</w:t>
      </w:r>
      <w:proofErr w:type="spellEnd"/>
      <w:r w:rsidRPr="007F5C9E">
        <w:rPr>
          <w:rFonts w:ascii="Times New Roman" w:hAnsi="Times New Roman" w:cs="Times New Roman"/>
          <w:sz w:val="24"/>
          <w:szCs w:val="24"/>
        </w:rPr>
        <w:t xml:space="preserve"> муниципального округа                                                                                      </w:t>
      </w:r>
      <w:proofErr w:type="spellStart"/>
      <w:r w:rsidR="006F3ACA">
        <w:rPr>
          <w:rFonts w:ascii="Times New Roman" w:hAnsi="Times New Roman" w:cs="Times New Roman"/>
          <w:sz w:val="24"/>
          <w:szCs w:val="24"/>
        </w:rPr>
        <w:t>А.Н.Поздеев</w:t>
      </w:r>
      <w:proofErr w:type="spellEnd"/>
    </w:p>
    <w:sectPr w:rsidR="001341C2" w:rsidRPr="001341C2" w:rsidSect="009713A5">
      <w:pgSz w:w="11906" w:h="16838"/>
      <w:pgMar w:top="851" w:right="566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CE0052"/>
    <w:multiLevelType w:val="hybridMultilevel"/>
    <w:tmpl w:val="0EF89832"/>
    <w:lvl w:ilvl="0" w:tplc="8268508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8D7629"/>
    <w:multiLevelType w:val="hybridMultilevel"/>
    <w:tmpl w:val="82185AD8"/>
    <w:lvl w:ilvl="0" w:tplc="8268508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F30"/>
    <w:rsid w:val="00004770"/>
    <w:rsid w:val="00025CA9"/>
    <w:rsid w:val="000375BF"/>
    <w:rsid w:val="000607A6"/>
    <w:rsid w:val="00075507"/>
    <w:rsid w:val="00093903"/>
    <w:rsid w:val="000B2AC8"/>
    <w:rsid w:val="00115E0B"/>
    <w:rsid w:val="001341C2"/>
    <w:rsid w:val="00137F30"/>
    <w:rsid w:val="0014278C"/>
    <w:rsid w:val="00146512"/>
    <w:rsid w:val="00154324"/>
    <w:rsid w:val="001C191A"/>
    <w:rsid w:val="001E5560"/>
    <w:rsid w:val="001F6F2F"/>
    <w:rsid w:val="002149CA"/>
    <w:rsid w:val="002165C0"/>
    <w:rsid w:val="00242638"/>
    <w:rsid w:val="00255A1B"/>
    <w:rsid w:val="00271B8D"/>
    <w:rsid w:val="00332907"/>
    <w:rsid w:val="00343255"/>
    <w:rsid w:val="00350729"/>
    <w:rsid w:val="003858DD"/>
    <w:rsid w:val="003A55DC"/>
    <w:rsid w:val="003C7A65"/>
    <w:rsid w:val="003E1F55"/>
    <w:rsid w:val="003E680B"/>
    <w:rsid w:val="003F310F"/>
    <w:rsid w:val="00400F55"/>
    <w:rsid w:val="004066CA"/>
    <w:rsid w:val="0042028A"/>
    <w:rsid w:val="0044453A"/>
    <w:rsid w:val="00484E17"/>
    <w:rsid w:val="00485479"/>
    <w:rsid w:val="0049137E"/>
    <w:rsid w:val="00496844"/>
    <w:rsid w:val="004C0904"/>
    <w:rsid w:val="004C1132"/>
    <w:rsid w:val="004C20ED"/>
    <w:rsid w:val="004F6B3B"/>
    <w:rsid w:val="00522987"/>
    <w:rsid w:val="005544ED"/>
    <w:rsid w:val="00572DC2"/>
    <w:rsid w:val="005808D8"/>
    <w:rsid w:val="005A121A"/>
    <w:rsid w:val="005A12A2"/>
    <w:rsid w:val="005C374F"/>
    <w:rsid w:val="005C7DDB"/>
    <w:rsid w:val="005F1529"/>
    <w:rsid w:val="0061052E"/>
    <w:rsid w:val="00622BF1"/>
    <w:rsid w:val="00625489"/>
    <w:rsid w:val="00627027"/>
    <w:rsid w:val="00644E47"/>
    <w:rsid w:val="00651BE8"/>
    <w:rsid w:val="006D087A"/>
    <w:rsid w:val="006F3ACA"/>
    <w:rsid w:val="007008EA"/>
    <w:rsid w:val="00701154"/>
    <w:rsid w:val="007077D7"/>
    <w:rsid w:val="00727A94"/>
    <w:rsid w:val="00761D64"/>
    <w:rsid w:val="007735FF"/>
    <w:rsid w:val="00774905"/>
    <w:rsid w:val="007B139A"/>
    <w:rsid w:val="007C7BD6"/>
    <w:rsid w:val="007E5F65"/>
    <w:rsid w:val="007F5C9E"/>
    <w:rsid w:val="008004E4"/>
    <w:rsid w:val="00811606"/>
    <w:rsid w:val="008414F6"/>
    <w:rsid w:val="0085216C"/>
    <w:rsid w:val="00884964"/>
    <w:rsid w:val="00891800"/>
    <w:rsid w:val="00893E07"/>
    <w:rsid w:val="008B5FC9"/>
    <w:rsid w:val="008B6A37"/>
    <w:rsid w:val="008D4ABD"/>
    <w:rsid w:val="009304D1"/>
    <w:rsid w:val="0093514D"/>
    <w:rsid w:val="009364A1"/>
    <w:rsid w:val="009713A5"/>
    <w:rsid w:val="00972F26"/>
    <w:rsid w:val="009A71C9"/>
    <w:rsid w:val="009D53AD"/>
    <w:rsid w:val="009D59FB"/>
    <w:rsid w:val="009E35A1"/>
    <w:rsid w:val="009F0C82"/>
    <w:rsid w:val="00A229DF"/>
    <w:rsid w:val="00A36B5A"/>
    <w:rsid w:val="00A7560B"/>
    <w:rsid w:val="00A76153"/>
    <w:rsid w:val="00AA1276"/>
    <w:rsid w:val="00AA506F"/>
    <w:rsid w:val="00AC4BC4"/>
    <w:rsid w:val="00AD7DCF"/>
    <w:rsid w:val="00B0069D"/>
    <w:rsid w:val="00B10C99"/>
    <w:rsid w:val="00B267D7"/>
    <w:rsid w:val="00B41A83"/>
    <w:rsid w:val="00B62B71"/>
    <w:rsid w:val="00BB2996"/>
    <w:rsid w:val="00BE7E78"/>
    <w:rsid w:val="00BF5065"/>
    <w:rsid w:val="00C16042"/>
    <w:rsid w:val="00C24C55"/>
    <w:rsid w:val="00C509AD"/>
    <w:rsid w:val="00C8115E"/>
    <w:rsid w:val="00CC02F0"/>
    <w:rsid w:val="00CD2A9F"/>
    <w:rsid w:val="00CE3971"/>
    <w:rsid w:val="00D20BED"/>
    <w:rsid w:val="00D23296"/>
    <w:rsid w:val="00D266CD"/>
    <w:rsid w:val="00D43597"/>
    <w:rsid w:val="00D57E0C"/>
    <w:rsid w:val="00D745F9"/>
    <w:rsid w:val="00D83882"/>
    <w:rsid w:val="00D84E97"/>
    <w:rsid w:val="00D95E91"/>
    <w:rsid w:val="00DA72A9"/>
    <w:rsid w:val="00DB5A87"/>
    <w:rsid w:val="00DE5CC6"/>
    <w:rsid w:val="00E24694"/>
    <w:rsid w:val="00E36F40"/>
    <w:rsid w:val="00E41581"/>
    <w:rsid w:val="00E4494E"/>
    <w:rsid w:val="00E51017"/>
    <w:rsid w:val="00E55DB8"/>
    <w:rsid w:val="00E57457"/>
    <w:rsid w:val="00E6119B"/>
    <w:rsid w:val="00E77D60"/>
    <w:rsid w:val="00EA197C"/>
    <w:rsid w:val="00EA1F36"/>
    <w:rsid w:val="00EC6B7F"/>
    <w:rsid w:val="00EF1D7F"/>
    <w:rsid w:val="00EF6D9C"/>
    <w:rsid w:val="00F21F5A"/>
    <w:rsid w:val="00F255F3"/>
    <w:rsid w:val="00F263E3"/>
    <w:rsid w:val="00F444B4"/>
    <w:rsid w:val="00F46C4B"/>
    <w:rsid w:val="00F6539D"/>
    <w:rsid w:val="00F67D1C"/>
    <w:rsid w:val="00F83B6D"/>
    <w:rsid w:val="00F95812"/>
    <w:rsid w:val="00FB1201"/>
    <w:rsid w:val="00FD2EE2"/>
    <w:rsid w:val="00FD4A41"/>
    <w:rsid w:val="00FD5690"/>
    <w:rsid w:val="00FE4062"/>
    <w:rsid w:val="00FE4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8AA53"/>
  <w15:docId w15:val="{1AD80B2C-1856-4EC4-B348-DC9BFFC00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7F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341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341C2"/>
    <w:rPr>
      <w:color w:val="0000FF" w:themeColor="hyperlink"/>
      <w:u w:val="single"/>
    </w:rPr>
  </w:style>
  <w:style w:type="paragraph" w:styleId="a6">
    <w:name w:val="No Spacing"/>
    <w:uiPriority w:val="1"/>
    <w:qFormat/>
    <w:rsid w:val="00496844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6F3A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F3A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7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158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74240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12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81383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74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20169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9968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75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94057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64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4194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7875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16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33260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34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59407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01163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42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36793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855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1919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47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88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97663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24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61252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5361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352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27032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78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47603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8559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77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12242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535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87902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12815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59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83338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154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4868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57023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61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85807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605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83858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50713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70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2380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88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357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0965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0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68983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373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13566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5297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4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15853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76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79083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8066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42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63223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50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7421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7734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70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22301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130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67309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7464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89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41771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26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1555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2231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2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03457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387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53813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21380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63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29914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844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0183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57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50008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820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36685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7206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60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76881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71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76759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59200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6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79772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33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56461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7956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32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5329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980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3964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54854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24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50846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076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87630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09901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11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68155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811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1864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36875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09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52025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112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0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613925">
              <w:marLeft w:val="0"/>
              <w:marRight w:val="0"/>
              <w:marTop w:val="0"/>
              <w:marBottom w:val="0"/>
              <w:divBdr>
                <w:top w:val="single" w:sz="12" w:space="0" w:color="0B57D0"/>
                <w:left w:val="single" w:sz="12" w:space="2" w:color="0B57D0"/>
                <w:bottom w:val="single" w:sz="12" w:space="0" w:color="0B57D0"/>
                <w:right w:val="single" w:sz="12" w:space="2" w:color="0B57D0"/>
              </w:divBdr>
              <w:divsChild>
                <w:div w:id="194788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338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88987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1093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4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65456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762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39160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9936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709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72023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35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20398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2675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05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03584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697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26366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2801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95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82784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72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2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50948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29309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75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07494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018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74589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3030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38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83316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34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32422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4476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248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32156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51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3376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6111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77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67032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608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30589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74653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08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91098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20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4989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0395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63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2128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39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966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8665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96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11145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81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69493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5051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60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2986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664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39255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4995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37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34466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Александровна Чеботаева</dc:creator>
  <cp:lastModifiedBy>Пк</cp:lastModifiedBy>
  <cp:revision>2</cp:revision>
  <cp:lastPrinted>2026-04-15T03:09:00Z</cp:lastPrinted>
  <dcterms:created xsi:type="dcterms:W3CDTF">2026-05-18T03:05:00Z</dcterms:created>
  <dcterms:modified xsi:type="dcterms:W3CDTF">2026-05-18T03:05:00Z</dcterms:modified>
</cp:coreProperties>
</file>