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6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0"/>
        <w:gridCol w:w="1417"/>
        <w:gridCol w:w="1417"/>
        <w:gridCol w:w="2682"/>
        <w:gridCol w:w="1567"/>
        <w:gridCol w:w="1809"/>
      </w:tblGrid>
      <w:tr w:rsidR="00384916">
        <w:trPr>
          <w:trHeight w:val="251"/>
        </w:trPr>
        <w:tc>
          <w:tcPr>
            <w:tcW w:w="10182" w:type="dxa"/>
            <w:gridSpan w:val="6"/>
          </w:tcPr>
          <w:p w:rsidR="00384916" w:rsidRDefault="003B7D80">
            <w:pPr>
              <w:pStyle w:val="TableParagraph"/>
              <w:spacing w:line="221" w:lineRule="exact"/>
              <w:ind w:left="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Сведения о местоположении границ </w:t>
            </w:r>
            <w:r>
              <w:rPr>
                <w:b/>
                <w:spacing w:val="-2"/>
                <w:sz w:val="20"/>
              </w:rPr>
              <w:t>объекта</w:t>
            </w:r>
          </w:p>
        </w:tc>
      </w:tr>
      <w:tr w:rsidR="00384916">
        <w:trPr>
          <w:trHeight w:val="370"/>
        </w:trPr>
        <w:tc>
          <w:tcPr>
            <w:tcW w:w="10182" w:type="dxa"/>
            <w:gridSpan w:val="6"/>
          </w:tcPr>
          <w:p w:rsidR="00384916" w:rsidRDefault="003B7D80">
            <w:pPr>
              <w:pStyle w:val="TableParagraph"/>
              <w:tabs>
                <w:tab w:val="left" w:pos="2237"/>
              </w:tabs>
              <w:spacing w:line="221" w:lineRule="exact"/>
              <w:ind w:left="3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35200" behindDoc="1" locked="0" layoutInCell="1" allowOverlap="1">
                      <wp:simplePos x="0" y="0"/>
                      <wp:positionH relativeFrom="column">
                        <wp:posOffset>1402836</wp:posOffset>
                      </wp:positionH>
                      <wp:positionV relativeFrom="paragraph">
                        <wp:posOffset>159692</wp:posOffset>
                      </wp:positionV>
                      <wp:extent cx="4991735" cy="9525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991735" cy="9525"/>
                                <a:chOff x="0" y="0"/>
                                <a:chExt cx="4991735" cy="9525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0"/>
                                  <a:ext cx="499173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91735" h="9525">
                                      <a:moveTo>
                                        <a:pt x="499139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4991399" y="9525"/>
                                      </a:lnTo>
                                      <a:lnTo>
                                        <a:pt x="499139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41717FF" id="Group 3" o:spid="_x0000_s1026" style="position:absolute;margin-left:110.45pt;margin-top:12.55pt;width:393.05pt;height:.75pt;z-index:-251681280;mso-wrap-distance-left:0;mso-wrap-distance-right:0" coordsize="49917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">
                      <v:shape id="Graphic 4" o:spid="_x0000_s1027" style="position:absolute;width:49917;height:95;visibility:visible;mso-wrap-style:square;v-text-anchor:top" coordsize="499173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" path="m4991399,l,,,9525r4991399,l4991399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 xml:space="preserve">1. Система </w:t>
            </w:r>
            <w:r>
              <w:rPr>
                <w:b/>
                <w:spacing w:val="-2"/>
                <w:sz w:val="20"/>
              </w:rPr>
              <w:t>координат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 xml:space="preserve">МСК-66 зона </w:t>
            </w:r>
            <w:r>
              <w:rPr>
                <w:spacing w:val="-10"/>
                <w:sz w:val="20"/>
              </w:rPr>
              <w:t>1</w:t>
            </w:r>
          </w:p>
        </w:tc>
      </w:tr>
      <w:tr w:rsidR="00384916">
        <w:trPr>
          <w:trHeight w:val="243"/>
        </w:trPr>
        <w:tc>
          <w:tcPr>
            <w:tcW w:w="10182" w:type="dxa"/>
            <w:gridSpan w:val="6"/>
            <w:tcBorders>
              <w:bottom w:val="single" w:sz="12" w:space="0" w:color="000000"/>
            </w:tcBorders>
          </w:tcPr>
          <w:p w:rsidR="00384916" w:rsidRDefault="003B7D80" w:rsidP="003B7D80">
            <w:pPr>
              <w:pStyle w:val="TableParagraph"/>
              <w:spacing w:line="221" w:lineRule="exact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Сведения о характерных точках границ </w:t>
            </w:r>
            <w:r>
              <w:rPr>
                <w:b/>
                <w:spacing w:val="-2"/>
                <w:sz w:val="20"/>
              </w:rPr>
              <w:t>объекта</w:t>
            </w:r>
          </w:p>
        </w:tc>
      </w:tr>
      <w:tr w:rsidR="00384916">
        <w:trPr>
          <w:trHeight w:val="727"/>
        </w:trPr>
        <w:tc>
          <w:tcPr>
            <w:tcW w:w="1290" w:type="dxa"/>
            <w:vMerge w:val="restart"/>
            <w:tcBorders>
              <w:top w:val="single" w:sz="12" w:space="0" w:color="000000"/>
            </w:tcBorders>
          </w:tcPr>
          <w:p w:rsidR="00384916" w:rsidRDefault="00384916">
            <w:pPr>
              <w:pStyle w:val="TableParagraph"/>
              <w:spacing w:before="14"/>
              <w:rPr>
                <w:b/>
                <w:sz w:val="20"/>
              </w:rPr>
            </w:pPr>
          </w:p>
          <w:p w:rsidR="00384916" w:rsidRDefault="003B7D80">
            <w:pPr>
              <w:pStyle w:val="TableParagraph"/>
              <w:ind w:left="48" w:right="3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Обозначение характерных точек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границ</w:t>
            </w:r>
          </w:p>
        </w:tc>
        <w:tc>
          <w:tcPr>
            <w:tcW w:w="2834" w:type="dxa"/>
            <w:gridSpan w:val="2"/>
            <w:tcBorders>
              <w:top w:val="single" w:sz="12" w:space="0" w:color="000000"/>
            </w:tcBorders>
          </w:tcPr>
          <w:p w:rsidR="00384916" w:rsidRDefault="00384916">
            <w:pPr>
              <w:pStyle w:val="TableParagraph"/>
              <w:spacing w:before="14"/>
              <w:rPr>
                <w:b/>
                <w:sz w:val="20"/>
              </w:rPr>
            </w:pPr>
          </w:p>
          <w:p w:rsidR="00384916" w:rsidRDefault="003B7D80">
            <w:pPr>
              <w:pStyle w:val="TableParagraph"/>
              <w:ind w:left="73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Координаты,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м</w:t>
            </w:r>
          </w:p>
        </w:tc>
        <w:tc>
          <w:tcPr>
            <w:tcW w:w="2682" w:type="dxa"/>
            <w:vMerge w:val="restart"/>
            <w:tcBorders>
              <w:top w:val="single" w:sz="12" w:space="0" w:color="000000"/>
            </w:tcBorders>
          </w:tcPr>
          <w:p w:rsidR="00384916" w:rsidRDefault="00384916">
            <w:pPr>
              <w:pStyle w:val="TableParagraph"/>
              <w:spacing w:before="129"/>
              <w:rPr>
                <w:b/>
                <w:sz w:val="20"/>
              </w:rPr>
            </w:pPr>
          </w:p>
          <w:p w:rsidR="00384916" w:rsidRDefault="003B7D80">
            <w:pPr>
              <w:pStyle w:val="TableParagraph"/>
              <w:ind w:left="267" w:right="24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Метод определения </w:t>
            </w:r>
            <w:r>
              <w:rPr>
                <w:b/>
                <w:spacing w:val="-2"/>
                <w:sz w:val="20"/>
              </w:rPr>
              <w:t>координат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характерной </w:t>
            </w:r>
            <w:r>
              <w:rPr>
                <w:b/>
                <w:spacing w:val="-4"/>
                <w:sz w:val="20"/>
              </w:rPr>
              <w:t>точки</w:t>
            </w:r>
          </w:p>
        </w:tc>
        <w:tc>
          <w:tcPr>
            <w:tcW w:w="1567" w:type="dxa"/>
            <w:vMerge w:val="restart"/>
            <w:tcBorders>
              <w:top w:val="single" w:sz="12" w:space="0" w:color="000000"/>
            </w:tcBorders>
          </w:tcPr>
          <w:p w:rsidR="00384916" w:rsidRDefault="003B7D80">
            <w:pPr>
              <w:pStyle w:val="TableParagraph"/>
              <w:spacing w:before="14"/>
              <w:ind w:left="2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0"/>
              </w:rPr>
              <w:t>квадратическая</w:t>
            </w:r>
            <w:proofErr w:type="spellEnd"/>
            <w:r>
              <w:rPr>
                <w:b/>
                <w:spacing w:val="-2"/>
                <w:sz w:val="20"/>
              </w:rPr>
              <w:t xml:space="preserve"> погрешность положения характерной </w:t>
            </w:r>
            <w:r>
              <w:rPr>
                <w:b/>
                <w:sz w:val="20"/>
              </w:rPr>
              <w:t>точки (</w:t>
            </w:r>
            <w:proofErr w:type="spellStart"/>
            <w:r>
              <w:rPr>
                <w:b/>
                <w:sz w:val="20"/>
              </w:rPr>
              <w:t>Mt</w:t>
            </w:r>
            <w:proofErr w:type="spellEnd"/>
            <w:r>
              <w:rPr>
                <w:b/>
                <w:sz w:val="20"/>
              </w:rPr>
              <w:t>), м</w:t>
            </w:r>
          </w:p>
        </w:tc>
        <w:tc>
          <w:tcPr>
            <w:tcW w:w="1809" w:type="dxa"/>
            <w:vMerge w:val="restart"/>
            <w:tcBorders>
              <w:top w:val="single" w:sz="12" w:space="0" w:color="000000"/>
            </w:tcBorders>
          </w:tcPr>
          <w:p w:rsidR="00384916" w:rsidRDefault="00384916">
            <w:pPr>
              <w:pStyle w:val="TableParagraph"/>
              <w:spacing w:before="14"/>
              <w:rPr>
                <w:b/>
                <w:sz w:val="20"/>
              </w:rPr>
            </w:pPr>
          </w:p>
          <w:p w:rsidR="00384916" w:rsidRDefault="003B7D80">
            <w:pPr>
              <w:pStyle w:val="TableParagraph"/>
              <w:ind w:left="51" w:right="3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Описание обозначения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точки </w:t>
            </w:r>
            <w:r>
              <w:rPr>
                <w:b/>
                <w:sz w:val="20"/>
              </w:rPr>
              <w:t xml:space="preserve">на местности (при </w:t>
            </w:r>
            <w:r>
              <w:rPr>
                <w:b/>
                <w:spacing w:val="-2"/>
                <w:sz w:val="20"/>
              </w:rPr>
              <w:t>наличии)</w:t>
            </w:r>
          </w:p>
        </w:tc>
      </w:tr>
      <w:tr w:rsidR="00384916">
        <w:trPr>
          <w:trHeight w:val="674"/>
        </w:trPr>
        <w:tc>
          <w:tcPr>
            <w:tcW w:w="1290" w:type="dxa"/>
            <w:vMerge/>
            <w:tcBorders>
              <w:top w:val="nil"/>
            </w:tcBorders>
          </w:tcPr>
          <w:p w:rsidR="00384916" w:rsidRDefault="00384916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</w:tcPr>
          <w:p w:rsidR="00384916" w:rsidRDefault="003B7D80">
            <w:pPr>
              <w:pStyle w:val="TableParagraph"/>
              <w:spacing w:before="218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  <w:tc>
          <w:tcPr>
            <w:tcW w:w="1417" w:type="dxa"/>
          </w:tcPr>
          <w:p w:rsidR="00384916" w:rsidRDefault="003B7D80">
            <w:pPr>
              <w:pStyle w:val="TableParagraph"/>
              <w:spacing w:before="218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Y</w:t>
            </w:r>
          </w:p>
        </w:tc>
        <w:tc>
          <w:tcPr>
            <w:tcW w:w="2682" w:type="dxa"/>
            <w:vMerge/>
            <w:tcBorders>
              <w:top w:val="nil"/>
            </w:tcBorders>
          </w:tcPr>
          <w:p w:rsidR="00384916" w:rsidRDefault="00384916">
            <w:pPr>
              <w:rPr>
                <w:sz w:val="2"/>
                <w:szCs w:val="2"/>
              </w:rPr>
            </w:pPr>
          </w:p>
        </w:tc>
        <w:tc>
          <w:tcPr>
            <w:tcW w:w="1567" w:type="dxa"/>
            <w:vMerge/>
            <w:tcBorders>
              <w:top w:val="nil"/>
            </w:tcBorders>
          </w:tcPr>
          <w:p w:rsidR="00384916" w:rsidRDefault="00384916">
            <w:pPr>
              <w:rPr>
                <w:sz w:val="2"/>
                <w:szCs w:val="2"/>
              </w:rPr>
            </w:pPr>
          </w:p>
        </w:tc>
        <w:tc>
          <w:tcPr>
            <w:tcW w:w="1809" w:type="dxa"/>
            <w:vMerge/>
            <w:tcBorders>
              <w:top w:val="nil"/>
            </w:tcBorders>
          </w:tcPr>
          <w:p w:rsidR="00384916" w:rsidRDefault="00384916">
            <w:pPr>
              <w:rPr>
                <w:sz w:val="2"/>
                <w:szCs w:val="2"/>
              </w:rPr>
            </w:pPr>
          </w:p>
        </w:tc>
      </w:tr>
      <w:tr w:rsidR="00384916">
        <w:trPr>
          <w:trHeight w:val="243"/>
        </w:trPr>
        <w:tc>
          <w:tcPr>
            <w:tcW w:w="1290" w:type="dxa"/>
          </w:tcPr>
          <w:p w:rsidR="00384916" w:rsidRDefault="003B7D80">
            <w:pPr>
              <w:pStyle w:val="TableParagraph"/>
              <w:spacing w:before="6" w:line="217" w:lineRule="exact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417" w:type="dxa"/>
          </w:tcPr>
          <w:p w:rsidR="00384916" w:rsidRDefault="003B7D80">
            <w:pPr>
              <w:pStyle w:val="TableParagraph"/>
              <w:spacing w:before="6" w:line="217" w:lineRule="exact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417" w:type="dxa"/>
          </w:tcPr>
          <w:p w:rsidR="00384916" w:rsidRDefault="003B7D80">
            <w:pPr>
              <w:pStyle w:val="TableParagraph"/>
              <w:spacing w:before="6" w:line="217" w:lineRule="exact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2682" w:type="dxa"/>
          </w:tcPr>
          <w:p w:rsidR="00384916" w:rsidRDefault="003B7D80">
            <w:pPr>
              <w:pStyle w:val="TableParagraph"/>
              <w:spacing w:before="6" w:line="217" w:lineRule="exact"/>
              <w:ind w:left="1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567" w:type="dxa"/>
          </w:tcPr>
          <w:p w:rsidR="00384916" w:rsidRDefault="003B7D80">
            <w:pPr>
              <w:pStyle w:val="TableParagraph"/>
              <w:spacing w:before="6" w:line="217" w:lineRule="exact"/>
              <w:ind w:left="1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809" w:type="dxa"/>
          </w:tcPr>
          <w:p w:rsidR="00384916" w:rsidRDefault="003B7D80">
            <w:pPr>
              <w:pStyle w:val="TableParagraph"/>
              <w:spacing w:before="6" w:line="217" w:lineRule="exact"/>
              <w:ind w:left="1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</w:tr>
      <w:tr w:rsidR="00384916">
        <w:trPr>
          <w:trHeight w:val="727"/>
        </w:trPr>
        <w:tc>
          <w:tcPr>
            <w:tcW w:w="1290" w:type="dxa"/>
          </w:tcPr>
          <w:p w:rsidR="00384916" w:rsidRDefault="00384916">
            <w:pPr>
              <w:pStyle w:val="TableParagraph"/>
              <w:spacing w:before="18"/>
              <w:rPr>
                <w:b/>
                <w:sz w:val="20"/>
              </w:rPr>
            </w:pPr>
          </w:p>
          <w:p w:rsidR="00384916" w:rsidRDefault="003B7D80">
            <w:pPr>
              <w:pStyle w:val="TableParagraph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7" w:type="dxa"/>
          </w:tcPr>
          <w:p w:rsidR="00384916" w:rsidRDefault="00384916">
            <w:pPr>
              <w:pStyle w:val="TableParagraph"/>
              <w:spacing w:before="18"/>
              <w:rPr>
                <w:b/>
                <w:sz w:val="20"/>
              </w:rPr>
            </w:pPr>
          </w:p>
          <w:p w:rsidR="00384916" w:rsidRDefault="003B7D80">
            <w:pPr>
              <w:pStyle w:val="TableParagraph"/>
              <w:ind w:left="15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416 </w:t>
            </w:r>
            <w:r>
              <w:rPr>
                <w:spacing w:val="-2"/>
                <w:sz w:val="20"/>
              </w:rPr>
              <w:t>245,51</w:t>
            </w:r>
          </w:p>
        </w:tc>
        <w:tc>
          <w:tcPr>
            <w:tcW w:w="1417" w:type="dxa"/>
          </w:tcPr>
          <w:p w:rsidR="00384916" w:rsidRDefault="00384916">
            <w:pPr>
              <w:pStyle w:val="TableParagraph"/>
              <w:spacing w:before="18"/>
              <w:rPr>
                <w:b/>
                <w:sz w:val="20"/>
              </w:rPr>
            </w:pPr>
          </w:p>
          <w:p w:rsidR="00384916" w:rsidRDefault="003B7D80">
            <w:pPr>
              <w:pStyle w:val="TableParagraph"/>
              <w:ind w:left="15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2 416 </w:t>
            </w:r>
            <w:r>
              <w:rPr>
                <w:spacing w:val="-2"/>
                <w:sz w:val="20"/>
              </w:rPr>
              <w:t>014,28</w:t>
            </w:r>
          </w:p>
        </w:tc>
        <w:tc>
          <w:tcPr>
            <w:tcW w:w="2682" w:type="dxa"/>
          </w:tcPr>
          <w:p w:rsidR="00384916" w:rsidRDefault="003B7D80">
            <w:pPr>
              <w:pStyle w:val="TableParagraph"/>
              <w:spacing w:before="14"/>
              <w:ind w:left="19"/>
              <w:jc w:val="center"/>
              <w:rPr>
                <w:sz w:val="20"/>
              </w:rPr>
            </w:pPr>
            <w:r>
              <w:rPr>
                <w:sz w:val="20"/>
              </w:rPr>
              <w:t>Метод спутниковых геодезических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измерений </w:t>
            </w:r>
            <w:r>
              <w:rPr>
                <w:spacing w:val="-2"/>
                <w:sz w:val="20"/>
              </w:rPr>
              <w:t>(определений)</w:t>
            </w:r>
          </w:p>
        </w:tc>
        <w:tc>
          <w:tcPr>
            <w:tcW w:w="1567" w:type="dxa"/>
          </w:tcPr>
          <w:p w:rsidR="00384916" w:rsidRDefault="00384916">
            <w:pPr>
              <w:pStyle w:val="TableParagraph"/>
              <w:spacing w:before="18"/>
              <w:rPr>
                <w:b/>
                <w:sz w:val="20"/>
              </w:rPr>
            </w:pPr>
          </w:p>
          <w:p w:rsidR="00384916" w:rsidRDefault="003B7D80">
            <w:pPr>
              <w:pStyle w:val="TableParagraph"/>
              <w:ind w:left="18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0,10</w:t>
            </w:r>
          </w:p>
        </w:tc>
        <w:tc>
          <w:tcPr>
            <w:tcW w:w="1809" w:type="dxa"/>
          </w:tcPr>
          <w:p w:rsidR="00384916" w:rsidRDefault="00384916">
            <w:pPr>
              <w:pStyle w:val="TableParagraph"/>
              <w:spacing w:before="18"/>
              <w:rPr>
                <w:b/>
                <w:sz w:val="20"/>
              </w:rPr>
            </w:pPr>
          </w:p>
          <w:p w:rsidR="00384916" w:rsidRDefault="003B7D80">
            <w:pPr>
              <w:pStyle w:val="TableParagraph"/>
              <w:ind w:left="24"/>
              <w:jc w:val="center"/>
              <w:rPr>
                <w:sz w:val="20"/>
              </w:rPr>
            </w:pPr>
            <w:r>
              <w:rPr>
                <w:sz w:val="20"/>
              </w:rPr>
              <w:t>—</w:t>
            </w:r>
          </w:p>
        </w:tc>
      </w:tr>
      <w:tr w:rsidR="00384916">
        <w:trPr>
          <w:trHeight w:val="719"/>
        </w:trPr>
        <w:tc>
          <w:tcPr>
            <w:tcW w:w="1290" w:type="dxa"/>
          </w:tcPr>
          <w:p w:rsidR="00384916" w:rsidRDefault="00384916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384916" w:rsidRDefault="003B7D80">
            <w:pPr>
              <w:pStyle w:val="TableParagraph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417" w:type="dxa"/>
          </w:tcPr>
          <w:p w:rsidR="00384916" w:rsidRDefault="00384916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384916" w:rsidRDefault="003B7D80">
            <w:pPr>
              <w:pStyle w:val="TableParagraph"/>
              <w:ind w:left="15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416 </w:t>
            </w:r>
            <w:r>
              <w:rPr>
                <w:spacing w:val="-2"/>
                <w:sz w:val="20"/>
              </w:rPr>
              <w:t>242,26</w:t>
            </w:r>
          </w:p>
        </w:tc>
        <w:tc>
          <w:tcPr>
            <w:tcW w:w="1417" w:type="dxa"/>
          </w:tcPr>
          <w:p w:rsidR="00384916" w:rsidRDefault="00384916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384916" w:rsidRDefault="003B7D80">
            <w:pPr>
              <w:pStyle w:val="TableParagraph"/>
              <w:ind w:left="15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2 416 </w:t>
            </w:r>
            <w:r>
              <w:rPr>
                <w:spacing w:val="-2"/>
                <w:sz w:val="20"/>
              </w:rPr>
              <w:t>018,07</w:t>
            </w:r>
          </w:p>
        </w:tc>
        <w:tc>
          <w:tcPr>
            <w:tcW w:w="2682" w:type="dxa"/>
          </w:tcPr>
          <w:p w:rsidR="00384916" w:rsidRDefault="003B7D80">
            <w:pPr>
              <w:pStyle w:val="TableParagraph"/>
              <w:spacing w:before="6"/>
              <w:ind w:left="19"/>
              <w:jc w:val="center"/>
              <w:rPr>
                <w:sz w:val="20"/>
              </w:rPr>
            </w:pPr>
            <w:r>
              <w:rPr>
                <w:sz w:val="20"/>
              </w:rPr>
              <w:t>Метод спутниковых геодезических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измерений </w:t>
            </w:r>
            <w:r>
              <w:rPr>
                <w:spacing w:val="-2"/>
                <w:sz w:val="20"/>
              </w:rPr>
              <w:t>(определений)</w:t>
            </w:r>
          </w:p>
        </w:tc>
        <w:tc>
          <w:tcPr>
            <w:tcW w:w="1567" w:type="dxa"/>
          </w:tcPr>
          <w:p w:rsidR="00384916" w:rsidRDefault="00384916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384916" w:rsidRDefault="003B7D80">
            <w:pPr>
              <w:pStyle w:val="TableParagraph"/>
              <w:ind w:left="18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0,10</w:t>
            </w:r>
          </w:p>
        </w:tc>
        <w:tc>
          <w:tcPr>
            <w:tcW w:w="1809" w:type="dxa"/>
          </w:tcPr>
          <w:p w:rsidR="00384916" w:rsidRDefault="00384916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384916" w:rsidRDefault="003B7D80">
            <w:pPr>
              <w:pStyle w:val="TableParagraph"/>
              <w:ind w:left="24"/>
              <w:jc w:val="center"/>
              <w:rPr>
                <w:sz w:val="20"/>
              </w:rPr>
            </w:pPr>
            <w:r>
              <w:rPr>
                <w:sz w:val="20"/>
              </w:rPr>
              <w:t>—</w:t>
            </w:r>
          </w:p>
        </w:tc>
      </w:tr>
      <w:tr w:rsidR="00384916">
        <w:trPr>
          <w:trHeight w:val="719"/>
        </w:trPr>
        <w:tc>
          <w:tcPr>
            <w:tcW w:w="1290" w:type="dxa"/>
          </w:tcPr>
          <w:p w:rsidR="00384916" w:rsidRDefault="00384916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384916" w:rsidRDefault="003B7D80">
            <w:pPr>
              <w:pStyle w:val="TableParagraph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417" w:type="dxa"/>
          </w:tcPr>
          <w:p w:rsidR="00384916" w:rsidRDefault="00384916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384916" w:rsidRDefault="003B7D80">
            <w:pPr>
              <w:pStyle w:val="TableParagraph"/>
              <w:ind w:left="15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416 </w:t>
            </w:r>
            <w:r>
              <w:rPr>
                <w:spacing w:val="-2"/>
                <w:sz w:val="20"/>
              </w:rPr>
              <w:t>238,57</w:t>
            </w:r>
          </w:p>
        </w:tc>
        <w:tc>
          <w:tcPr>
            <w:tcW w:w="1417" w:type="dxa"/>
          </w:tcPr>
          <w:p w:rsidR="00384916" w:rsidRDefault="00384916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384916" w:rsidRDefault="003B7D80">
            <w:pPr>
              <w:pStyle w:val="TableParagraph"/>
              <w:ind w:left="15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2 416 </w:t>
            </w:r>
            <w:r>
              <w:rPr>
                <w:spacing w:val="-2"/>
                <w:sz w:val="20"/>
              </w:rPr>
              <w:t>014,92</w:t>
            </w:r>
          </w:p>
        </w:tc>
        <w:tc>
          <w:tcPr>
            <w:tcW w:w="2682" w:type="dxa"/>
          </w:tcPr>
          <w:p w:rsidR="00384916" w:rsidRDefault="003B7D80">
            <w:pPr>
              <w:pStyle w:val="TableParagraph"/>
              <w:spacing w:before="6"/>
              <w:ind w:left="19"/>
              <w:jc w:val="center"/>
              <w:rPr>
                <w:sz w:val="20"/>
              </w:rPr>
            </w:pPr>
            <w:r>
              <w:rPr>
                <w:sz w:val="20"/>
              </w:rPr>
              <w:t>Метод спутниковых геодезических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измерений </w:t>
            </w:r>
            <w:r>
              <w:rPr>
                <w:spacing w:val="-2"/>
                <w:sz w:val="20"/>
              </w:rPr>
              <w:t>(определений)</w:t>
            </w:r>
          </w:p>
        </w:tc>
        <w:tc>
          <w:tcPr>
            <w:tcW w:w="1567" w:type="dxa"/>
          </w:tcPr>
          <w:p w:rsidR="00384916" w:rsidRDefault="00384916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384916" w:rsidRDefault="003B7D80">
            <w:pPr>
              <w:pStyle w:val="TableParagraph"/>
              <w:ind w:left="18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0,10</w:t>
            </w:r>
          </w:p>
        </w:tc>
        <w:tc>
          <w:tcPr>
            <w:tcW w:w="1809" w:type="dxa"/>
          </w:tcPr>
          <w:p w:rsidR="00384916" w:rsidRDefault="00384916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384916" w:rsidRDefault="003B7D80">
            <w:pPr>
              <w:pStyle w:val="TableParagraph"/>
              <w:ind w:left="24"/>
              <w:jc w:val="center"/>
              <w:rPr>
                <w:sz w:val="20"/>
              </w:rPr>
            </w:pPr>
            <w:r>
              <w:rPr>
                <w:sz w:val="20"/>
              </w:rPr>
              <w:t>—</w:t>
            </w:r>
          </w:p>
        </w:tc>
      </w:tr>
      <w:tr w:rsidR="00384916">
        <w:trPr>
          <w:trHeight w:val="719"/>
        </w:trPr>
        <w:tc>
          <w:tcPr>
            <w:tcW w:w="1290" w:type="dxa"/>
          </w:tcPr>
          <w:p w:rsidR="00384916" w:rsidRDefault="00384916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384916" w:rsidRDefault="003B7D80">
            <w:pPr>
              <w:pStyle w:val="TableParagraph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417" w:type="dxa"/>
          </w:tcPr>
          <w:p w:rsidR="00384916" w:rsidRDefault="00384916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384916" w:rsidRDefault="003B7D80">
            <w:pPr>
              <w:pStyle w:val="TableParagraph"/>
              <w:ind w:left="15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416 </w:t>
            </w:r>
            <w:r>
              <w:rPr>
                <w:spacing w:val="-2"/>
                <w:sz w:val="20"/>
              </w:rPr>
              <w:t>236,73</w:t>
            </w:r>
          </w:p>
        </w:tc>
        <w:tc>
          <w:tcPr>
            <w:tcW w:w="1417" w:type="dxa"/>
          </w:tcPr>
          <w:p w:rsidR="00384916" w:rsidRDefault="00384916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384916" w:rsidRDefault="003B7D80">
            <w:pPr>
              <w:pStyle w:val="TableParagraph"/>
              <w:ind w:left="15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2 416 </w:t>
            </w:r>
            <w:r>
              <w:rPr>
                <w:spacing w:val="-2"/>
                <w:sz w:val="20"/>
              </w:rPr>
              <w:t>016,00</w:t>
            </w:r>
          </w:p>
        </w:tc>
        <w:tc>
          <w:tcPr>
            <w:tcW w:w="2682" w:type="dxa"/>
          </w:tcPr>
          <w:p w:rsidR="00384916" w:rsidRDefault="003B7D80">
            <w:pPr>
              <w:pStyle w:val="TableParagraph"/>
              <w:spacing w:before="6"/>
              <w:ind w:left="19"/>
              <w:jc w:val="center"/>
              <w:rPr>
                <w:sz w:val="20"/>
              </w:rPr>
            </w:pPr>
            <w:r>
              <w:rPr>
                <w:sz w:val="20"/>
              </w:rPr>
              <w:t>Метод спутниковых геодезических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измерений </w:t>
            </w:r>
            <w:r>
              <w:rPr>
                <w:spacing w:val="-2"/>
                <w:sz w:val="20"/>
              </w:rPr>
              <w:t>(определений)</w:t>
            </w:r>
          </w:p>
        </w:tc>
        <w:tc>
          <w:tcPr>
            <w:tcW w:w="1567" w:type="dxa"/>
          </w:tcPr>
          <w:p w:rsidR="00384916" w:rsidRDefault="00384916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384916" w:rsidRDefault="003B7D80">
            <w:pPr>
              <w:pStyle w:val="TableParagraph"/>
              <w:ind w:left="18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0,10</w:t>
            </w:r>
          </w:p>
        </w:tc>
        <w:tc>
          <w:tcPr>
            <w:tcW w:w="1809" w:type="dxa"/>
          </w:tcPr>
          <w:p w:rsidR="00384916" w:rsidRDefault="00384916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384916" w:rsidRDefault="003B7D80">
            <w:pPr>
              <w:pStyle w:val="TableParagraph"/>
              <w:ind w:left="24"/>
              <w:jc w:val="center"/>
              <w:rPr>
                <w:sz w:val="20"/>
              </w:rPr>
            </w:pPr>
            <w:r>
              <w:rPr>
                <w:sz w:val="20"/>
              </w:rPr>
              <w:t>—</w:t>
            </w:r>
          </w:p>
        </w:tc>
      </w:tr>
      <w:tr w:rsidR="00384916">
        <w:trPr>
          <w:trHeight w:val="719"/>
        </w:trPr>
        <w:tc>
          <w:tcPr>
            <w:tcW w:w="1290" w:type="dxa"/>
          </w:tcPr>
          <w:p w:rsidR="00384916" w:rsidRDefault="00384916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384916" w:rsidRDefault="003B7D80">
            <w:pPr>
              <w:pStyle w:val="TableParagraph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417" w:type="dxa"/>
          </w:tcPr>
          <w:p w:rsidR="00384916" w:rsidRDefault="00384916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384916" w:rsidRDefault="003B7D80">
            <w:pPr>
              <w:pStyle w:val="TableParagraph"/>
              <w:ind w:left="15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416 </w:t>
            </w:r>
            <w:r>
              <w:rPr>
                <w:spacing w:val="-2"/>
                <w:sz w:val="20"/>
              </w:rPr>
              <w:t>232,31</w:t>
            </w:r>
          </w:p>
        </w:tc>
        <w:tc>
          <w:tcPr>
            <w:tcW w:w="1417" w:type="dxa"/>
          </w:tcPr>
          <w:p w:rsidR="00384916" w:rsidRDefault="00384916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384916" w:rsidRDefault="003B7D80">
            <w:pPr>
              <w:pStyle w:val="TableParagraph"/>
              <w:ind w:left="15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2 416 </w:t>
            </w:r>
            <w:r>
              <w:rPr>
                <w:spacing w:val="-2"/>
                <w:sz w:val="20"/>
              </w:rPr>
              <w:t>008,62</w:t>
            </w:r>
          </w:p>
        </w:tc>
        <w:tc>
          <w:tcPr>
            <w:tcW w:w="2682" w:type="dxa"/>
          </w:tcPr>
          <w:p w:rsidR="00384916" w:rsidRDefault="003B7D80">
            <w:pPr>
              <w:pStyle w:val="TableParagraph"/>
              <w:spacing w:before="6"/>
              <w:ind w:left="19"/>
              <w:jc w:val="center"/>
              <w:rPr>
                <w:sz w:val="20"/>
              </w:rPr>
            </w:pPr>
            <w:r>
              <w:rPr>
                <w:sz w:val="20"/>
              </w:rPr>
              <w:t>Метод спутниковых геодезических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измерений </w:t>
            </w:r>
            <w:r>
              <w:rPr>
                <w:spacing w:val="-2"/>
                <w:sz w:val="20"/>
              </w:rPr>
              <w:t>(определений)</w:t>
            </w:r>
          </w:p>
        </w:tc>
        <w:tc>
          <w:tcPr>
            <w:tcW w:w="1567" w:type="dxa"/>
          </w:tcPr>
          <w:p w:rsidR="00384916" w:rsidRDefault="00384916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384916" w:rsidRDefault="003B7D80">
            <w:pPr>
              <w:pStyle w:val="TableParagraph"/>
              <w:ind w:left="18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0,10</w:t>
            </w:r>
          </w:p>
        </w:tc>
        <w:tc>
          <w:tcPr>
            <w:tcW w:w="1809" w:type="dxa"/>
          </w:tcPr>
          <w:p w:rsidR="00384916" w:rsidRDefault="00384916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384916" w:rsidRDefault="003B7D80">
            <w:pPr>
              <w:pStyle w:val="TableParagraph"/>
              <w:ind w:left="24"/>
              <w:jc w:val="center"/>
              <w:rPr>
                <w:sz w:val="20"/>
              </w:rPr>
            </w:pPr>
            <w:r>
              <w:rPr>
                <w:sz w:val="20"/>
              </w:rPr>
              <w:t>—</w:t>
            </w:r>
          </w:p>
        </w:tc>
      </w:tr>
      <w:tr w:rsidR="00384916">
        <w:trPr>
          <w:trHeight w:val="719"/>
        </w:trPr>
        <w:tc>
          <w:tcPr>
            <w:tcW w:w="1290" w:type="dxa"/>
          </w:tcPr>
          <w:p w:rsidR="00384916" w:rsidRDefault="00384916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384916" w:rsidRDefault="003B7D80">
            <w:pPr>
              <w:pStyle w:val="TableParagraph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417" w:type="dxa"/>
          </w:tcPr>
          <w:p w:rsidR="00384916" w:rsidRDefault="00384916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384916" w:rsidRDefault="003B7D80">
            <w:pPr>
              <w:pStyle w:val="TableParagraph"/>
              <w:ind w:left="15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416 </w:t>
            </w:r>
            <w:r>
              <w:rPr>
                <w:spacing w:val="-2"/>
                <w:sz w:val="20"/>
              </w:rPr>
              <w:t>238,61</w:t>
            </w:r>
          </w:p>
        </w:tc>
        <w:tc>
          <w:tcPr>
            <w:tcW w:w="1417" w:type="dxa"/>
          </w:tcPr>
          <w:p w:rsidR="00384916" w:rsidRDefault="00384916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384916" w:rsidRDefault="003B7D80">
            <w:pPr>
              <w:pStyle w:val="TableParagraph"/>
              <w:ind w:left="15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2 416 </w:t>
            </w:r>
            <w:r>
              <w:rPr>
                <w:spacing w:val="-2"/>
                <w:sz w:val="20"/>
              </w:rPr>
              <w:t>004,91</w:t>
            </w:r>
          </w:p>
        </w:tc>
        <w:tc>
          <w:tcPr>
            <w:tcW w:w="2682" w:type="dxa"/>
          </w:tcPr>
          <w:p w:rsidR="00384916" w:rsidRDefault="003B7D80">
            <w:pPr>
              <w:pStyle w:val="TableParagraph"/>
              <w:spacing w:before="6"/>
              <w:ind w:left="19"/>
              <w:jc w:val="center"/>
              <w:rPr>
                <w:sz w:val="20"/>
              </w:rPr>
            </w:pPr>
            <w:r>
              <w:rPr>
                <w:sz w:val="20"/>
              </w:rPr>
              <w:t>Метод спутниковых геодезических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измерений </w:t>
            </w:r>
            <w:r>
              <w:rPr>
                <w:spacing w:val="-2"/>
                <w:sz w:val="20"/>
              </w:rPr>
              <w:t>(определений)</w:t>
            </w:r>
          </w:p>
        </w:tc>
        <w:tc>
          <w:tcPr>
            <w:tcW w:w="1567" w:type="dxa"/>
          </w:tcPr>
          <w:p w:rsidR="00384916" w:rsidRDefault="00384916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384916" w:rsidRDefault="003B7D80">
            <w:pPr>
              <w:pStyle w:val="TableParagraph"/>
              <w:ind w:left="18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0,10</w:t>
            </w:r>
          </w:p>
        </w:tc>
        <w:tc>
          <w:tcPr>
            <w:tcW w:w="1809" w:type="dxa"/>
          </w:tcPr>
          <w:p w:rsidR="00384916" w:rsidRDefault="00384916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384916" w:rsidRDefault="003B7D80">
            <w:pPr>
              <w:pStyle w:val="TableParagraph"/>
              <w:ind w:left="24"/>
              <w:jc w:val="center"/>
              <w:rPr>
                <w:sz w:val="20"/>
              </w:rPr>
            </w:pPr>
            <w:r>
              <w:rPr>
                <w:sz w:val="20"/>
              </w:rPr>
              <w:t>—</w:t>
            </w:r>
          </w:p>
        </w:tc>
      </w:tr>
      <w:tr w:rsidR="00384916">
        <w:trPr>
          <w:trHeight w:val="719"/>
        </w:trPr>
        <w:tc>
          <w:tcPr>
            <w:tcW w:w="1290" w:type="dxa"/>
          </w:tcPr>
          <w:p w:rsidR="00384916" w:rsidRDefault="00384916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384916" w:rsidRDefault="003B7D80">
            <w:pPr>
              <w:pStyle w:val="TableParagraph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417" w:type="dxa"/>
          </w:tcPr>
          <w:p w:rsidR="00384916" w:rsidRDefault="00384916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384916" w:rsidRDefault="003B7D80">
            <w:pPr>
              <w:pStyle w:val="TableParagraph"/>
              <w:ind w:left="15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416 </w:t>
            </w:r>
            <w:r>
              <w:rPr>
                <w:spacing w:val="-2"/>
                <w:sz w:val="20"/>
              </w:rPr>
              <w:t>242,86</w:t>
            </w:r>
          </w:p>
        </w:tc>
        <w:tc>
          <w:tcPr>
            <w:tcW w:w="1417" w:type="dxa"/>
          </w:tcPr>
          <w:p w:rsidR="00384916" w:rsidRDefault="00384916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384916" w:rsidRDefault="003B7D80">
            <w:pPr>
              <w:pStyle w:val="TableParagraph"/>
              <w:ind w:left="15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2 416 </w:t>
            </w:r>
            <w:r>
              <w:rPr>
                <w:spacing w:val="-2"/>
                <w:sz w:val="20"/>
              </w:rPr>
              <w:t>012,01</w:t>
            </w:r>
          </w:p>
        </w:tc>
        <w:tc>
          <w:tcPr>
            <w:tcW w:w="2682" w:type="dxa"/>
          </w:tcPr>
          <w:p w:rsidR="00384916" w:rsidRDefault="003B7D80">
            <w:pPr>
              <w:pStyle w:val="TableParagraph"/>
              <w:spacing w:before="6"/>
              <w:ind w:left="19"/>
              <w:jc w:val="center"/>
              <w:rPr>
                <w:sz w:val="20"/>
              </w:rPr>
            </w:pPr>
            <w:r>
              <w:rPr>
                <w:sz w:val="20"/>
              </w:rPr>
              <w:t>Метод спутниковых геодезических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измерений </w:t>
            </w:r>
            <w:r>
              <w:rPr>
                <w:spacing w:val="-2"/>
                <w:sz w:val="20"/>
              </w:rPr>
              <w:t>(определений)</w:t>
            </w:r>
          </w:p>
        </w:tc>
        <w:tc>
          <w:tcPr>
            <w:tcW w:w="1567" w:type="dxa"/>
          </w:tcPr>
          <w:p w:rsidR="00384916" w:rsidRDefault="00384916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384916" w:rsidRDefault="003B7D80">
            <w:pPr>
              <w:pStyle w:val="TableParagraph"/>
              <w:ind w:left="18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0,10</w:t>
            </w:r>
          </w:p>
        </w:tc>
        <w:tc>
          <w:tcPr>
            <w:tcW w:w="1809" w:type="dxa"/>
          </w:tcPr>
          <w:p w:rsidR="00384916" w:rsidRDefault="00384916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384916" w:rsidRDefault="003B7D80">
            <w:pPr>
              <w:pStyle w:val="TableParagraph"/>
              <w:ind w:left="24"/>
              <w:jc w:val="center"/>
              <w:rPr>
                <w:sz w:val="20"/>
              </w:rPr>
            </w:pPr>
            <w:r>
              <w:rPr>
                <w:sz w:val="20"/>
              </w:rPr>
              <w:t>—</w:t>
            </w:r>
          </w:p>
        </w:tc>
      </w:tr>
    </w:tbl>
    <w:p w:rsidR="00000000" w:rsidRDefault="003B7D80" w:rsidP="003B7D80">
      <w:pPr>
        <w:tabs>
          <w:tab w:val="left" w:pos="4432"/>
        </w:tabs>
      </w:pPr>
    </w:p>
    <w:p w:rsidR="003B7D80" w:rsidRDefault="003B7D80" w:rsidP="003B7D80">
      <w:pPr>
        <w:tabs>
          <w:tab w:val="left" w:pos="4432"/>
        </w:tabs>
      </w:pPr>
    </w:p>
    <w:p w:rsidR="003B7D80" w:rsidRDefault="003B7D80" w:rsidP="003B7D80">
      <w:pPr>
        <w:tabs>
          <w:tab w:val="left" w:pos="4432"/>
        </w:tabs>
      </w:pPr>
    </w:p>
    <w:p w:rsidR="003B7D80" w:rsidRDefault="003B7D80" w:rsidP="003B7D80">
      <w:pPr>
        <w:tabs>
          <w:tab w:val="left" w:pos="4432"/>
        </w:tabs>
      </w:pPr>
    </w:p>
    <w:p w:rsidR="003B7D80" w:rsidRDefault="003B7D80" w:rsidP="003B7D80">
      <w:pPr>
        <w:tabs>
          <w:tab w:val="left" w:pos="4432"/>
        </w:tabs>
      </w:pPr>
    </w:p>
    <w:p w:rsidR="003B7D80" w:rsidRDefault="003B7D80" w:rsidP="003B7D80">
      <w:pPr>
        <w:tabs>
          <w:tab w:val="left" w:pos="4432"/>
        </w:tabs>
      </w:pPr>
    </w:p>
    <w:p w:rsidR="003B7D80" w:rsidRDefault="003B7D80" w:rsidP="003B7D80">
      <w:pPr>
        <w:tabs>
          <w:tab w:val="left" w:pos="4432"/>
        </w:tabs>
      </w:pPr>
    </w:p>
    <w:p w:rsidR="003B7D80" w:rsidRDefault="003B7D80" w:rsidP="003B7D80">
      <w:pPr>
        <w:tabs>
          <w:tab w:val="left" w:pos="4432"/>
        </w:tabs>
      </w:pPr>
    </w:p>
    <w:p w:rsidR="003B7D80" w:rsidRDefault="003B7D80" w:rsidP="003B7D80">
      <w:pPr>
        <w:tabs>
          <w:tab w:val="left" w:pos="4432"/>
        </w:tabs>
      </w:pPr>
    </w:p>
    <w:p w:rsidR="003B7D80" w:rsidRDefault="003B7D80" w:rsidP="003B7D80">
      <w:pPr>
        <w:tabs>
          <w:tab w:val="left" w:pos="4432"/>
        </w:tabs>
      </w:pPr>
    </w:p>
    <w:p w:rsidR="003B7D80" w:rsidRDefault="003B7D80" w:rsidP="003B7D80">
      <w:pPr>
        <w:tabs>
          <w:tab w:val="left" w:pos="4432"/>
        </w:tabs>
      </w:pPr>
    </w:p>
    <w:p w:rsidR="003B7D80" w:rsidRDefault="003B7D80" w:rsidP="003B7D80">
      <w:pPr>
        <w:tabs>
          <w:tab w:val="left" w:pos="4432"/>
        </w:tabs>
      </w:pPr>
    </w:p>
    <w:p w:rsidR="003B7D80" w:rsidRDefault="003B7D80" w:rsidP="003B7D80">
      <w:pPr>
        <w:tabs>
          <w:tab w:val="left" w:pos="4432"/>
        </w:tabs>
      </w:pPr>
    </w:p>
    <w:p w:rsidR="003B7D80" w:rsidRDefault="003B7D80" w:rsidP="003B7D80">
      <w:pPr>
        <w:tabs>
          <w:tab w:val="left" w:pos="4432"/>
        </w:tabs>
      </w:pPr>
    </w:p>
    <w:p w:rsidR="003B7D80" w:rsidRDefault="003B7D80" w:rsidP="003B7D80">
      <w:pPr>
        <w:tabs>
          <w:tab w:val="left" w:pos="4432"/>
        </w:tabs>
      </w:pPr>
    </w:p>
    <w:p w:rsidR="003B7D80" w:rsidRDefault="003B7D80" w:rsidP="003B7D80">
      <w:pPr>
        <w:tabs>
          <w:tab w:val="left" w:pos="4432"/>
        </w:tabs>
      </w:pPr>
    </w:p>
    <w:p w:rsidR="003B7D80" w:rsidRDefault="003B7D80" w:rsidP="003B7D80">
      <w:pPr>
        <w:tabs>
          <w:tab w:val="left" w:pos="4432"/>
        </w:tabs>
      </w:pPr>
    </w:p>
    <w:p w:rsidR="003B7D80" w:rsidRDefault="003B7D80" w:rsidP="003B7D80">
      <w:pPr>
        <w:tabs>
          <w:tab w:val="left" w:pos="4432"/>
        </w:tabs>
      </w:pPr>
    </w:p>
    <w:p w:rsidR="003B7D80" w:rsidRDefault="003B7D80" w:rsidP="003B7D80">
      <w:pPr>
        <w:tabs>
          <w:tab w:val="left" w:pos="4432"/>
        </w:tabs>
      </w:pPr>
    </w:p>
    <w:p w:rsidR="003B7D80" w:rsidRDefault="003B7D80" w:rsidP="003B7D80">
      <w:pPr>
        <w:tabs>
          <w:tab w:val="left" w:pos="4432"/>
        </w:tabs>
      </w:pPr>
    </w:p>
    <w:p w:rsidR="003B7D80" w:rsidRDefault="003B7D80" w:rsidP="003B7D80">
      <w:pPr>
        <w:tabs>
          <w:tab w:val="left" w:pos="4432"/>
        </w:tabs>
      </w:pPr>
    </w:p>
    <w:p w:rsidR="003B7D80" w:rsidRDefault="003B7D80" w:rsidP="003B7D80">
      <w:pPr>
        <w:tabs>
          <w:tab w:val="left" w:pos="4432"/>
        </w:tabs>
      </w:pPr>
    </w:p>
    <w:p w:rsidR="003B7D80" w:rsidRDefault="003B7D80" w:rsidP="003B7D80">
      <w:pPr>
        <w:tabs>
          <w:tab w:val="left" w:pos="4432"/>
        </w:tabs>
      </w:pPr>
    </w:p>
    <w:p w:rsidR="003B7D80" w:rsidRDefault="003B7D80" w:rsidP="003B7D80">
      <w:pPr>
        <w:tabs>
          <w:tab w:val="left" w:pos="4432"/>
        </w:tabs>
      </w:pPr>
    </w:p>
    <w:p w:rsidR="003B7D80" w:rsidRDefault="003B7D80" w:rsidP="003B7D80">
      <w:pPr>
        <w:tabs>
          <w:tab w:val="left" w:pos="4432"/>
        </w:tabs>
      </w:pPr>
    </w:p>
    <w:p w:rsidR="003B7D80" w:rsidRDefault="003B7D80" w:rsidP="003B7D80">
      <w:pPr>
        <w:tabs>
          <w:tab w:val="left" w:pos="4432"/>
        </w:tabs>
      </w:pPr>
    </w:p>
    <w:p w:rsidR="003B7D80" w:rsidRDefault="003B7D80" w:rsidP="003B7D80">
      <w:pPr>
        <w:tabs>
          <w:tab w:val="left" w:pos="4432"/>
        </w:tabs>
      </w:pPr>
    </w:p>
    <w:p w:rsidR="003B7D80" w:rsidRDefault="003B7D80" w:rsidP="003B7D80">
      <w:pPr>
        <w:tabs>
          <w:tab w:val="left" w:pos="4432"/>
        </w:tabs>
      </w:pPr>
    </w:p>
    <w:p w:rsidR="003B7D80" w:rsidRDefault="003B7D80" w:rsidP="003B7D80">
      <w:pPr>
        <w:tabs>
          <w:tab w:val="left" w:pos="4432"/>
        </w:tabs>
      </w:pPr>
    </w:p>
    <w:p w:rsidR="003B7D80" w:rsidRDefault="003B7D80" w:rsidP="003B7D80">
      <w:pPr>
        <w:tabs>
          <w:tab w:val="left" w:pos="4432"/>
        </w:tabs>
      </w:pPr>
    </w:p>
    <w:p w:rsidR="003B7D80" w:rsidRDefault="003B7D80" w:rsidP="003B7D80">
      <w:pPr>
        <w:tabs>
          <w:tab w:val="left" w:pos="4432"/>
        </w:tabs>
      </w:pPr>
    </w:p>
    <w:p w:rsidR="003B7D80" w:rsidRDefault="003B7D80" w:rsidP="003B7D80">
      <w:pPr>
        <w:tabs>
          <w:tab w:val="left" w:pos="4432"/>
        </w:tabs>
      </w:pPr>
    </w:p>
    <w:p w:rsidR="003B7D80" w:rsidRDefault="003B7D80" w:rsidP="003B7D80">
      <w:pPr>
        <w:tabs>
          <w:tab w:val="left" w:pos="4432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7223808" behindDoc="0" locked="0" layoutInCell="1" allowOverlap="1" wp14:anchorId="25B60243" wp14:editId="528196B0">
                <wp:simplePos x="0" y="0"/>
                <wp:positionH relativeFrom="page">
                  <wp:posOffset>1271187</wp:posOffset>
                </wp:positionH>
                <wp:positionV relativeFrom="paragraph">
                  <wp:posOffset>-12510</wp:posOffset>
                </wp:positionV>
                <wp:extent cx="4986068" cy="370936"/>
                <wp:effectExtent l="0" t="0" r="24130" b="1016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86068" cy="370936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00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B7D80" w:rsidRPr="00266B4C" w:rsidRDefault="003B7D80" w:rsidP="003B7D80">
                            <w:pPr>
                              <w:jc w:val="center"/>
                              <w:rPr>
                                <w:b/>
                                <w:color w:val="0D0D0D" w:themeColor="text1" w:themeTint="F2"/>
                                <w:sz w:val="24"/>
                              </w:rPr>
                            </w:pPr>
                            <w:r w:rsidRPr="00266B4C">
                              <w:rPr>
                                <w:b/>
                                <w:color w:val="0D0D0D" w:themeColor="text1" w:themeTint="F2"/>
                                <w:sz w:val="24"/>
                              </w:rPr>
                              <w:t>Схема расположения границ публичного сервитута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B60243" id="Прямоугольник 2" o:spid="_x0000_s1026" style="position:absolute;margin-left:100.1pt;margin-top:-1pt;width:392.6pt;height:29.2pt;z-index:487223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" fillcolor="white [3201]" strokecolor="white [3212]" strokeweight="2pt">
                <v:textbox>
                  <w:txbxContent>
                    <w:p w:rsidR="003B7D80" w:rsidRPr="00266B4C" w:rsidRDefault="003B7D80" w:rsidP="003B7D80">
                      <w:pPr>
                        <w:jc w:val="center"/>
                        <w:rPr>
                          <w:b/>
                          <w:color w:val="0D0D0D" w:themeColor="text1" w:themeTint="F2"/>
                          <w:sz w:val="24"/>
                        </w:rPr>
                      </w:pPr>
                      <w:r w:rsidRPr="00266B4C">
                        <w:rPr>
                          <w:b/>
                          <w:color w:val="0D0D0D" w:themeColor="text1" w:themeTint="F2"/>
                          <w:sz w:val="24"/>
                        </w:rPr>
                        <w:t>Схема расположения границ публичного сервитута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:rsidR="003B7D80" w:rsidRDefault="003B7D80" w:rsidP="003B7D80">
      <w:pPr>
        <w:tabs>
          <w:tab w:val="left" w:pos="4432"/>
        </w:tabs>
      </w:pPr>
    </w:p>
    <w:p w:rsidR="003B7D80" w:rsidRDefault="003B7D80" w:rsidP="003B7D80">
      <w:pPr>
        <w:tabs>
          <w:tab w:val="left" w:pos="4432"/>
        </w:tabs>
      </w:pPr>
      <w:r>
        <w:rPr>
          <w:noProof/>
          <w:lang w:eastAsia="ru-RU"/>
        </w:rPr>
        <w:drawing>
          <wp:inline distT="0" distB="0" distL="0" distR="0">
            <wp:extent cx="6359588" cy="9630888"/>
            <wp:effectExtent l="0" t="0" r="3175" b="889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Снимок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8943" cy="9645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B7D80">
      <w:headerReference w:type="default" r:id="rId9"/>
      <w:pgSz w:w="11900" w:h="16840"/>
      <w:pgMar w:top="560" w:right="425" w:bottom="280" w:left="992" w:header="37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3B7D80">
      <w:r>
        <w:separator/>
      </w:r>
    </w:p>
  </w:endnote>
  <w:endnote w:type="continuationSeparator" w:id="0">
    <w:p w:rsidR="00000000" w:rsidRDefault="003B7D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3B7D80">
      <w:r>
        <w:separator/>
      </w:r>
    </w:p>
  </w:footnote>
  <w:footnote w:type="continuationSeparator" w:id="0">
    <w:p w:rsidR="00000000" w:rsidRDefault="003B7D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4916" w:rsidRDefault="003B7D80">
    <w:pPr>
      <w:pStyle w:val="a3"/>
      <w:spacing w:line="14" w:lineRule="auto"/>
      <w:rPr>
        <w:b w:val="0"/>
        <w:sz w:val="20"/>
      </w:rPr>
    </w:pPr>
    <w:r>
      <w:rPr>
        <w:b w:val="0"/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221760" behindDoc="1" locked="0" layoutInCell="1" allowOverlap="1">
              <wp:simplePos x="0" y="0"/>
              <wp:positionH relativeFrom="page">
                <wp:posOffset>3266397</wp:posOffset>
              </wp:positionH>
              <wp:positionV relativeFrom="page">
                <wp:posOffset>366349</wp:posOffset>
              </wp:positionV>
              <wp:extent cx="1387475" cy="18034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87475" cy="180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84916" w:rsidRDefault="003B7D80">
                          <w:pPr>
                            <w:pStyle w:val="a3"/>
                            <w:spacing w:before="10"/>
                            <w:ind w:left="20"/>
                          </w:pPr>
                          <w:r>
                            <w:t xml:space="preserve">План границ </w:t>
                          </w:r>
                          <w:r>
                            <w:rPr>
                              <w:spacing w:val="-2"/>
                            </w:rPr>
                            <w:t>объекта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7" o:spid="_x0000_s1027" type="#_x0000_t202" style="position:absolute;margin-left:257.2pt;margin-top:28.85pt;width:109.25pt;height:14.2pt;z-index:-16094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" filled="f" stroked="f">
              <v:path arrowok="t"/>
              <v:textbox inset="0,0,0,0">
                <w:txbxContent>
                  <w:p w:rsidR="00384916" w:rsidRDefault="003B7D80">
                    <w:pPr>
                      <w:pStyle w:val="a3"/>
                      <w:spacing w:before="10"/>
                      <w:ind w:left="20"/>
                    </w:pPr>
                    <w:r>
                      <w:t xml:space="preserve">План границ </w:t>
                    </w:r>
                    <w:r>
                      <w:rPr>
                        <w:spacing w:val="-2"/>
                      </w:rPr>
                      <w:t>объекта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0A735F"/>
    <w:multiLevelType w:val="hybridMultilevel"/>
    <w:tmpl w:val="CD90A13A"/>
    <w:lvl w:ilvl="0" w:tplc="D65E93BC">
      <w:numFmt w:val="bullet"/>
      <w:lvlText w:val="-"/>
      <w:lvlJc w:val="left"/>
      <w:pPr>
        <w:ind w:left="1297" w:hanging="3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0496485A">
      <w:numFmt w:val="bullet"/>
      <w:lvlText w:val="•"/>
      <w:lvlJc w:val="left"/>
      <w:pPr>
        <w:ind w:left="2187" w:hanging="364"/>
      </w:pPr>
      <w:rPr>
        <w:rFonts w:hint="default"/>
        <w:lang w:val="ru-RU" w:eastAsia="en-US" w:bidi="ar-SA"/>
      </w:rPr>
    </w:lvl>
    <w:lvl w:ilvl="2" w:tplc="FADA1DA2">
      <w:numFmt w:val="bullet"/>
      <w:lvlText w:val="•"/>
      <w:lvlJc w:val="left"/>
      <w:pPr>
        <w:ind w:left="3075" w:hanging="364"/>
      </w:pPr>
      <w:rPr>
        <w:rFonts w:hint="default"/>
        <w:lang w:val="ru-RU" w:eastAsia="en-US" w:bidi="ar-SA"/>
      </w:rPr>
    </w:lvl>
    <w:lvl w:ilvl="3" w:tplc="56A4565E">
      <w:numFmt w:val="bullet"/>
      <w:lvlText w:val="•"/>
      <w:lvlJc w:val="left"/>
      <w:pPr>
        <w:ind w:left="3962" w:hanging="364"/>
      </w:pPr>
      <w:rPr>
        <w:rFonts w:hint="default"/>
        <w:lang w:val="ru-RU" w:eastAsia="en-US" w:bidi="ar-SA"/>
      </w:rPr>
    </w:lvl>
    <w:lvl w:ilvl="4" w:tplc="D7F6A2AC">
      <w:numFmt w:val="bullet"/>
      <w:lvlText w:val="•"/>
      <w:lvlJc w:val="left"/>
      <w:pPr>
        <w:ind w:left="4850" w:hanging="364"/>
      </w:pPr>
      <w:rPr>
        <w:rFonts w:hint="default"/>
        <w:lang w:val="ru-RU" w:eastAsia="en-US" w:bidi="ar-SA"/>
      </w:rPr>
    </w:lvl>
    <w:lvl w:ilvl="5" w:tplc="4B72E322">
      <w:numFmt w:val="bullet"/>
      <w:lvlText w:val="•"/>
      <w:lvlJc w:val="left"/>
      <w:pPr>
        <w:ind w:left="5737" w:hanging="364"/>
      </w:pPr>
      <w:rPr>
        <w:rFonts w:hint="default"/>
        <w:lang w:val="ru-RU" w:eastAsia="en-US" w:bidi="ar-SA"/>
      </w:rPr>
    </w:lvl>
    <w:lvl w:ilvl="6" w:tplc="4670AFA2">
      <w:numFmt w:val="bullet"/>
      <w:lvlText w:val="•"/>
      <w:lvlJc w:val="left"/>
      <w:pPr>
        <w:ind w:left="6625" w:hanging="364"/>
      </w:pPr>
      <w:rPr>
        <w:rFonts w:hint="default"/>
        <w:lang w:val="ru-RU" w:eastAsia="en-US" w:bidi="ar-SA"/>
      </w:rPr>
    </w:lvl>
    <w:lvl w:ilvl="7" w:tplc="6A3AA01C">
      <w:numFmt w:val="bullet"/>
      <w:lvlText w:val="•"/>
      <w:lvlJc w:val="left"/>
      <w:pPr>
        <w:ind w:left="7512" w:hanging="364"/>
      </w:pPr>
      <w:rPr>
        <w:rFonts w:hint="default"/>
        <w:lang w:val="ru-RU" w:eastAsia="en-US" w:bidi="ar-SA"/>
      </w:rPr>
    </w:lvl>
    <w:lvl w:ilvl="8" w:tplc="CB7AA8F8">
      <w:numFmt w:val="bullet"/>
      <w:lvlText w:val="•"/>
      <w:lvlJc w:val="left"/>
      <w:pPr>
        <w:ind w:left="8400" w:hanging="364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384916"/>
    <w:rsid w:val="00384916"/>
    <w:rsid w:val="003B7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92E58B"/>
  <w15:docId w15:val="{03C1E25E-A352-4FBC-B478-5E92EDF34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3B7D8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B7D80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3B7D8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B7D80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FDBF9C-0D5E-4A87-9819-F771B0D6F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160</Words>
  <Characters>916</Characters>
  <Application>Microsoft Office Word</Application>
  <DocSecurity>0</DocSecurity>
  <Lines>7</Lines>
  <Paragraphs>2</Paragraphs>
  <ScaleCrop>false</ScaleCrop>
  <Company>Windows Company</Company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Трифонова Татьяна Павловна</cp:lastModifiedBy>
  <cp:revision>2</cp:revision>
  <dcterms:created xsi:type="dcterms:W3CDTF">2026-04-14T05:35:00Z</dcterms:created>
  <dcterms:modified xsi:type="dcterms:W3CDTF">2026-04-14T05:41:00Z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2026-04-08T00:00:00Z</vt:filetime>
  </property>
  <property fmtid="{D5CDD505-2E9C-101B-9397-08002B2CF9AE}" pid="4" name="Creator">
    <vt:lpwstr>АРГО 7.1.11940</vt:lpwstr>
  </property>
  <property fmtid="{D5CDD505-2E9C-101B-9397-08002B2CF9AE}" pid="5" name="LastSaved">
    <vt:filetime>2026-04-14T00:00:00Z</vt:filetime>
  </property>
  <property fmtid="{D5CDD505-2E9C-101B-9397-08002B2CF9AE}" pid="6" name="Producer">
    <vt:lpwstr>Developer Express Inc. DXperience (tm) v18.1.17</vt:lpwstr>
  </property>
</Properties>
</file>