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5A71" w14:textId="77777777" w:rsidR="00852BBE" w:rsidRPr="00EC29EA" w:rsidRDefault="00852BBE" w:rsidP="00852BBE">
      <w:pPr>
        <w:jc w:val="center"/>
        <w:rPr>
          <w:b/>
        </w:rPr>
      </w:pPr>
      <w:r w:rsidRPr="00EC29EA">
        <w:rPr>
          <w:b/>
        </w:rPr>
        <w:t>Пояснительная записка</w:t>
      </w:r>
      <w:r w:rsidR="00162532">
        <w:rPr>
          <w:b/>
        </w:rPr>
        <w:t xml:space="preserve"> № </w:t>
      </w:r>
      <w:r w:rsidR="00C56373">
        <w:rPr>
          <w:b/>
        </w:rPr>
        <w:t>3</w:t>
      </w:r>
    </w:p>
    <w:p w14:paraId="47A66B15" w14:textId="4EA51DC5" w:rsidR="00852BBE" w:rsidRPr="00EC29EA" w:rsidRDefault="00162532" w:rsidP="009B5839">
      <w:pPr>
        <w:jc w:val="center"/>
        <w:rPr>
          <w:b/>
        </w:rPr>
      </w:pPr>
      <w:r>
        <w:rPr>
          <w:b/>
        </w:rPr>
        <w:t>о</w:t>
      </w:r>
      <w:r w:rsidR="00852BBE" w:rsidRPr="00EC29EA">
        <w:rPr>
          <w:b/>
        </w:rPr>
        <w:t xml:space="preserve"> внесении изменений в муниципальную программу Тугулымского </w:t>
      </w:r>
      <w:r w:rsidR="009E7134">
        <w:rPr>
          <w:b/>
        </w:rPr>
        <w:t xml:space="preserve">муниципального </w:t>
      </w:r>
      <w:r w:rsidR="00852BBE" w:rsidRPr="00EC29EA">
        <w:rPr>
          <w:b/>
        </w:rPr>
        <w:t xml:space="preserve">округа «Управление муниципальной собственностью Тугулымского </w:t>
      </w:r>
      <w:r w:rsidR="009E7134">
        <w:rPr>
          <w:b/>
        </w:rPr>
        <w:t>муниципального</w:t>
      </w:r>
      <w:r w:rsidR="009E7134" w:rsidRPr="00EC29EA">
        <w:rPr>
          <w:b/>
        </w:rPr>
        <w:t xml:space="preserve"> </w:t>
      </w:r>
      <w:r w:rsidR="00852BBE" w:rsidRPr="00EC29EA">
        <w:rPr>
          <w:b/>
        </w:rPr>
        <w:t>округа на период с 2020 до 202</w:t>
      </w:r>
      <w:r w:rsidR="00086D5B" w:rsidRPr="00EC29EA">
        <w:rPr>
          <w:b/>
        </w:rPr>
        <w:t>7</w:t>
      </w:r>
      <w:r w:rsidR="00852BBE" w:rsidRPr="00EC29EA">
        <w:rPr>
          <w:b/>
        </w:rPr>
        <w:t xml:space="preserve"> года»</w:t>
      </w:r>
    </w:p>
    <w:p w14:paraId="5666E0CA" w14:textId="77777777" w:rsidR="00852BBE" w:rsidRPr="00EC29EA" w:rsidRDefault="00852BBE" w:rsidP="00852BBE">
      <w:pPr>
        <w:jc w:val="both"/>
      </w:pPr>
    </w:p>
    <w:p w14:paraId="3B41C605" w14:textId="03740153" w:rsidR="00BC2954" w:rsidRPr="00BC2954" w:rsidRDefault="00852BBE" w:rsidP="00BC2954">
      <w:pPr>
        <w:ind w:firstLine="709"/>
        <w:jc w:val="both"/>
      </w:pPr>
      <w:r w:rsidRPr="00BC2954">
        <w:t xml:space="preserve">Внесение изменений в программу обусловлено приведением объемов финансирования программы в </w:t>
      </w:r>
      <w:r w:rsidR="002552A3" w:rsidRPr="00BC2954">
        <w:t xml:space="preserve">соответствии </w:t>
      </w:r>
      <w:r w:rsidR="002552A3" w:rsidRPr="00BC2954">
        <w:rPr>
          <w:bCs/>
        </w:rPr>
        <w:t>решением Думы от</w:t>
      </w:r>
      <w:r w:rsidR="003066D6" w:rsidRPr="00BC2954">
        <w:rPr>
          <w:bCs/>
        </w:rPr>
        <w:t xml:space="preserve"> </w:t>
      </w:r>
      <w:r w:rsidR="00C56373" w:rsidRPr="00BC2954">
        <w:rPr>
          <w:bCs/>
        </w:rPr>
        <w:t>19.12</w:t>
      </w:r>
      <w:r w:rsidR="00B55BC5" w:rsidRPr="00BC2954">
        <w:rPr>
          <w:bCs/>
        </w:rPr>
        <w:t>.</w:t>
      </w:r>
      <w:r w:rsidR="003066D6" w:rsidRPr="00BC2954">
        <w:rPr>
          <w:bCs/>
        </w:rPr>
        <w:t>2025</w:t>
      </w:r>
      <w:r w:rsidR="00BC2954" w:rsidRPr="00BC2954">
        <w:rPr>
          <w:bCs/>
        </w:rPr>
        <w:t xml:space="preserve"> </w:t>
      </w:r>
      <w:r w:rsidR="003066D6" w:rsidRPr="00BC2954">
        <w:rPr>
          <w:bCs/>
        </w:rPr>
        <w:t xml:space="preserve">№ </w:t>
      </w:r>
      <w:r w:rsidR="00C56373" w:rsidRPr="00BC2954">
        <w:rPr>
          <w:bCs/>
        </w:rPr>
        <w:t>123</w:t>
      </w:r>
      <w:r w:rsidR="003066D6" w:rsidRPr="00BC2954">
        <w:rPr>
          <w:bCs/>
        </w:rPr>
        <w:t xml:space="preserve"> «О внесении изменений в решение Думы Тугулымского городского округа от 20 декабря 2024 года № 104 «Об утверждении бюджета Тугулымского муниципального округа Свердловской области на 2025 год и плановый период 2026 и 2027 годов»</w:t>
      </w:r>
      <w:r w:rsidR="00BC2954" w:rsidRPr="00BC2954">
        <w:rPr>
          <w:bCs/>
        </w:rPr>
        <w:t xml:space="preserve"> и </w:t>
      </w:r>
      <w:r w:rsidR="00BC2954" w:rsidRPr="00BC2954">
        <w:t xml:space="preserve">продлением срока реализации программы до 2028 года, в связи с тем, что период действия программы заканчивается 2027 годом и программа не является основанием для планирования средств в бюджете муниципального округа на реализацию мероприятий в 2028 году. </w:t>
      </w:r>
    </w:p>
    <w:p w14:paraId="39ED65DE" w14:textId="202102A2" w:rsidR="002262AD" w:rsidRPr="00BC2954" w:rsidRDefault="002262AD" w:rsidP="00BC2954">
      <w:pPr>
        <w:ind w:firstLine="709"/>
        <w:jc w:val="both"/>
      </w:pPr>
      <w:r w:rsidRPr="00BC2954">
        <w:t xml:space="preserve">Общий объем </w:t>
      </w:r>
      <w:r w:rsidR="000955C7" w:rsidRPr="00BC2954">
        <w:t>финансирования программы на 202</w:t>
      </w:r>
      <w:r w:rsidR="00086D5B" w:rsidRPr="00BC2954">
        <w:t>5</w:t>
      </w:r>
      <w:r w:rsidRPr="00BC2954">
        <w:t xml:space="preserve"> год</w:t>
      </w:r>
      <w:r w:rsidR="0008365C" w:rsidRPr="00BC2954">
        <w:t xml:space="preserve"> увеличен на 1</w:t>
      </w:r>
      <w:r w:rsidR="00D00024" w:rsidRPr="00BC2954">
        <w:t>415</w:t>
      </w:r>
      <w:r w:rsidR="00E71D90">
        <w:t>,0</w:t>
      </w:r>
      <w:r w:rsidR="0008365C" w:rsidRPr="00BC2954">
        <w:t xml:space="preserve"> </w:t>
      </w:r>
      <w:proofErr w:type="spellStart"/>
      <w:r w:rsidR="0008365C" w:rsidRPr="00BC2954">
        <w:t>тыс.руб</w:t>
      </w:r>
      <w:proofErr w:type="spellEnd"/>
      <w:r w:rsidR="0008365C" w:rsidRPr="00BC2954">
        <w:t>. и</w:t>
      </w:r>
      <w:r w:rsidRPr="00BC2954">
        <w:t xml:space="preserve"> </w:t>
      </w:r>
      <w:r w:rsidR="000955C7" w:rsidRPr="00BC2954">
        <w:t xml:space="preserve">установлен в объеме </w:t>
      </w:r>
      <w:r w:rsidR="00D00024" w:rsidRPr="00BC2954">
        <w:t>20525</w:t>
      </w:r>
      <w:r w:rsidR="00E71D90">
        <w:t>,0</w:t>
      </w:r>
      <w:r w:rsidRPr="00BC2954">
        <w:t xml:space="preserve"> тыс. руб.</w:t>
      </w:r>
      <w:r w:rsidR="00FA2327" w:rsidRPr="00BC2954">
        <w:t xml:space="preserve"> местного бюджета</w:t>
      </w:r>
      <w:r w:rsidR="000955C7" w:rsidRPr="00BC2954">
        <w:t>.</w:t>
      </w:r>
      <w:r w:rsidRPr="00BC2954">
        <w:t xml:space="preserve"> </w:t>
      </w:r>
      <w:r w:rsidR="003066D6" w:rsidRPr="00BC2954">
        <w:t xml:space="preserve">Увеличение программы на </w:t>
      </w:r>
      <w:r w:rsidR="0008365C" w:rsidRPr="00BC2954">
        <w:t>1</w:t>
      </w:r>
      <w:r w:rsidR="00D00024" w:rsidRPr="00BC2954">
        <w:t>415</w:t>
      </w:r>
      <w:r w:rsidR="00E71D90">
        <w:t>,0</w:t>
      </w:r>
      <w:r w:rsidR="003066D6" w:rsidRPr="00BC2954">
        <w:t xml:space="preserve"> тыс. рублей произошло за счет </w:t>
      </w:r>
      <w:r w:rsidR="0008365C" w:rsidRPr="00BC2954">
        <w:t>передвижки</w:t>
      </w:r>
      <w:r w:rsidR="00C95ED5" w:rsidRPr="00BC2954">
        <w:t xml:space="preserve"> средств местного бюджета по служебной записке начальника отдела бухгалтерского учета № </w:t>
      </w:r>
      <w:r w:rsidR="00C56373" w:rsidRPr="00BC2954">
        <w:t>9056</w:t>
      </w:r>
      <w:r w:rsidR="00C95ED5" w:rsidRPr="00BC2954">
        <w:t xml:space="preserve"> </w:t>
      </w:r>
      <w:r w:rsidR="00722089" w:rsidRPr="00BC2954">
        <w:t>о</w:t>
      </w:r>
      <w:r w:rsidR="00C95ED5" w:rsidRPr="00BC2954">
        <w:t xml:space="preserve">т </w:t>
      </w:r>
      <w:r w:rsidR="00C56373" w:rsidRPr="00BC2954">
        <w:t>04.12</w:t>
      </w:r>
      <w:r w:rsidR="00C95ED5" w:rsidRPr="00BC2954">
        <w:t xml:space="preserve">.2025г.  </w:t>
      </w:r>
      <w:r w:rsidR="0008365C" w:rsidRPr="00BC2954">
        <w:t xml:space="preserve"> </w:t>
      </w:r>
    </w:p>
    <w:p w14:paraId="6369C1A0" w14:textId="526F551A" w:rsidR="00B00803" w:rsidRPr="00BC2954" w:rsidRDefault="00425392" w:rsidP="00BC2954">
      <w:pPr>
        <w:ind w:firstLine="709"/>
        <w:jc w:val="both"/>
      </w:pPr>
      <w:r w:rsidRPr="00BC2954">
        <w:rPr>
          <w:b/>
        </w:rPr>
        <w:t>Подпрограмма 1</w:t>
      </w:r>
      <w:r w:rsidRPr="00BC2954">
        <w:t xml:space="preserve"> Управление и распоряжение муниципальным имуществом</w:t>
      </w:r>
      <w:r w:rsidR="00C0498A" w:rsidRPr="00BC2954">
        <w:t xml:space="preserve"> утверждена </w:t>
      </w:r>
      <w:r w:rsidR="00272F25" w:rsidRPr="00BC2954">
        <w:t>в сумме</w:t>
      </w:r>
      <w:r w:rsidR="00C0498A" w:rsidRPr="00BC2954">
        <w:t xml:space="preserve"> </w:t>
      </w:r>
      <w:r w:rsidR="00D00024" w:rsidRPr="00BC2954">
        <w:t>16485</w:t>
      </w:r>
      <w:r w:rsidR="00C0498A" w:rsidRPr="00BC2954">
        <w:t xml:space="preserve"> тыс.</w:t>
      </w:r>
      <w:r w:rsidR="00162532" w:rsidRPr="00BC2954">
        <w:t xml:space="preserve"> </w:t>
      </w:r>
      <w:r w:rsidR="00C0498A" w:rsidRPr="00BC2954">
        <w:t>руб.</w:t>
      </w:r>
      <w:r w:rsidR="00F62CC5" w:rsidRPr="00BC2954">
        <w:t xml:space="preserve">, </w:t>
      </w:r>
      <w:r w:rsidR="003066D6" w:rsidRPr="00BC2954">
        <w:t>увеличена на</w:t>
      </w:r>
      <w:r w:rsidR="00F62CC5" w:rsidRPr="00BC2954">
        <w:t xml:space="preserve"> </w:t>
      </w:r>
      <w:r w:rsidR="003066D6" w:rsidRPr="00BC2954">
        <w:t>1</w:t>
      </w:r>
      <w:r w:rsidR="00D00024" w:rsidRPr="00BC2954">
        <w:t>415</w:t>
      </w:r>
      <w:r w:rsidR="00F62CC5" w:rsidRPr="00BC2954">
        <w:t xml:space="preserve"> тыс. </w:t>
      </w:r>
      <w:r w:rsidR="003066D6" w:rsidRPr="00BC2954">
        <w:t>рублей</w:t>
      </w:r>
      <w:r w:rsidR="00F62CC5" w:rsidRPr="00BC2954">
        <w:t>.</w:t>
      </w:r>
      <w:r w:rsidR="00B00803" w:rsidRPr="00BC2954">
        <w:t xml:space="preserve"> В связи с финансовой необходимостью, а также оплатой коммунальных услуг произведено перемещение лимитов внутри подпрограммы по</w:t>
      </w:r>
      <w:r w:rsidR="00E71D90">
        <w:t xml:space="preserve"> </w:t>
      </w:r>
      <w:proofErr w:type="spellStart"/>
      <w:r w:rsidR="00B00803" w:rsidRPr="00BC2954">
        <w:t>подмероприятиям</w:t>
      </w:r>
      <w:proofErr w:type="spellEnd"/>
      <w:r w:rsidR="00185933">
        <w:t>.</w:t>
      </w:r>
    </w:p>
    <w:p w14:paraId="6B35F801" w14:textId="121B29CC" w:rsidR="00B00803" w:rsidRPr="00BC2954" w:rsidRDefault="00B00803" w:rsidP="00B00803">
      <w:pPr>
        <w:ind w:left="-284" w:firstLine="426"/>
        <w:jc w:val="both"/>
      </w:pPr>
      <w:r w:rsidRPr="00BC2954">
        <w:t xml:space="preserve">Мероприятие </w:t>
      </w:r>
      <w:r w:rsidR="00C56373" w:rsidRPr="00BC2954">
        <w:t>1.</w:t>
      </w:r>
      <w:r w:rsidR="00E71D90">
        <w:t xml:space="preserve"> </w:t>
      </w:r>
      <w:r w:rsidRPr="00BC2954">
        <w:t xml:space="preserve">Организация мероприятий, связанных с распоряжением и управлением муниципальным имуществом финансирование установлено в сумме </w:t>
      </w:r>
      <w:r w:rsidR="0052332D" w:rsidRPr="00BC2954">
        <w:t>55</w:t>
      </w:r>
      <w:r w:rsidRPr="00BC2954">
        <w:t>00 тыс. руб</w:t>
      </w:r>
      <w:r w:rsidR="00E71D90">
        <w:t>.</w:t>
      </w:r>
      <w:r w:rsidRPr="00BC2954">
        <w:t xml:space="preserve">, в том числе по </w:t>
      </w:r>
      <w:proofErr w:type="spellStart"/>
      <w:r w:rsidRPr="00BC2954">
        <w:t>подмероприятию</w:t>
      </w:r>
      <w:proofErr w:type="spellEnd"/>
      <w:r w:rsidRPr="00BC2954">
        <w:t>:</w:t>
      </w:r>
    </w:p>
    <w:p w14:paraId="10783940" w14:textId="5F5F3118" w:rsidR="00B00803" w:rsidRPr="00BC2954" w:rsidRDefault="00B00803" w:rsidP="00B00803">
      <w:pPr>
        <w:ind w:left="-284" w:firstLine="426"/>
        <w:jc w:val="both"/>
      </w:pPr>
      <w:r w:rsidRPr="00BC2954">
        <w:t xml:space="preserve">4) содержание муниципального казенного имущества </w:t>
      </w:r>
      <w:r w:rsidR="0052332D" w:rsidRPr="00BC2954">
        <w:t>5</w:t>
      </w:r>
      <w:r w:rsidR="007B127C">
        <w:t>1</w:t>
      </w:r>
      <w:r w:rsidRPr="00BC2954">
        <w:t xml:space="preserve">00 тыс. руб. Лимиты </w:t>
      </w:r>
      <w:r w:rsidR="00C56373" w:rsidRPr="00BC2954">
        <w:t xml:space="preserve">увеличены на 1600 тыс. </w:t>
      </w:r>
      <w:proofErr w:type="spellStart"/>
      <w:r w:rsidR="00C56373" w:rsidRPr="00BC2954">
        <w:t>руб</w:t>
      </w:r>
      <w:proofErr w:type="spellEnd"/>
      <w:r w:rsidR="00C56373" w:rsidRPr="00BC2954">
        <w:t xml:space="preserve"> </w:t>
      </w:r>
      <w:r w:rsidRPr="00BC2954">
        <w:t xml:space="preserve">в связи с модернизацией системы водоочистки, включении в состав муниципальной казны в части погашения задолженности перед </w:t>
      </w:r>
      <w:proofErr w:type="spellStart"/>
      <w:r w:rsidRPr="00BC2954">
        <w:t>ресурсо</w:t>
      </w:r>
      <w:proofErr w:type="spellEnd"/>
      <w:r w:rsidRPr="00BC2954">
        <w:t xml:space="preserve">- снабжающими организациями. </w:t>
      </w:r>
    </w:p>
    <w:p w14:paraId="6F38FB87" w14:textId="77777777" w:rsidR="00425392" w:rsidRPr="00BC2954" w:rsidRDefault="0052332D" w:rsidP="00B00803">
      <w:pPr>
        <w:ind w:left="-284" w:firstLine="426"/>
        <w:jc w:val="both"/>
      </w:pPr>
      <w:r w:rsidRPr="00BC2954">
        <w:t>Мероприятие 5</w:t>
      </w:r>
      <w:r w:rsidR="00C56373" w:rsidRPr="00BC2954">
        <w:t>.</w:t>
      </w:r>
      <w:r w:rsidRPr="00BC2954">
        <w:t xml:space="preserve"> </w:t>
      </w:r>
      <w:r w:rsidR="00C56373" w:rsidRPr="00BC2954">
        <w:t xml:space="preserve">Создание, ликвидация, банкротство, реорганизация муниципальных унитарных предприятий, учреждений, принятия обязательств по погашению задолженности при процедуре ликвидации, банкротстве, реорганизации муниципальных унитарных предприятий, учреждений в том числе консультационное и иное юридическое сопровождение </w:t>
      </w:r>
      <w:proofErr w:type="spellStart"/>
      <w:r w:rsidRPr="00BC2954">
        <w:t>подмероприятие</w:t>
      </w:r>
      <w:proofErr w:type="spellEnd"/>
      <w:r w:rsidRPr="00BC2954">
        <w:t xml:space="preserve"> 1</w:t>
      </w:r>
      <w:r w:rsidR="00B00803" w:rsidRPr="00BC2954">
        <w:t>) уменьшено на 1</w:t>
      </w:r>
      <w:r w:rsidRPr="00BC2954">
        <w:t>85</w:t>
      </w:r>
      <w:r w:rsidR="00B00803" w:rsidRPr="00BC2954">
        <w:t xml:space="preserve">,0 </w:t>
      </w:r>
      <w:proofErr w:type="spellStart"/>
      <w:r w:rsidR="00B00803" w:rsidRPr="00BC2954">
        <w:t>тыс.руб</w:t>
      </w:r>
      <w:proofErr w:type="spellEnd"/>
      <w:r w:rsidR="00B00803" w:rsidRPr="00BC2954">
        <w:t xml:space="preserve">. составило </w:t>
      </w:r>
      <w:r w:rsidRPr="00BC2954">
        <w:t>10985</w:t>
      </w:r>
      <w:r w:rsidR="00B00803" w:rsidRPr="00BC2954">
        <w:t xml:space="preserve">,0 </w:t>
      </w:r>
      <w:proofErr w:type="spellStart"/>
      <w:proofErr w:type="gramStart"/>
      <w:r w:rsidR="00B00803" w:rsidRPr="00BC2954">
        <w:t>тыс.руб</w:t>
      </w:r>
      <w:proofErr w:type="spellEnd"/>
      <w:r w:rsidR="00B00803" w:rsidRPr="00BC2954">
        <w:t>,.</w:t>
      </w:r>
      <w:proofErr w:type="gramEnd"/>
      <w:r w:rsidR="00B00803" w:rsidRPr="00BC2954">
        <w:t xml:space="preserve"> Высвобожденные средства в сумме </w:t>
      </w:r>
      <w:r w:rsidRPr="00BC2954">
        <w:t>185</w:t>
      </w:r>
      <w:r w:rsidR="00B00803" w:rsidRPr="00BC2954">
        <w:t xml:space="preserve">,0 </w:t>
      </w:r>
      <w:proofErr w:type="spellStart"/>
      <w:r w:rsidR="00B00803" w:rsidRPr="00BC2954">
        <w:t>тыс.руб</w:t>
      </w:r>
      <w:proofErr w:type="spellEnd"/>
      <w:r w:rsidR="00B00803" w:rsidRPr="00BC2954">
        <w:t xml:space="preserve">.  передвинуты </w:t>
      </w:r>
      <w:r w:rsidR="00C56373" w:rsidRPr="00BC2954">
        <w:t xml:space="preserve">на </w:t>
      </w:r>
      <w:proofErr w:type="spellStart"/>
      <w:r w:rsidR="00C56373" w:rsidRPr="00BC2954">
        <w:t>Меропиятие</w:t>
      </w:r>
      <w:proofErr w:type="spellEnd"/>
      <w:r w:rsidRPr="00BC2954">
        <w:t xml:space="preserve"> 1</w:t>
      </w:r>
      <w:r w:rsidR="00C56373" w:rsidRPr="00BC2954">
        <w:t xml:space="preserve"> Организация мероприятий, связанных с распоряжением и управлением муниципальным имуществом</w:t>
      </w:r>
      <w:r w:rsidRPr="00BC2954">
        <w:t xml:space="preserve"> </w:t>
      </w:r>
      <w:r w:rsidR="00415482" w:rsidRPr="00BC2954">
        <w:t xml:space="preserve"> </w:t>
      </w:r>
      <w:r w:rsidR="00B00803" w:rsidRPr="00BC2954">
        <w:t xml:space="preserve"> </w:t>
      </w:r>
      <w:proofErr w:type="spellStart"/>
      <w:r w:rsidR="00B00803" w:rsidRPr="00BC2954">
        <w:t>подмероприятие</w:t>
      </w:r>
      <w:proofErr w:type="spellEnd"/>
      <w:r w:rsidR="00B00803" w:rsidRPr="00BC2954">
        <w:t xml:space="preserve"> 4) – содержание казенного имущества.</w:t>
      </w:r>
    </w:p>
    <w:p w14:paraId="1048A2B6" w14:textId="7DDCF4AE" w:rsidR="00DF6AF7" w:rsidRPr="00BC2954" w:rsidRDefault="00DF6AF7" w:rsidP="00DF6AF7">
      <w:pPr>
        <w:ind w:left="567"/>
        <w:jc w:val="both"/>
        <w:rPr>
          <w:b/>
          <w:bCs/>
          <w:u w:val="single"/>
        </w:rPr>
      </w:pPr>
      <w:r w:rsidRPr="00BC2954">
        <w:rPr>
          <w:b/>
          <w:bCs/>
          <w:u w:val="single"/>
        </w:rPr>
        <w:t>202</w:t>
      </w:r>
      <w:r w:rsidRPr="00BC2954">
        <w:rPr>
          <w:b/>
          <w:bCs/>
          <w:u w:val="single"/>
        </w:rPr>
        <w:t>8</w:t>
      </w:r>
      <w:r w:rsidRPr="00BC2954">
        <w:rPr>
          <w:b/>
          <w:bCs/>
          <w:u w:val="single"/>
        </w:rPr>
        <w:t xml:space="preserve"> год </w:t>
      </w:r>
    </w:p>
    <w:p w14:paraId="4D96D0BF" w14:textId="77777777" w:rsidR="00DF6AF7" w:rsidRPr="00BC2954" w:rsidRDefault="00DF6AF7" w:rsidP="00DF6AF7">
      <w:pPr>
        <w:ind w:left="567"/>
        <w:jc w:val="both"/>
        <w:rPr>
          <w:bCs/>
        </w:rPr>
      </w:pPr>
      <w:r w:rsidRPr="00BC2954">
        <w:rPr>
          <w:bCs/>
        </w:rPr>
        <w:t>В муниципальную программу также вносятся следующие изменения:</w:t>
      </w:r>
    </w:p>
    <w:p w14:paraId="2DD304CE" w14:textId="58B837E7" w:rsidR="00DF6AF7" w:rsidRPr="00462595" w:rsidRDefault="00DF6AF7" w:rsidP="00DF6AF7">
      <w:pPr>
        <w:ind w:firstLine="567"/>
        <w:jc w:val="both"/>
        <w:rPr>
          <w:bCs/>
        </w:rPr>
      </w:pPr>
      <w:r w:rsidRPr="00BC2954">
        <w:rPr>
          <w:bCs/>
        </w:rPr>
        <w:t>1) В постановление администрации Тугулымского городского округа от 31.10.2019 №</w:t>
      </w:r>
      <w:r w:rsidR="00A66922">
        <w:rPr>
          <w:bCs/>
        </w:rPr>
        <w:t xml:space="preserve"> </w:t>
      </w:r>
      <w:r w:rsidRPr="00BC2954">
        <w:rPr>
          <w:bCs/>
        </w:rPr>
        <w:t xml:space="preserve">303 «Об утверждении муниципальной программы Тугулымского </w:t>
      </w:r>
      <w:r w:rsidR="00A66922">
        <w:rPr>
          <w:bCs/>
        </w:rPr>
        <w:t xml:space="preserve">муниципального </w:t>
      </w:r>
      <w:r w:rsidRPr="00BC2954">
        <w:rPr>
          <w:bCs/>
        </w:rPr>
        <w:t xml:space="preserve">округа «Управление муниципальной собственностью Тугулымского </w:t>
      </w:r>
      <w:r w:rsidR="00A66922">
        <w:rPr>
          <w:bCs/>
        </w:rPr>
        <w:t xml:space="preserve">муниципального </w:t>
      </w:r>
      <w:r w:rsidRPr="00BC2954">
        <w:rPr>
          <w:bCs/>
        </w:rPr>
        <w:t>округа на период с 2020 до 202</w:t>
      </w:r>
      <w:r w:rsidR="00A66922">
        <w:rPr>
          <w:bCs/>
        </w:rPr>
        <w:t>7</w:t>
      </w:r>
      <w:r w:rsidRPr="00BC2954">
        <w:rPr>
          <w:bCs/>
        </w:rPr>
        <w:t xml:space="preserve"> года»</w:t>
      </w:r>
      <w:r w:rsidR="00A66922">
        <w:rPr>
          <w:bCs/>
        </w:rPr>
        <w:t xml:space="preserve"> </w:t>
      </w:r>
      <w:r w:rsidRPr="00BC2954">
        <w:rPr>
          <w:bCs/>
        </w:rPr>
        <w:t>внесены изменения, касающиеся срока реализации программы</w:t>
      </w:r>
      <w:r>
        <w:rPr>
          <w:bCs/>
        </w:rPr>
        <w:t xml:space="preserve"> (добавлен 202</w:t>
      </w:r>
      <w:r w:rsidR="00A66922">
        <w:rPr>
          <w:bCs/>
        </w:rPr>
        <w:t>8</w:t>
      </w:r>
      <w:r>
        <w:rPr>
          <w:bCs/>
        </w:rPr>
        <w:t xml:space="preserve"> год), в этой связи муниципальная программа изложен</w:t>
      </w:r>
      <w:r w:rsidR="00A66922">
        <w:rPr>
          <w:bCs/>
        </w:rPr>
        <w:t>а</w:t>
      </w:r>
      <w:r>
        <w:rPr>
          <w:bCs/>
        </w:rPr>
        <w:t xml:space="preserve"> в новой редакции;</w:t>
      </w:r>
    </w:p>
    <w:p w14:paraId="136C2F60" w14:textId="77777777" w:rsidR="00DF6AF7" w:rsidRDefault="00DF6AF7" w:rsidP="00DF6AF7">
      <w:pPr>
        <w:ind w:firstLine="567"/>
        <w:jc w:val="both"/>
        <w:rPr>
          <w:bCs/>
        </w:rPr>
      </w:pPr>
      <w:r w:rsidRPr="00065A4B">
        <w:rPr>
          <w:bCs/>
        </w:rPr>
        <w:t xml:space="preserve">2) </w:t>
      </w:r>
      <w:r>
        <w:rPr>
          <w:bCs/>
        </w:rPr>
        <w:t>Строка «Объем финансирования муниципальной программы по годам реализации» паспорта программы изложена в новой редакции;</w:t>
      </w:r>
    </w:p>
    <w:p w14:paraId="386235DD" w14:textId="2E4570E3" w:rsidR="00DF6AF7" w:rsidRDefault="00DF6AF7" w:rsidP="00DF6AF7">
      <w:pPr>
        <w:ind w:firstLine="567"/>
        <w:jc w:val="both"/>
        <w:rPr>
          <w:bCs/>
        </w:rPr>
      </w:pPr>
      <w:r>
        <w:rPr>
          <w:bCs/>
        </w:rPr>
        <w:t>3) В приложение №</w:t>
      </w:r>
      <w:r w:rsidR="00A66922">
        <w:rPr>
          <w:bCs/>
        </w:rPr>
        <w:t xml:space="preserve"> </w:t>
      </w:r>
      <w:r>
        <w:rPr>
          <w:bCs/>
        </w:rPr>
        <w:t>2 к муниципальной программе «План мероприятий по выполнению муниципальной программы» внесены следующие изменения, касающиеся финансирования мероприятий программы:</w:t>
      </w:r>
    </w:p>
    <w:p w14:paraId="2AB93DC5" w14:textId="4EDC7E53" w:rsidR="00DF6AF7" w:rsidRDefault="00DF6AF7" w:rsidP="00DF6AF7">
      <w:pPr>
        <w:ind w:firstLine="567"/>
        <w:jc w:val="both"/>
        <w:rPr>
          <w:bCs/>
        </w:rPr>
      </w:pPr>
      <w:r>
        <w:rPr>
          <w:bCs/>
        </w:rPr>
        <w:t>В план мероприятий добавлен 202</w:t>
      </w:r>
      <w:r w:rsidR="00A66922">
        <w:rPr>
          <w:bCs/>
        </w:rPr>
        <w:t>8</w:t>
      </w:r>
      <w:r>
        <w:rPr>
          <w:bCs/>
        </w:rPr>
        <w:t xml:space="preserve"> год, финансирование на данный период планируется за счет средств местного бюджета. Объем финансирования определен как прогнозный и будет откорректирован после принятия бюджета.</w:t>
      </w:r>
    </w:p>
    <w:p w14:paraId="7BE7226C" w14:textId="4A0139E9" w:rsidR="00C625F5" w:rsidRPr="00065A4B" w:rsidRDefault="00C625F5" w:rsidP="00DF6AF7">
      <w:pPr>
        <w:ind w:firstLine="567"/>
        <w:jc w:val="both"/>
        <w:rPr>
          <w:bCs/>
        </w:rPr>
      </w:pPr>
      <w:r w:rsidRPr="00D83F62">
        <w:rPr>
          <w:rFonts w:ascii="Liberation Serif" w:hAnsi="Liberation Serif" w:cs="Liberation Serif"/>
        </w:rPr>
        <w:t>Общий объем фин</w:t>
      </w:r>
      <w:r>
        <w:rPr>
          <w:rFonts w:ascii="Liberation Serif" w:hAnsi="Liberation Serif" w:cs="Liberation Serif"/>
        </w:rPr>
        <w:t xml:space="preserve">ансирования программы увеличен на </w:t>
      </w:r>
      <w:r>
        <w:rPr>
          <w:rFonts w:ascii="Liberation Serif" w:hAnsi="Liberation Serif" w:cs="Liberation Serif"/>
        </w:rPr>
        <w:t>3915,0</w:t>
      </w:r>
      <w:r>
        <w:rPr>
          <w:rFonts w:ascii="Liberation Serif" w:hAnsi="Liberation Serif" w:cs="Liberation Serif"/>
        </w:rPr>
        <w:t xml:space="preserve"> </w:t>
      </w:r>
      <w:proofErr w:type="spellStart"/>
      <w:r>
        <w:rPr>
          <w:rFonts w:ascii="Liberation Serif" w:hAnsi="Liberation Serif" w:cs="Liberation Serif"/>
        </w:rPr>
        <w:t>тыс.руб</w:t>
      </w:r>
      <w:proofErr w:type="spellEnd"/>
      <w:r>
        <w:rPr>
          <w:rFonts w:ascii="Liberation Serif" w:hAnsi="Liberation Serif" w:cs="Liberation Serif"/>
        </w:rPr>
        <w:t xml:space="preserve">. и составит </w:t>
      </w:r>
      <w:r>
        <w:rPr>
          <w:rFonts w:ascii="Liberation Serif" w:hAnsi="Liberation Serif" w:cs="Liberation Serif"/>
        </w:rPr>
        <w:t>62290,4</w:t>
      </w:r>
      <w:r w:rsidRPr="00D83F62">
        <w:rPr>
          <w:rFonts w:ascii="Liberation Serif" w:hAnsi="Liberation Serif" w:cs="Liberation Serif"/>
        </w:rPr>
        <w:t xml:space="preserve"> </w:t>
      </w:r>
      <w:proofErr w:type="spellStart"/>
      <w:r w:rsidRPr="00D83F62">
        <w:rPr>
          <w:rFonts w:ascii="Liberation Serif" w:hAnsi="Liberation Serif" w:cs="Liberation Serif"/>
        </w:rPr>
        <w:t>тыс.р</w:t>
      </w:r>
      <w:r>
        <w:rPr>
          <w:rFonts w:ascii="Liberation Serif" w:hAnsi="Liberation Serif" w:cs="Liberation Serif"/>
        </w:rPr>
        <w:t>уб</w:t>
      </w:r>
      <w:proofErr w:type="spellEnd"/>
      <w:r>
        <w:rPr>
          <w:rFonts w:ascii="Liberation Serif" w:hAnsi="Liberation Serif" w:cs="Liberation Serif"/>
        </w:rPr>
        <w:t>.,</w:t>
      </w:r>
      <w:r>
        <w:rPr>
          <w:rFonts w:ascii="Liberation Serif" w:hAnsi="Liberation Serif" w:cs="Liberation Serif"/>
        </w:rPr>
        <w:t xml:space="preserve"> в том числе </w:t>
      </w:r>
      <w:r>
        <w:rPr>
          <w:rFonts w:ascii="Liberation Serif" w:hAnsi="Liberation Serif" w:cs="Liberation Serif"/>
        </w:rPr>
        <w:t xml:space="preserve">из них: </w:t>
      </w:r>
      <w:r w:rsidRPr="00D83F62">
        <w:rPr>
          <w:rFonts w:ascii="Liberation Serif" w:hAnsi="Liberation Serif" w:cs="Liberation Serif"/>
        </w:rPr>
        <w:t>2026 го</w:t>
      </w:r>
      <w:r>
        <w:rPr>
          <w:rFonts w:ascii="Liberation Serif" w:hAnsi="Liberation Serif" w:cs="Liberation Serif"/>
        </w:rPr>
        <w:t xml:space="preserve">д без изменений и составляет </w:t>
      </w:r>
      <w:r>
        <w:rPr>
          <w:rFonts w:ascii="Liberation Serif" w:hAnsi="Liberation Serif" w:cs="Liberation Serif"/>
        </w:rPr>
        <w:t>3515,0</w:t>
      </w:r>
      <w:r w:rsidRPr="00D83F62">
        <w:rPr>
          <w:rFonts w:ascii="Liberation Serif" w:hAnsi="Liberation Serif" w:cs="Liberation Serif"/>
        </w:rPr>
        <w:t xml:space="preserve"> </w:t>
      </w:r>
      <w:proofErr w:type="spellStart"/>
      <w:r w:rsidRPr="00D83F62">
        <w:rPr>
          <w:rFonts w:ascii="Liberation Serif" w:hAnsi="Liberation Serif" w:cs="Liberation Serif"/>
        </w:rPr>
        <w:t>тыс.руб</w:t>
      </w:r>
      <w:proofErr w:type="spellEnd"/>
      <w:r w:rsidRPr="00D83F62">
        <w:rPr>
          <w:rFonts w:ascii="Liberation Serif" w:hAnsi="Liberation Serif" w:cs="Liberation Serif"/>
        </w:rPr>
        <w:t>., 2027 год без</w:t>
      </w:r>
      <w:r>
        <w:rPr>
          <w:rFonts w:ascii="Liberation Serif" w:hAnsi="Liberation Serif" w:cs="Liberation Serif"/>
        </w:rPr>
        <w:t xml:space="preserve"> изменений и составляет </w:t>
      </w:r>
      <w:r>
        <w:rPr>
          <w:rFonts w:ascii="Liberation Serif" w:hAnsi="Liberation Serif" w:cs="Liberation Serif"/>
        </w:rPr>
        <w:t>3915,0</w:t>
      </w:r>
      <w:r w:rsidRPr="00D83F62">
        <w:rPr>
          <w:rFonts w:ascii="Liberation Serif" w:hAnsi="Liberation Serif" w:cs="Liberation Serif"/>
        </w:rPr>
        <w:t xml:space="preserve"> </w:t>
      </w:r>
      <w:proofErr w:type="spellStart"/>
      <w:r w:rsidRPr="00D83F62">
        <w:rPr>
          <w:rFonts w:ascii="Liberation Serif" w:hAnsi="Liberation Serif" w:cs="Liberation Serif"/>
        </w:rPr>
        <w:t>тыс.руб</w:t>
      </w:r>
      <w:proofErr w:type="spellEnd"/>
      <w:r w:rsidRPr="00D83F62">
        <w:rPr>
          <w:rFonts w:ascii="Liberation Serif" w:hAnsi="Liberation Serif" w:cs="Liberation Serif"/>
        </w:rPr>
        <w:t>., 2028 год</w:t>
      </w:r>
      <w:r>
        <w:rPr>
          <w:rFonts w:ascii="Liberation Serif" w:hAnsi="Liberation Serif" w:cs="Liberation Serif"/>
        </w:rPr>
        <w:t xml:space="preserve"> добавлен и </w:t>
      </w:r>
      <w:proofErr w:type="gramStart"/>
      <w:r>
        <w:rPr>
          <w:rFonts w:ascii="Liberation Serif" w:hAnsi="Liberation Serif" w:cs="Liberation Serif"/>
        </w:rPr>
        <w:t xml:space="preserve">составляет  </w:t>
      </w:r>
      <w:r>
        <w:rPr>
          <w:rFonts w:ascii="Liberation Serif" w:hAnsi="Liberation Serif" w:cs="Liberation Serif"/>
        </w:rPr>
        <w:t>3915</w:t>
      </w:r>
      <w:proofErr w:type="gramEnd"/>
      <w:r>
        <w:rPr>
          <w:rFonts w:ascii="Liberation Serif" w:hAnsi="Liberation Serif" w:cs="Liberation Serif"/>
        </w:rPr>
        <w:t>,0</w:t>
      </w:r>
      <w:r w:rsidRPr="00D83F62">
        <w:rPr>
          <w:rFonts w:ascii="Liberation Serif" w:hAnsi="Liberation Serif" w:cs="Liberation Serif"/>
        </w:rPr>
        <w:t xml:space="preserve">  </w:t>
      </w:r>
      <w:proofErr w:type="spellStart"/>
      <w:r w:rsidRPr="00D83F62">
        <w:rPr>
          <w:rFonts w:ascii="Liberation Serif" w:hAnsi="Liberation Serif" w:cs="Liberation Serif"/>
        </w:rPr>
        <w:t>тыс.руб</w:t>
      </w:r>
      <w:proofErr w:type="spellEnd"/>
      <w:r w:rsidRPr="00D83F62">
        <w:rPr>
          <w:rFonts w:ascii="Liberation Serif" w:hAnsi="Liberation Serif" w:cs="Liberation Serif"/>
        </w:rPr>
        <w:t>., в</w:t>
      </w:r>
      <w:r>
        <w:rPr>
          <w:rFonts w:ascii="Liberation Serif" w:hAnsi="Liberation Serif" w:cs="Liberation Serif"/>
        </w:rPr>
        <w:t xml:space="preserve"> том числе по мероприятиям на 2028 год:</w:t>
      </w:r>
    </w:p>
    <w:p w14:paraId="1F838A48" w14:textId="77777777" w:rsidR="00DF6AF7" w:rsidRPr="000E0A14" w:rsidRDefault="00DF6AF7" w:rsidP="00DF6AF7">
      <w:pPr>
        <w:ind w:firstLine="567"/>
        <w:jc w:val="both"/>
        <w:rPr>
          <w:b/>
          <w:bCs/>
        </w:rPr>
      </w:pPr>
      <w:r w:rsidRPr="000E0A14">
        <w:rPr>
          <w:b/>
          <w:bCs/>
        </w:rPr>
        <w:lastRenderedPageBreak/>
        <w:t xml:space="preserve">Мероприятие </w:t>
      </w:r>
      <w:proofErr w:type="gramStart"/>
      <w:r w:rsidRPr="000E0A14">
        <w:rPr>
          <w:b/>
          <w:bCs/>
        </w:rPr>
        <w:t>1</w:t>
      </w:r>
      <w:r w:rsidRPr="000E0A14">
        <w:t xml:space="preserve">  </w:t>
      </w:r>
      <w:r>
        <w:t>«</w:t>
      </w:r>
      <w:proofErr w:type="gramEnd"/>
      <w:r w:rsidRPr="000E0A14">
        <w:t xml:space="preserve">Организация мероприятий связанных  с  распоряжением и управлением </w:t>
      </w:r>
      <w:r>
        <w:t xml:space="preserve">муниципальным имуществом» запланировано 2400 </w:t>
      </w:r>
      <w:proofErr w:type="spellStart"/>
      <w:r>
        <w:t>тыс.руб</w:t>
      </w:r>
      <w:proofErr w:type="spellEnd"/>
      <w:r>
        <w:t>.</w:t>
      </w:r>
    </w:p>
    <w:p w14:paraId="145CAC39" w14:textId="77777777" w:rsidR="00DF6AF7" w:rsidRDefault="00DF6AF7" w:rsidP="00DF6AF7">
      <w:pPr>
        <w:ind w:firstLine="567"/>
        <w:jc w:val="both"/>
        <w:rPr>
          <w:bCs/>
        </w:rPr>
      </w:pPr>
      <w:r>
        <w:rPr>
          <w:b/>
          <w:bCs/>
        </w:rPr>
        <w:t>Мероприятие 5</w:t>
      </w:r>
      <w:r w:rsidRPr="000E0A14">
        <w:rPr>
          <w:b/>
          <w:bCs/>
        </w:rPr>
        <w:t xml:space="preserve"> </w:t>
      </w:r>
      <w:r w:rsidRPr="000E0A14">
        <w:rPr>
          <w:bCs/>
        </w:rPr>
        <w:t>«Создание, ликвидация, банкротство, реорганизация муни</w:t>
      </w:r>
      <w:r>
        <w:rPr>
          <w:bCs/>
        </w:rPr>
        <w:t>ципальных унитарных предприятий</w:t>
      </w:r>
      <w:r w:rsidRPr="000E0A14">
        <w:rPr>
          <w:bCs/>
        </w:rPr>
        <w:t xml:space="preserve">, учреждений, принятия обязательств по погашению задолженности при процедуре ликвидации, банкротстве, реорганизации муниципальных унитарных предприятий, </w:t>
      </w:r>
      <w:proofErr w:type="gramStart"/>
      <w:r w:rsidRPr="000E0A14">
        <w:rPr>
          <w:bCs/>
        </w:rPr>
        <w:t>учреждений  в</w:t>
      </w:r>
      <w:proofErr w:type="gramEnd"/>
      <w:r w:rsidRPr="000E0A14">
        <w:rPr>
          <w:bCs/>
        </w:rPr>
        <w:t xml:space="preserve"> том числе консультационное и иное юридическое сопровождение»</w:t>
      </w:r>
      <w:r>
        <w:rPr>
          <w:bCs/>
        </w:rPr>
        <w:t xml:space="preserve"> запланировано 600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</w:t>
      </w:r>
    </w:p>
    <w:p w14:paraId="4247C5CC" w14:textId="77777777" w:rsidR="00DF6AF7" w:rsidRDefault="00DF6AF7" w:rsidP="00DF6AF7">
      <w:pPr>
        <w:ind w:firstLine="567"/>
        <w:jc w:val="both"/>
        <w:rPr>
          <w:bCs/>
        </w:rPr>
      </w:pPr>
      <w:r w:rsidRPr="000E0A14">
        <w:rPr>
          <w:b/>
          <w:bCs/>
        </w:rPr>
        <w:t xml:space="preserve">Мероприятие 2 </w:t>
      </w:r>
      <w:r>
        <w:rPr>
          <w:bCs/>
        </w:rPr>
        <w:t>«</w:t>
      </w:r>
      <w:r w:rsidRPr="000E0A14">
        <w:rPr>
          <w:bCs/>
        </w:rPr>
        <w:t>Предоставление субсидий аптечным организациям на возмещение убытков</w:t>
      </w:r>
      <w:r>
        <w:rPr>
          <w:bCs/>
        </w:rPr>
        <w:t xml:space="preserve">» запланировано 0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</w:t>
      </w:r>
    </w:p>
    <w:p w14:paraId="567BFAB3" w14:textId="3AB882FD" w:rsidR="00DF6AF7" w:rsidRDefault="00DF6AF7" w:rsidP="00DF6AF7">
      <w:pPr>
        <w:ind w:firstLine="567"/>
        <w:jc w:val="both"/>
        <w:rPr>
          <w:bCs/>
        </w:rPr>
      </w:pPr>
      <w:r w:rsidRPr="000E0A14">
        <w:rPr>
          <w:b/>
          <w:bCs/>
        </w:rPr>
        <w:t>Мероприятие 3</w:t>
      </w:r>
      <w:r w:rsidRPr="000E0A14">
        <w:rPr>
          <w:bCs/>
        </w:rPr>
        <w:t xml:space="preserve"> </w:t>
      </w:r>
      <w:r>
        <w:rPr>
          <w:bCs/>
        </w:rPr>
        <w:t>«</w:t>
      </w:r>
      <w:r w:rsidRPr="000E0A14">
        <w:rPr>
          <w:bCs/>
        </w:rPr>
        <w:t>Организация мероприятий, связанных с формированием, постановкой на учет земельных участков, в том числе из земель сельскохозяйственного назначения по н</w:t>
      </w:r>
      <w:r>
        <w:rPr>
          <w:bCs/>
        </w:rPr>
        <w:t xml:space="preserve">евостребованным земельным долям» запланировано 600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</w:t>
      </w:r>
    </w:p>
    <w:p w14:paraId="4039D141" w14:textId="76281844" w:rsidR="008422EA" w:rsidRDefault="008422EA" w:rsidP="00DF6AF7">
      <w:pPr>
        <w:ind w:firstLine="567"/>
        <w:jc w:val="both"/>
        <w:rPr>
          <w:bCs/>
        </w:rPr>
      </w:pPr>
      <w:r w:rsidRPr="008422EA">
        <w:rPr>
          <w:b/>
        </w:rPr>
        <w:t>Мероприятие 6</w:t>
      </w:r>
      <w:r>
        <w:rPr>
          <w:bCs/>
        </w:rPr>
        <w:t xml:space="preserve"> «</w:t>
      </w:r>
      <w:r w:rsidRPr="008422EA">
        <w:rPr>
          <w:bCs/>
        </w:rPr>
        <w:t>Социальная выплата взамен предоставления бесплатно в собственность земельного участка гражданам, имеющим трех и более детей</w:t>
      </w:r>
      <w:r w:rsidR="00D96E82">
        <w:rPr>
          <w:bCs/>
        </w:rPr>
        <w:t xml:space="preserve">» запланировано 0,0 </w:t>
      </w:r>
      <w:proofErr w:type="spellStart"/>
      <w:r w:rsidR="00D96E82">
        <w:rPr>
          <w:bCs/>
        </w:rPr>
        <w:t>тыс.руб</w:t>
      </w:r>
      <w:proofErr w:type="spellEnd"/>
      <w:r w:rsidR="00D96E82">
        <w:rPr>
          <w:bCs/>
        </w:rPr>
        <w:t>.</w:t>
      </w:r>
      <w:r w:rsidRPr="008422EA">
        <w:rPr>
          <w:bCs/>
        </w:rPr>
        <w:t xml:space="preserve">     </w:t>
      </w:r>
    </w:p>
    <w:p w14:paraId="6D4D8BD4" w14:textId="77777777" w:rsidR="00DF6AF7" w:rsidRPr="00DF10D1" w:rsidRDefault="00DF6AF7" w:rsidP="00DF6AF7">
      <w:pPr>
        <w:ind w:left="567"/>
        <w:jc w:val="both"/>
        <w:rPr>
          <w:bCs/>
        </w:rPr>
      </w:pPr>
      <w:r>
        <w:rPr>
          <w:b/>
          <w:bCs/>
        </w:rPr>
        <w:t xml:space="preserve">Мероприятие 4 </w:t>
      </w:r>
      <w:r w:rsidRPr="000E0A14">
        <w:rPr>
          <w:bCs/>
        </w:rPr>
        <w:t>«Организация мероприятий по использованию и охране городских лесов, установление границ»</w:t>
      </w:r>
      <w:r>
        <w:rPr>
          <w:b/>
          <w:bCs/>
        </w:rPr>
        <w:t xml:space="preserve"> </w:t>
      </w:r>
      <w:r w:rsidRPr="000E0A14">
        <w:rPr>
          <w:bCs/>
        </w:rPr>
        <w:t>запланировано</w:t>
      </w:r>
      <w:r>
        <w:rPr>
          <w:bCs/>
        </w:rPr>
        <w:t xml:space="preserve"> 315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</w:t>
      </w:r>
    </w:p>
    <w:p w14:paraId="52FA25F2" w14:textId="6DA1C1DB" w:rsidR="00DF6AF7" w:rsidRPr="008D2231" w:rsidRDefault="00DF6AF7" w:rsidP="00DF6AF7">
      <w:pPr>
        <w:ind w:firstLine="426"/>
        <w:jc w:val="both"/>
      </w:pPr>
      <w:r w:rsidRPr="00D24CE0">
        <w:t xml:space="preserve">В приложение 1 программы «Цели, задачи и целевые показатели реализации муниципальной программы» внесены изменения касающиеся увеличения периода действия программы - </w:t>
      </w:r>
      <w:proofErr w:type="gramStart"/>
      <w:r>
        <w:t>добавления  202</w:t>
      </w:r>
      <w:r w:rsidR="00AD3099">
        <w:t>8</w:t>
      </w:r>
      <w:proofErr w:type="gramEnd"/>
      <w:r w:rsidRPr="00D24CE0">
        <w:t xml:space="preserve"> года и значения целевых показателей  программы на данный период. </w:t>
      </w:r>
    </w:p>
    <w:p w14:paraId="375D38E3" w14:textId="1FF03122" w:rsidR="00DF6AF7" w:rsidRDefault="00DF6AF7" w:rsidP="00DF6AF7">
      <w:pPr>
        <w:ind w:firstLine="426"/>
        <w:jc w:val="both"/>
      </w:pPr>
      <w:r>
        <w:t>Паспорт муниципальной программы, приложение 1,</w:t>
      </w:r>
      <w:r w:rsidR="00AD3099">
        <w:t xml:space="preserve"> </w:t>
      </w:r>
      <w:r>
        <w:t>2 изложены в новой редакции.</w:t>
      </w:r>
    </w:p>
    <w:p w14:paraId="0E5C28AC" w14:textId="25913976" w:rsidR="00DF6AF7" w:rsidRPr="00D24CE0" w:rsidRDefault="00DF6AF7" w:rsidP="00DF6AF7">
      <w:pPr>
        <w:ind w:firstLine="709"/>
        <w:jc w:val="both"/>
      </w:pPr>
      <w:r w:rsidRPr="00D24CE0">
        <w:t xml:space="preserve">Данный проект постановления опубликован на официальном сайте администрации Тугулымского </w:t>
      </w:r>
      <w:r w:rsidR="00B40E9B">
        <w:t xml:space="preserve">муниципального </w:t>
      </w:r>
      <w:r w:rsidRPr="00D24CE0">
        <w:t>округа во вкладе «</w:t>
      </w:r>
      <w:r>
        <w:t>Деятельность</w:t>
      </w:r>
      <w:r w:rsidRPr="00D24CE0">
        <w:t>»</w:t>
      </w:r>
      <w:r>
        <w:t xml:space="preserve"> - «Муниципальные программы».</w:t>
      </w:r>
    </w:p>
    <w:p w14:paraId="0090F78D" w14:textId="77777777" w:rsidR="00DF6AF7" w:rsidRPr="00FE5524" w:rsidRDefault="00DF6AF7" w:rsidP="00DF6AF7">
      <w:pPr>
        <w:ind w:firstLine="426"/>
        <w:jc w:val="both"/>
        <w:rPr>
          <w:color w:val="000000"/>
          <w:sz w:val="22"/>
          <w:szCs w:val="22"/>
        </w:rPr>
      </w:pPr>
    </w:p>
    <w:p w14:paraId="54757E04" w14:textId="77777777" w:rsidR="00DF6AF7" w:rsidRPr="00B72029" w:rsidRDefault="00DF6AF7" w:rsidP="00DF6AF7">
      <w:pPr>
        <w:jc w:val="both"/>
      </w:pPr>
    </w:p>
    <w:p w14:paraId="78165B7B" w14:textId="77777777" w:rsidR="00B72029" w:rsidRPr="00EC29EA" w:rsidRDefault="00B72029" w:rsidP="00852BBE">
      <w:pPr>
        <w:jc w:val="both"/>
      </w:pPr>
    </w:p>
    <w:p w14:paraId="0CC07E30" w14:textId="77777777" w:rsidR="00B00803" w:rsidRDefault="00B00803" w:rsidP="00852BBE">
      <w:pPr>
        <w:jc w:val="both"/>
      </w:pPr>
    </w:p>
    <w:p w14:paraId="4FB5BEB2" w14:textId="77777777" w:rsidR="002262AD" w:rsidRPr="00EC29EA" w:rsidRDefault="002262AD" w:rsidP="00B00803">
      <w:pPr>
        <w:ind w:left="-284"/>
        <w:jc w:val="both"/>
      </w:pPr>
      <w:r w:rsidRPr="00EC29EA">
        <w:t xml:space="preserve">Начальник отдела имущественных </w:t>
      </w:r>
    </w:p>
    <w:p w14:paraId="0A61828B" w14:textId="77777777" w:rsidR="002262AD" w:rsidRPr="00EC29EA" w:rsidRDefault="002262AD" w:rsidP="00B00803">
      <w:pPr>
        <w:ind w:left="-284"/>
        <w:jc w:val="both"/>
      </w:pPr>
      <w:r w:rsidRPr="00EC29EA">
        <w:t xml:space="preserve">и земельных отношений </w:t>
      </w:r>
      <w:r w:rsidR="00852BBE" w:rsidRPr="00EC29EA">
        <w:t>администрации</w:t>
      </w:r>
    </w:p>
    <w:p w14:paraId="2D464C70" w14:textId="77777777" w:rsidR="00DB05CE" w:rsidRDefault="00852BBE" w:rsidP="00DB05CE">
      <w:pPr>
        <w:ind w:left="-284"/>
        <w:jc w:val="both"/>
      </w:pPr>
      <w:r w:rsidRPr="00EC29EA">
        <w:t>Тугулымского</w:t>
      </w:r>
      <w:r w:rsidR="007E2C2C" w:rsidRPr="007E2C2C">
        <w:rPr>
          <w:bCs/>
        </w:rPr>
        <w:t xml:space="preserve"> </w:t>
      </w:r>
      <w:r w:rsidR="007E2C2C">
        <w:rPr>
          <w:bCs/>
        </w:rPr>
        <w:t>муниципального</w:t>
      </w:r>
      <w:r w:rsidRPr="00EC29EA">
        <w:t xml:space="preserve"> </w:t>
      </w:r>
      <w:r w:rsidR="002262AD" w:rsidRPr="00EC29EA">
        <w:t xml:space="preserve">округа              </w:t>
      </w:r>
      <w:r w:rsidRPr="00EC29EA">
        <w:t xml:space="preserve"> </w:t>
      </w:r>
      <w:r w:rsidR="007E2C2C">
        <w:t xml:space="preserve">    </w:t>
      </w:r>
      <w:r w:rsidR="002262AD" w:rsidRPr="00EC29EA">
        <w:t xml:space="preserve"> </w:t>
      </w:r>
      <w:r w:rsidR="009B5839" w:rsidRPr="00EC29EA">
        <w:t xml:space="preserve">   </w:t>
      </w:r>
      <w:r w:rsidR="00800DAB" w:rsidRPr="00EC29EA">
        <w:t xml:space="preserve">                       </w:t>
      </w:r>
      <w:r w:rsidR="00DD644D" w:rsidRPr="00EC29EA">
        <w:t xml:space="preserve">              </w:t>
      </w:r>
      <w:r w:rsidR="00800DAB" w:rsidRPr="00EC29EA">
        <w:t xml:space="preserve">   </w:t>
      </w:r>
      <w:r w:rsidR="009B5839" w:rsidRPr="00EC29EA">
        <w:t xml:space="preserve"> </w:t>
      </w:r>
      <w:r w:rsidR="002262AD" w:rsidRPr="00EC29EA">
        <w:t>Т.И.</w:t>
      </w:r>
      <w:r w:rsidR="00DD644D" w:rsidRPr="00EC29EA">
        <w:t xml:space="preserve"> </w:t>
      </w:r>
      <w:r w:rsidR="002262AD" w:rsidRPr="00EC29EA">
        <w:t>Берсенева</w:t>
      </w:r>
    </w:p>
    <w:p w14:paraId="0FD117B4" w14:textId="13869672" w:rsidR="00744507" w:rsidRPr="00EC29EA" w:rsidRDefault="00C56373" w:rsidP="00DB05CE">
      <w:pPr>
        <w:ind w:left="-284"/>
        <w:jc w:val="both"/>
      </w:pPr>
      <w:r>
        <w:t>26.12.</w:t>
      </w:r>
      <w:r w:rsidR="008675D8" w:rsidRPr="00EC29EA">
        <w:t>2025</w:t>
      </w:r>
      <w:r w:rsidR="00744507" w:rsidRPr="00EC29EA">
        <w:t>.</w:t>
      </w:r>
    </w:p>
    <w:sectPr w:rsidR="00744507" w:rsidRPr="00EC29EA" w:rsidSect="00162532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BE"/>
    <w:rsid w:val="00012B2B"/>
    <w:rsid w:val="0008365C"/>
    <w:rsid w:val="00086D5B"/>
    <w:rsid w:val="000955C7"/>
    <w:rsid w:val="000A14F8"/>
    <w:rsid w:val="000B66D6"/>
    <w:rsid w:val="000C221F"/>
    <w:rsid w:val="00140EAB"/>
    <w:rsid w:val="00162532"/>
    <w:rsid w:val="00185933"/>
    <w:rsid w:val="001B6BF6"/>
    <w:rsid w:val="001B7A6F"/>
    <w:rsid w:val="002262AD"/>
    <w:rsid w:val="0023731E"/>
    <w:rsid w:val="002552A3"/>
    <w:rsid w:val="00272232"/>
    <w:rsid w:val="00272F25"/>
    <w:rsid w:val="0030246F"/>
    <w:rsid w:val="003066D6"/>
    <w:rsid w:val="003312AC"/>
    <w:rsid w:val="00336E90"/>
    <w:rsid w:val="00354026"/>
    <w:rsid w:val="00415482"/>
    <w:rsid w:val="00425392"/>
    <w:rsid w:val="0042738A"/>
    <w:rsid w:val="00461731"/>
    <w:rsid w:val="00485DBC"/>
    <w:rsid w:val="004A5A5C"/>
    <w:rsid w:val="00501F4A"/>
    <w:rsid w:val="005057FD"/>
    <w:rsid w:val="0052332D"/>
    <w:rsid w:val="0056709A"/>
    <w:rsid w:val="005D2BC3"/>
    <w:rsid w:val="00600FA4"/>
    <w:rsid w:val="00611EBA"/>
    <w:rsid w:val="00680DB1"/>
    <w:rsid w:val="00686445"/>
    <w:rsid w:val="006A0E3E"/>
    <w:rsid w:val="00722089"/>
    <w:rsid w:val="007259B3"/>
    <w:rsid w:val="00744507"/>
    <w:rsid w:val="00752E3F"/>
    <w:rsid w:val="007571F4"/>
    <w:rsid w:val="007B127C"/>
    <w:rsid w:val="007D4282"/>
    <w:rsid w:val="007E2C2C"/>
    <w:rsid w:val="00800DAB"/>
    <w:rsid w:val="008422EA"/>
    <w:rsid w:val="00852BBE"/>
    <w:rsid w:val="00857284"/>
    <w:rsid w:val="008675D8"/>
    <w:rsid w:val="00983195"/>
    <w:rsid w:val="009B5839"/>
    <w:rsid w:val="009E7134"/>
    <w:rsid w:val="00A07589"/>
    <w:rsid w:val="00A24CC8"/>
    <w:rsid w:val="00A66922"/>
    <w:rsid w:val="00AC0901"/>
    <w:rsid w:val="00AC4002"/>
    <w:rsid w:val="00AD04DD"/>
    <w:rsid w:val="00AD3099"/>
    <w:rsid w:val="00B00803"/>
    <w:rsid w:val="00B40E9B"/>
    <w:rsid w:val="00B435E1"/>
    <w:rsid w:val="00B54FE2"/>
    <w:rsid w:val="00B55BC5"/>
    <w:rsid w:val="00B70F1E"/>
    <w:rsid w:val="00B72029"/>
    <w:rsid w:val="00BC2954"/>
    <w:rsid w:val="00BE29DA"/>
    <w:rsid w:val="00C0498A"/>
    <w:rsid w:val="00C56373"/>
    <w:rsid w:val="00C625F5"/>
    <w:rsid w:val="00C95ED5"/>
    <w:rsid w:val="00CD46F1"/>
    <w:rsid w:val="00D00024"/>
    <w:rsid w:val="00D13BFF"/>
    <w:rsid w:val="00D15C44"/>
    <w:rsid w:val="00D96E82"/>
    <w:rsid w:val="00DB05CE"/>
    <w:rsid w:val="00DD644D"/>
    <w:rsid w:val="00DE3AAB"/>
    <w:rsid w:val="00DE6102"/>
    <w:rsid w:val="00DF6AF7"/>
    <w:rsid w:val="00E3750D"/>
    <w:rsid w:val="00E71D90"/>
    <w:rsid w:val="00EA4CDA"/>
    <w:rsid w:val="00EC29EA"/>
    <w:rsid w:val="00ED2E6C"/>
    <w:rsid w:val="00F0745A"/>
    <w:rsid w:val="00F17DC2"/>
    <w:rsid w:val="00F2623D"/>
    <w:rsid w:val="00F62CC5"/>
    <w:rsid w:val="00FA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06F0"/>
  <w15:docId w15:val="{8F1CF87D-B070-4C57-8265-965C9468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BB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66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66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84E0-EBB0-4113-979E-FBDFD342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Барсукова</cp:lastModifiedBy>
  <cp:revision>14</cp:revision>
  <cp:lastPrinted>2025-12-29T07:54:00Z</cp:lastPrinted>
  <dcterms:created xsi:type="dcterms:W3CDTF">2025-12-29T05:50:00Z</dcterms:created>
  <dcterms:modified xsi:type="dcterms:W3CDTF">2026-01-15T12:17:00Z</dcterms:modified>
</cp:coreProperties>
</file>