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F77841" w:rsidRDefault="00F9246C" w:rsidP="00F77841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F77841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F9246C" w:rsidRPr="00F77841" w:rsidRDefault="00F9246C" w:rsidP="00F77841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F77841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F9246C" w:rsidRPr="00F77841" w:rsidRDefault="00F9246C" w:rsidP="00F77841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F77841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F9246C" w:rsidRDefault="00F9246C" w:rsidP="00F77841">
      <w:pPr>
        <w:pStyle w:val="Title"/>
        <w:jc w:val="right"/>
        <w:rPr>
          <w:b w:val="0"/>
          <w:bCs w:val="0"/>
        </w:rPr>
      </w:pP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F9246C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9246C" w:rsidRDefault="00F9246C">
            <w:pPr>
              <w:pStyle w:val="Title"/>
              <w:jc w:val="left"/>
              <w:rPr>
                <w:sz w:val="26"/>
                <w:szCs w:val="26"/>
              </w:rPr>
            </w:pPr>
          </w:p>
        </w:tc>
      </w:tr>
    </w:tbl>
    <w:p w:rsidR="00F9246C" w:rsidRPr="00F77841" w:rsidRDefault="00F9246C" w:rsidP="00F77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8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28.07.</w:t>
      </w:r>
      <w:r w:rsidRPr="00F77841">
        <w:rPr>
          <w:rFonts w:ascii="Times New Roman" w:hAnsi="Times New Roman" w:cs="Times New Roman"/>
          <w:sz w:val="24"/>
          <w:szCs w:val="24"/>
        </w:rPr>
        <w:t xml:space="preserve">2014 г. № </w:t>
      </w:r>
      <w:r>
        <w:rPr>
          <w:rFonts w:ascii="Times New Roman" w:hAnsi="Times New Roman" w:cs="Times New Roman"/>
          <w:sz w:val="24"/>
          <w:szCs w:val="24"/>
        </w:rPr>
        <w:t>277</w:t>
      </w:r>
    </w:p>
    <w:p w:rsidR="00F9246C" w:rsidRPr="00F77841" w:rsidRDefault="00F9246C" w:rsidP="00F77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841">
        <w:rPr>
          <w:rFonts w:ascii="Times New Roman" w:hAnsi="Times New Roman" w:cs="Times New Roman"/>
          <w:sz w:val="24"/>
          <w:szCs w:val="24"/>
        </w:rPr>
        <w:t>р.п. Тугулым</w:t>
      </w:r>
    </w:p>
    <w:p w:rsidR="00F9246C" w:rsidRDefault="00F9246C" w:rsidP="00067B99">
      <w:pPr>
        <w:rPr>
          <w:rFonts w:ascii="Times New Roman" w:hAnsi="Times New Roman" w:cs="Times New Roman"/>
          <w:sz w:val="24"/>
          <w:szCs w:val="24"/>
        </w:rPr>
      </w:pPr>
    </w:p>
    <w:p w:rsidR="00F9246C" w:rsidRDefault="00F9246C" w:rsidP="00067B99">
      <w:pPr>
        <w:pStyle w:val="Heading4"/>
        <w:rPr>
          <w:rFonts w:ascii="Times New Roman" w:hAnsi="Times New Roman" w:cs="Times New Roman"/>
        </w:rPr>
      </w:pPr>
      <w:r w:rsidRPr="00F77841">
        <w:rPr>
          <w:rFonts w:ascii="Times New Roman" w:hAnsi="Times New Roman" w:cs="Times New Roman"/>
        </w:rPr>
        <w:t>О внесении изменений и дополнений в муниципальную программу</w:t>
      </w:r>
      <w:r>
        <w:rPr>
          <w:rFonts w:ascii="Times New Roman" w:hAnsi="Times New Roman" w:cs="Times New Roman"/>
        </w:rPr>
        <w:t xml:space="preserve"> Тугулымского городского округа</w:t>
      </w:r>
      <w:r w:rsidRPr="00F77841">
        <w:rPr>
          <w:rFonts w:ascii="Times New Roman" w:hAnsi="Times New Roman" w:cs="Times New Roman"/>
        </w:rPr>
        <w:t xml:space="preserve"> «Развитие культуры Тугулымского городского округа </w:t>
      </w:r>
    </w:p>
    <w:p w:rsidR="00F9246C" w:rsidRPr="00F77841" w:rsidRDefault="00F9246C" w:rsidP="00067B99">
      <w:pPr>
        <w:pStyle w:val="Heading4"/>
        <w:rPr>
          <w:rFonts w:ascii="Times New Roman" w:hAnsi="Times New Roman" w:cs="Times New Roman"/>
        </w:rPr>
      </w:pPr>
      <w:r w:rsidRPr="00F77841">
        <w:rPr>
          <w:rFonts w:ascii="Times New Roman" w:hAnsi="Times New Roman" w:cs="Times New Roman"/>
        </w:rPr>
        <w:t>до 2020 года»</w:t>
      </w:r>
    </w:p>
    <w:p w:rsidR="00F9246C" w:rsidRDefault="00F9246C" w:rsidP="00067B99">
      <w:pPr>
        <w:rPr>
          <w:rFonts w:ascii="Times New Roman" w:hAnsi="Times New Roman" w:cs="Times New Roman"/>
          <w:sz w:val="24"/>
          <w:szCs w:val="24"/>
        </w:rPr>
      </w:pPr>
    </w:p>
    <w:p w:rsidR="00F9246C" w:rsidRDefault="00F9246C" w:rsidP="00F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статьёй 179 Бюджетного кодекса РФ, статьями 6, 31 Устава Тугулымского городского округа, постановлением администрации Тугулымского городского округа от 14.10.2013 г. № 325 «Об утверждении Положения о порядке формирования и реализации муниципальных программ Тугулымского городского округа», администрация Тугулымского городского округа</w:t>
      </w:r>
    </w:p>
    <w:p w:rsidR="00F9246C" w:rsidRDefault="00F9246C" w:rsidP="00067B99">
      <w:pPr>
        <w:pStyle w:val="BodyText3"/>
        <w:ind w:firstLine="708"/>
        <w:rPr>
          <w:b/>
          <w:bCs/>
        </w:rPr>
      </w:pPr>
    </w:p>
    <w:p w:rsidR="00F9246C" w:rsidRPr="00F77841" w:rsidRDefault="00F9246C" w:rsidP="00F77841">
      <w:pPr>
        <w:pStyle w:val="BodyText3"/>
        <w:rPr>
          <w:rFonts w:ascii="Times New Roman" w:hAnsi="Times New Roman" w:cs="Times New Roman"/>
          <w:b/>
          <w:bCs/>
          <w:sz w:val="28"/>
          <w:szCs w:val="28"/>
        </w:rPr>
      </w:pPr>
      <w:r w:rsidRPr="00F7784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9246C" w:rsidRDefault="00F9246C" w:rsidP="00067B99">
      <w:pPr>
        <w:pStyle w:val="BodyText3"/>
        <w:ind w:firstLine="708"/>
        <w:rPr>
          <w:b/>
          <w:bCs/>
        </w:rPr>
      </w:pPr>
    </w:p>
    <w:p w:rsidR="00F9246C" w:rsidRDefault="00F9246C" w:rsidP="007A6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муниципальную программу Тугулымского городского округа «Развитие культуры Тугулымского городского округа до 2020 года», утверждённую постановлением администрации Тугулымского городского округа от 01.11.2013 г. № 376, следующие изменения:</w:t>
      </w:r>
    </w:p>
    <w:p w:rsidR="00F9246C" w:rsidRDefault="00F9246C" w:rsidP="00FC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строку «Объёмы финансирования</w:t>
      </w:r>
      <w:r w:rsidRPr="00FC2332">
        <w:rPr>
          <w:sz w:val="24"/>
          <w:szCs w:val="24"/>
        </w:rPr>
        <w:t xml:space="preserve"> </w:t>
      </w:r>
      <w:r w:rsidRPr="00FC2332">
        <w:rPr>
          <w:rFonts w:ascii="Times New Roman" w:hAnsi="Times New Roman" w:cs="Times New Roman"/>
          <w:sz w:val="24"/>
          <w:szCs w:val="24"/>
        </w:rPr>
        <w:t>муниципальной программы по годам реализации</w:t>
      </w:r>
      <w:r>
        <w:rPr>
          <w:rFonts w:ascii="Times New Roman" w:hAnsi="Times New Roman" w:cs="Times New Roman"/>
          <w:sz w:val="24"/>
          <w:szCs w:val="24"/>
        </w:rPr>
        <w:t xml:space="preserve">» раздела </w:t>
      </w:r>
      <w:r w:rsidRPr="00FC2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«Паспорт муниципальной программы  Тугулымского городского округа «Развитие культуры Тугулымского городского округа до 2020 года» изложить в следующей редакции:</w:t>
      </w:r>
    </w:p>
    <w:p w:rsidR="00F9246C" w:rsidRDefault="00F9246C" w:rsidP="00A54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308"/>
        <w:gridCol w:w="5048"/>
      </w:tblGrid>
      <w:tr w:rsidR="00F9246C" w:rsidRPr="002876BA">
        <w:trPr>
          <w:trHeight w:val="60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C" w:rsidRPr="00F77841" w:rsidRDefault="00F9246C" w:rsidP="00B27311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муниципальной программы по годам реализации, тыс. рублей    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Всего – 802 828,26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тыс.руб.,  в том числе: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федеральный бюджет: не запланированы,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бюджет: 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22,8 тыс. 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местный бюджет 802 805,46, в том числе: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2014 год –   66 294,00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2015 год –   71 448,63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2016 год –   70 889,40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2017 год – 130 722,20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2018 год – 155 854,61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2019 год – 148 573,51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2020 год – 159 023,11 тыс.руб.</w:t>
            </w:r>
          </w:p>
          <w:p w:rsidR="00F9246C" w:rsidRPr="00F77841" w:rsidRDefault="00F9246C" w:rsidP="00C4197B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 не запланированы</w:t>
            </w:r>
          </w:p>
        </w:tc>
      </w:tr>
    </w:tbl>
    <w:p w:rsidR="00F9246C" w:rsidRDefault="00F9246C" w:rsidP="00AA7F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F9246C" w:rsidRPr="0025152C" w:rsidRDefault="00F9246C" w:rsidP="0051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Приложение № 2 «План мероприятий по выполнению</w:t>
      </w:r>
      <w:r w:rsidRPr="009D6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«Развитие культуры Тугулымского городского округа до 2020 года» изложить в новой редакции (прилагается).</w:t>
      </w:r>
      <w:r>
        <w:t xml:space="preserve">                   </w:t>
      </w:r>
    </w:p>
    <w:p w:rsidR="00F9246C" w:rsidRDefault="00F9246C" w:rsidP="00510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специальном выпуске муниципальной общественно-политической газеты «Знамя труда» «Муниципальный вестник».</w:t>
      </w:r>
    </w:p>
    <w:p w:rsidR="00F9246C" w:rsidRDefault="00F9246C" w:rsidP="00510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постановление вступает в силу после официального опубликования.</w:t>
      </w:r>
    </w:p>
    <w:p w:rsidR="00F9246C" w:rsidRDefault="00F9246C" w:rsidP="00510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Контроль исполнения постановления возложить на заместителя главы администрации Тугулымского городского округа по социальным вопросам Кизерова  К.В.</w:t>
      </w:r>
    </w:p>
    <w:p w:rsidR="00F9246C" w:rsidRDefault="00F9246C" w:rsidP="00067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246C" w:rsidRDefault="00F9246C" w:rsidP="00067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246C" w:rsidRDefault="00F9246C" w:rsidP="00067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Тугулымского городского округа                                                          С.А. Селиванов                                                        </w:t>
      </w:r>
    </w:p>
    <w:p w:rsidR="00F9246C" w:rsidRDefault="00F9246C"/>
    <w:sectPr w:rsidR="00F9246C" w:rsidSect="00D3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B99"/>
    <w:rsid w:val="00067B99"/>
    <w:rsid w:val="0007700B"/>
    <w:rsid w:val="000C28B2"/>
    <w:rsid w:val="0010076F"/>
    <w:rsid w:val="00111F64"/>
    <w:rsid w:val="00192AE0"/>
    <w:rsid w:val="001B07B3"/>
    <w:rsid w:val="001B27B8"/>
    <w:rsid w:val="001C5705"/>
    <w:rsid w:val="00201D6B"/>
    <w:rsid w:val="00242427"/>
    <w:rsid w:val="0025152C"/>
    <w:rsid w:val="00264982"/>
    <w:rsid w:val="002876BA"/>
    <w:rsid w:val="002B2890"/>
    <w:rsid w:val="00312F06"/>
    <w:rsid w:val="00372A73"/>
    <w:rsid w:val="003B626F"/>
    <w:rsid w:val="003D2EBB"/>
    <w:rsid w:val="00410251"/>
    <w:rsid w:val="00420990"/>
    <w:rsid w:val="00430041"/>
    <w:rsid w:val="004E3F19"/>
    <w:rsid w:val="004F0A03"/>
    <w:rsid w:val="004F0D5B"/>
    <w:rsid w:val="00510BEC"/>
    <w:rsid w:val="005640E0"/>
    <w:rsid w:val="00571D9D"/>
    <w:rsid w:val="005C4CC1"/>
    <w:rsid w:val="00766CF8"/>
    <w:rsid w:val="007A6874"/>
    <w:rsid w:val="00830EBB"/>
    <w:rsid w:val="00871386"/>
    <w:rsid w:val="008E4328"/>
    <w:rsid w:val="008F5452"/>
    <w:rsid w:val="00911835"/>
    <w:rsid w:val="00962312"/>
    <w:rsid w:val="009721B8"/>
    <w:rsid w:val="009905B0"/>
    <w:rsid w:val="009B12CA"/>
    <w:rsid w:val="009D6EC4"/>
    <w:rsid w:val="00A54E5B"/>
    <w:rsid w:val="00AA7F86"/>
    <w:rsid w:val="00AC6D72"/>
    <w:rsid w:val="00AF3621"/>
    <w:rsid w:val="00B2106C"/>
    <w:rsid w:val="00B27311"/>
    <w:rsid w:val="00BA39AA"/>
    <w:rsid w:val="00BD3EEA"/>
    <w:rsid w:val="00BD5834"/>
    <w:rsid w:val="00C32362"/>
    <w:rsid w:val="00C4197B"/>
    <w:rsid w:val="00CF3808"/>
    <w:rsid w:val="00CF3F92"/>
    <w:rsid w:val="00D0195F"/>
    <w:rsid w:val="00D040CD"/>
    <w:rsid w:val="00D35041"/>
    <w:rsid w:val="00D4007C"/>
    <w:rsid w:val="00D4077A"/>
    <w:rsid w:val="00D81BE1"/>
    <w:rsid w:val="00E058B5"/>
    <w:rsid w:val="00E473DE"/>
    <w:rsid w:val="00E74337"/>
    <w:rsid w:val="00E81C4C"/>
    <w:rsid w:val="00ED5725"/>
    <w:rsid w:val="00EE402D"/>
    <w:rsid w:val="00EE746E"/>
    <w:rsid w:val="00F368A3"/>
    <w:rsid w:val="00F37F74"/>
    <w:rsid w:val="00F77841"/>
    <w:rsid w:val="00F9246C"/>
    <w:rsid w:val="00FC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41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7B99"/>
    <w:pPr>
      <w:keepNext/>
      <w:shd w:val="clear" w:color="auto" w:fill="FFFFFF"/>
      <w:spacing w:after="0" w:line="240" w:lineRule="auto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7B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rsid w:val="00067B9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67B99"/>
    <w:rPr>
      <w:rFonts w:ascii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67B99"/>
    <w:pPr>
      <w:spacing w:after="0" w:line="240" w:lineRule="auto"/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67B99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CF3808"/>
    <w:pPr>
      <w:widowControl w:val="0"/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381</Words>
  <Characters>2172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PK</dc:creator>
  <cp:keywords/>
  <dc:description/>
  <cp:lastModifiedBy>1-PC</cp:lastModifiedBy>
  <cp:revision>4</cp:revision>
  <cp:lastPrinted>2014-07-28T06:54:00Z</cp:lastPrinted>
  <dcterms:created xsi:type="dcterms:W3CDTF">2014-07-28T06:44:00Z</dcterms:created>
  <dcterms:modified xsi:type="dcterms:W3CDTF">2014-07-28T06:54:00Z</dcterms:modified>
</cp:coreProperties>
</file>