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7F" w:rsidRDefault="004E157F" w:rsidP="00D8061E">
      <w:pPr>
        <w:shd w:val="clear" w:color="auto" w:fill="FFFFFF"/>
        <w:spacing w:after="0" w:line="345" w:lineRule="atLeast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41"/>
          <w:szCs w:val="41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kern w:val="36"/>
          <w:sz w:val="41"/>
          <w:szCs w:val="41"/>
          <w:lang w:eastAsia="ru-RU"/>
        </w:rPr>
        <w:t>Информация о порядке работы «телефона доверия» администрации Тугулымского муниципального округа Свердловской области</w:t>
      </w:r>
    </w:p>
    <w:p w:rsidR="00E4526A" w:rsidRPr="00456C8B" w:rsidRDefault="004E157F" w:rsidP="00D8061E">
      <w:pPr>
        <w:shd w:val="clear" w:color="auto" w:fill="FFFFFF"/>
        <w:spacing w:after="0" w:line="345" w:lineRule="atLeast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41"/>
          <w:szCs w:val="41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kern w:val="36"/>
          <w:sz w:val="41"/>
          <w:szCs w:val="41"/>
          <w:lang w:eastAsia="ru-RU"/>
        </w:rPr>
        <w:t xml:space="preserve"> </w:t>
      </w:r>
    </w:p>
    <w:p w:rsidR="00E56965" w:rsidRDefault="00864D2D" w:rsidP="00E56965">
      <w:pPr>
        <w:shd w:val="clear" w:color="auto" w:fill="FFFFFF"/>
        <w:spacing w:after="0" w:line="345" w:lineRule="atLeast"/>
        <w:ind w:firstLine="708"/>
        <w:jc w:val="both"/>
        <w:outlineLvl w:val="0"/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</w:pPr>
      <w:r w:rsidRPr="00456C8B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>Обращения граждан</w:t>
      </w:r>
      <w:r w:rsidR="004E157F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 xml:space="preserve"> и организаций</w:t>
      </w:r>
      <w:r w:rsidRPr="00456C8B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 xml:space="preserve"> о фактах</w:t>
      </w:r>
      <w:r w:rsidR="004E157F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>:</w:t>
      </w:r>
      <w:r w:rsidRPr="00456C8B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4E157F" w:rsidRPr="004E157F" w:rsidRDefault="004E157F" w:rsidP="004E157F">
      <w:pPr>
        <w:shd w:val="clear" w:color="auto" w:fill="FFFFFF"/>
        <w:spacing w:after="0" w:line="345" w:lineRule="atLeast"/>
        <w:ind w:firstLine="708"/>
        <w:jc w:val="both"/>
        <w:outlineLvl w:val="0"/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</w:pPr>
      <w:r w:rsidRPr="004E157F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>1) коррупционных и иных правонарушений в деятельности муниципальных служащих администрации;</w:t>
      </w:r>
    </w:p>
    <w:p w:rsidR="004E157F" w:rsidRPr="004E157F" w:rsidRDefault="004E157F" w:rsidP="004E157F">
      <w:pPr>
        <w:shd w:val="clear" w:color="auto" w:fill="FFFFFF"/>
        <w:spacing w:after="0" w:line="345" w:lineRule="atLeast"/>
        <w:ind w:firstLine="708"/>
        <w:jc w:val="both"/>
        <w:outlineLvl w:val="0"/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</w:pPr>
      <w:r w:rsidRPr="004E157F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>2) нарушения муниципальными служащими запретов, ограничений, обязательств и правил служебного поведения;</w:t>
      </w:r>
    </w:p>
    <w:p w:rsidR="004E157F" w:rsidRPr="004E157F" w:rsidRDefault="004E157F" w:rsidP="004E157F">
      <w:pPr>
        <w:shd w:val="clear" w:color="auto" w:fill="FFFFFF"/>
        <w:spacing w:after="0" w:line="345" w:lineRule="atLeast"/>
        <w:ind w:firstLine="708"/>
        <w:jc w:val="both"/>
        <w:outlineLvl w:val="0"/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</w:pPr>
      <w:r w:rsidRPr="004E157F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 xml:space="preserve">3) коррупционных и иных правонарушений в деятельности работников администрации, занимающих должности, не отнесенные к </w:t>
      </w:r>
      <w:r w:rsidR="00755281"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  <w:t>должностям муниципальной службы</w:t>
      </w:r>
    </w:p>
    <w:p w:rsidR="004E157F" w:rsidRDefault="004E157F" w:rsidP="00E56965">
      <w:pPr>
        <w:shd w:val="clear" w:color="auto" w:fill="FFFFFF"/>
        <w:spacing w:after="0" w:line="345" w:lineRule="atLeast"/>
        <w:ind w:firstLine="708"/>
        <w:jc w:val="both"/>
        <w:outlineLvl w:val="0"/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</w:pPr>
    </w:p>
    <w:p w:rsidR="004E157F" w:rsidRPr="00755281" w:rsidRDefault="00755281" w:rsidP="00E56965">
      <w:pPr>
        <w:shd w:val="clear" w:color="auto" w:fill="FFFFFF"/>
        <w:spacing w:after="0" w:line="345" w:lineRule="atLeast"/>
        <w:ind w:firstLine="708"/>
        <w:jc w:val="both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755281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ПРИНИМАЮТСЯ ПО «ТЕЛЕФОНУ ДОВЕРИЯ» 8(343)-228-60-02</w:t>
      </w:r>
    </w:p>
    <w:p w:rsidR="00755281" w:rsidRDefault="00755281" w:rsidP="0075528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755281" w:rsidRDefault="00755281" w:rsidP="0075528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55281">
        <w:rPr>
          <w:rFonts w:ascii="Liberation Serif" w:hAnsi="Liberation Serif" w:cs="Liberation Serif"/>
          <w:sz w:val="28"/>
          <w:szCs w:val="28"/>
        </w:rPr>
        <w:t xml:space="preserve"> «Телефон доверия» функционирует круглосуточно в автоматическом режиме и оснащен системой записи поступающих обращений (функция «автоответчик»). Текст сообщения на автоответчике: «Здравствуйте. Вы позвонили по «телефону доверия» администрации Тугулымского муниципального округа Свердловской области. Пожалуйста, говорите после звукового сигнала, представьтесь, назовите свою фамилию, имя, отчество, представляемую организацию и передайте Ваше обращение. Для направления Вам ответа по существу Вашей информации сообщите адрес, по которому Вам будет направлен ответ. Конфиденциальность Вашего обращения гарантируется. Обращаем Ваше внимание на то, что </w:t>
      </w:r>
      <w:hyperlink r:id="rId4">
        <w:r w:rsidRPr="00755281">
          <w:rPr>
            <w:rFonts w:ascii="Liberation Serif" w:hAnsi="Liberation Serif" w:cs="Liberation Serif"/>
            <w:sz w:val="28"/>
            <w:szCs w:val="28"/>
          </w:rPr>
          <w:t>статьей 306</w:t>
        </w:r>
      </w:hyperlink>
      <w:r w:rsidRPr="00755281">
        <w:rPr>
          <w:rFonts w:ascii="Liberation Serif" w:hAnsi="Liberation Serif" w:cs="Liberation Serif"/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преступления.».</w:t>
      </w:r>
    </w:p>
    <w:p w:rsidR="00A91B5E" w:rsidRDefault="00A91B5E" w:rsidP="0075528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91B5E" w:rsidRDefault="00A91B5E" w:rsidP="0075528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91B5E" w:rsidRPr="00A91B5E" w:rsidRDefault="00A91B5E" w:rsidP="00A91B5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91B5E">
        <w:rPr>
          <w:rFonts w:ascii="Liberation Serif" w:hAnsi="Liberation Serif" w:cs="Liberation Serif"/>
          <w:sz w:val="28"/>
          <w:szCs w:val="28"/>
        </w:rPr>
        <w:t>Использование «телефона доверия» не по назначению, в том числе в служебных и личных целях, запрещено.</w:t>
      </w:r>
    </w:p>
    <w:p w:rsidR="00A91B5E" w:rsidRPr="00A91B5E" w:rsidRDefault="00A91B5E" w:rsidP="00A91B5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91B5E" w:rsidRPr="00755281" w:rsidRDefault="00A91B5E" w:rsidP="0075528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4E157F" w:rsidRPr="00755281" w:rsidRDefault="004E157F" w:rsidP="00E56965">
      <w:pPr>
        <w:shd w:val="clear" w:color="auto" w:fill="FFFFFF"/>
        <w:spacing w:after="0" w:line="345" w:lineRule="atLeast"/>
        <w:ind w:firstLine="708"/>
        <w:jc w:val="both"/>
        <w:outlineLvl w:val="0"/>
        <w:rPr>
          <w:rFonts w:ascii="Liberation Serif" w:eastAsia="Times New Roman" w:hAnsi="Liberation Serif" w:cs="Liberation Serif"/>
          <w:bCs/>
          <w:color w:val="000000"/>
          <w:kern w:val="36"/>
          <w:sz w:val="28"/>
          <w:szCs w:val="28"/>
          <w:lang w:eastAsia="ru-RU"/>
        </w:rPr>
      </w:pPr>
    </w:p>
    <w:sectPr w:rsidR="004E157F" w:rsidRPr="00755281" w:rsidSect="00FD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61E"/>
    <w:rsid w:val="0001662F"/>
    <w:rsid w:val="001B3DCC"/>
    <w:rsid w:val="00261F13"/>
    <w:rsid w:val="00436991"/>
    <w:rsid w:val="00456C8B"/>
    <w:rsid w:val="004E157F"/>
    <w:rsid w:val="006B2BA9"/>
    <w:rsid w:val="00755281"/>
    <w:rsid w:val="007A0066"/>
    <w:rsid w:val="007D3C3D"/>
    <w:rsid w:val="00853F74"/>
    <w:rsid w:val="00864D2D"/>
    <w:rsid w:val="00866A67"/>
    <w:rsid w:val="00A60221"/>
    <w:rsid w:val="00A91B5E"/>
    <w:rsid w:val="00B4019F"/>
    <w:rsid w:val="00D8061E"/>
    <w:rsid w:val="00DA3812"/>
    <w:rsid w:val="00DF3C36"/>
    <w:rsid w:val="00E32886"/>
    <w:rsid w:val="00E4526A"/>
    <w:rsid w:val="00E51445"/>
    <w:rsid w:val="00E56965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A57C"/>
  <w15:docId w15:val="{9929A9B8-A310-456B-844E-2134243A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D2D"/>
  </w:style>
  <w:style w:type="paragraph" w:styleId="1">
    <w:name w:val="heading 1"/>
    <w:basedOn w:val="a"/>
    <w:link w:val="10"/>
    <w:uiPriority w:val="9"/>
    <w:qFormat/>
    <w:rsid w:val="00D8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061E"/>
    <w:rPr>
      <w:i/>
      <w:iCs/>
    </w:rPr>
  </w:style>
  <w:style w:type="character" w:styleId="a5">
    <w:name w:val="Hyperlink"/>
    <w:basedOn w:val="a0"/>
    <w:uiPriority w:val="99"/>
    <w:semiHidden/>
    <w:unhideWhenUsed/>
    <w:rsid w:val="00D8061E"/>
    <w:rPr>
      <w:color w:val="0000FF"/>
      <w:u w:val="single"/>
    </w:rPr>
  </w:style>
  <w:style w:type="character" w:styleId="a6">
    <w:name w:val="Strong"/>
    <w:basedOn w:val="a0"/>
    <w:uiPriority w:val="22"/>
    <w:qFormat/>
    <w:rsid w:val="00D8061E"/>
    <w:rPr>
      <w:b/>
      <w:bCs/>
    </w:rPr>
  </w:style>
  <w:style w:type="paragraph" w:customStyle="1" w:styleId="ConsPlusNormal">
    <w:name w:val="ConsPlusNormal"/>
    <w:rsid w:val="007552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519&amp;dst=101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zakupki2</dc:creator>
  <cp:keywords/>
  <dc:description/>
  <cp:lastModifiedBy>ОТДЕЛ КАДРОВ</cp:lastModifiedBy>
  <cp:revision>4</cp:revision>
  <cp:lastPrinted>2025-11-19T13:35:00Z</cp:lastPrinted>
  <dcterms:created xsi:type="dcterms:W3CDTF">2025-11-19T13:31:00Z</dcterms:created>
  <dcterms:modified xsi:type="dcterms:W3CDTF">2025-11-20T07:05:00Z</dcterms:modified>
</cp:coreProperties>
</file>