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D4" w:rsidRDefault="00DB6ED4" w:rsidP="00DB6E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6ED4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AB2948">
        <w:rPr>
          <w:rFonts w:ascii="Times New Roman" w:hAnsi="Times New Roman" w:cs="Times New Roman"/>
          <w:sz w:val="28"/>
          <w:szCs w:val="28"/>
        </w:rPr>
        <w:t>п</w:t>
      </w:r>
      <w:r w:rsidR="00110919" w:rsidRPr="00DB6ED4">
        <w:rPr>
          <w:rFonts w:ascii="Times New Roman" w:hAnsi="Times New Roman" w:cs="Times New Roman"/>
          <w:sz w:val="28"/>
          <w:szCs w:val="28"/>
        </w:rPr>
        <w:t>ромостраница</w:t>
      </w:r>
      <w:proofErr w:type="spellEnd"/>
      <w:r w:rsidR="00110919" w:rsidRPr="00DB6ED4">
        <w:rPr>
          <w:rFonts w:ascii="Times New Roman" w:hAnsi="Times New Roman" w:cs="Times New Roman"/>
          <w:sz w:val="28"/>
          <w:szCs w:val="28"/>
        </w:rPr>
        <w:t xml:space="preserve"> на сайте ФНС России</w:t>
      </w:r>
    </w:p>
    <w:p w:rsidR="00DB6ED4" w:rsidRPr="00DB6ED4" w:rsidRDefault="00DB6ED4" w:rsidP="00DB6E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2948" w:rsidRDefault="00110919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919">
        <w:rPr>
          <w:rFonts w:ascii="Times New Roman" w:hAnsi="Times New Roman" w:cs="Times New Roman"/>
          <w:sz w:val="26"/>
          <w:szCs w:val="26"/>
        </w:rPr>
        <w:t xml:space="preserve">Межрайонная инспекция ФНС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110919">
        <w:rPr>
          <w:rFonts w:ascii="Times New Roman" w:hAnsi="Times New Roman" w:cs="Times New Roman"/>
          <w:sz w:val="26"/>
          <w:szCs w:val="26"/>
        </w:rPr>
        <w:t xml:space="preserve">оссии № 29 по Свердловской области информирует,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="000F1DD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F1DD1" w:rsidRPr="000F1DD1">
        <w:rPr>
          <w:rFonts w:ascii="Times New Roman" w:hAnsi="Times New Roman" w:cs="Times New Roman"/>
          <w:sz w:val="26"/>
          <w:szCs w:val="26"/>
        </w:rPr>
        <w:t>Федеральны</w:t>
      </w:r>
      <w:r w:rsidR="000F1DD1">
        <w:rPr>
          <w:rFonts w:ascii="Times New Roman" w:hAnsi="Times New Roman" w:cs="Times New Roman"/>
          <w:sz w:val="26"/>
          <w:szCs w:val="26"/>
        </w:rPr>
        <w:t>м</w:t>
      </w:r>
      <w:r w:rsidR="000F1DD1" w:rsidRPr="000F1DD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F1DD1">
        <w:rPr>
          <w:rFonts w:ascii="Times New Roman" w:hAnsi="Times New Roman" w:cs="Times New Roman"/>
          <w:sz w:val="26"/>
          <w:szCs w:val="26"/>
        </w:rPr>
        <w:t>ом</w:t>
      </w:r>
      <w:r w:rsidR="000F1DD1" w:rsidRPr="000F1DD1">
        <w:rPr>
          <w:rFonts w:ascii="Times New Roman" w:hAnsi="Times New Roman" w:cs="Times New Roman"/>
          <w:sz w:val="26"/>
          <w:szCs w:val="26"/>
        </w:rPr>
        <w:t xml:space="preserve"> от 31.07.2025 N 287-ФЗ</w:t>
      </w:r>
      <w:r w:rsidR="000F1DD1">
        <w:rPr>
          <w:rFonts w:ascii="Times New Roman" w:hAnsi="Times New Roman" w:cs="Times New Roman"/>
          <w:sz w:val="26"/>
          <w:szCs w:val="26"/>
        </w:rPr>
        <w:t xml:space="preserve">, начиная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10919">
        <w:rPr>
          <w:rFonts w:ascii="Times New Roman" w:hAnsi="Times New Roman" w:cs="Times New Roman"/>
          <w:sz w:val="26"/>
          <w:szCs w:val="26"/>
        </w:rPr>
        <w:t xml:space="preserve"> 1 ноября 2025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="000F1DD1">
        <w:rPr>
          <w:rFonts w:ascii="Times New Roman" w:hAnsi="Times New Roman" w:cs="Times New Roman"/>
          <w:sz w:val="26"/>
          <w:szCs w:val="26"/>
        </w:rPr>
        <w:t>,</w:t>
      </w:r>
      <w:r w:rsidRPr="00110919">
        <w:rPr>
          <w:rFonts w:ascii="Times New Roman" w:hAnsi="Times New Roman" w:cs="Times New Roman"/>
          <w:sz w:val="26"/>
          <w:szCs w:val="26"/>
        </w:rPr>
        <w:t xml:space="preserve"> налоговая задолженность физ</w:t>
      </w:r>
      <w:r>
        <w:rPr>
          <w:rFonts w:ascii="Times New Roman" w:hAnsi="Times New Roman" w:cs="Times New Roman"/>
          <w:sz w:val="26"/>
          <w:szCs w:val="26"/>
        </w:rPr>
        <w:t xml:space="preserve">ических </w:t>
      </w:r>
      <w:r w:rsidRPr="00110919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>, не являющихся индивидуальными предпринимателями</w:t>
      </w:r>
      <w:r w:rsidR="000F1DD1">
        <w:rPr>
          <w:rFonts w:ascii="Times New Roman" w:hAnsi="Times New Roman" w:cs="Times New Roman"/>
          <w:sz w:val="26"/>
          <w:szCs w:val="26"/>
        </w:rPr>
        <w:t>,</w:t>
      </w:r>
      <w:r w:rsidRPr="00110919">
        <w:rPr>
          <w:rFonts w:ascii="Times New Roman" w:hAnsi="Times New Roman" w:cs="Times New Roman"/>
          <w:sz w:val="26"/>
          <w:szCs w:val="26"/>
        </w:rPr>
        <w:t xml:space="preserve"> взыскивается налоговыми органами во внесудебном порядке, </w:t>
      </w:r>
      <w:hyperlink r:id="rId4" w:history="1">
        <w:r w:rsidRPr="00110919">
          <w:rPr>
            <w:rFonts w:ascii="Times New Roman" w:hAnsi="Times New Roman" w:cs="Times New Roman"/>
            <w:sz w:val="26"/>
            <w:szCs w:val="26"/>
          </w:rPr>
          <w:t>кроме случаев</w:t>
        </w:r>
      </w:hyperlink>
      <w:r w:rsidRPr="00110919">
        <w:rPr>
          <w:rFonts w:ascii="Times New Roman" w:hAnsi="Times New Roman" w:cs="Times New Roman"/>
          <w:sz w:val="26"/>
          <w:szCs w:val="26"/>
        </w:rPr>
        <w:t>, когда требования инспекции спорны</w:t>
      </w:r>
      <w:r w:rsidR="000F1DD1">
        <w:rPr>
          <w:rFonts w:ascii="Times New Roman" w:hAnsi="Times New Roman" w:cs="Times New Roman"/>
          <w:sz w:val="26"/>
          <w:szCs w:val="26"/>
        </w:rPr>
        <w:t>.</w:t>
      </w:r>
    </w:p>
    <w:p w:rsidR="006D5A45" w:rsidRDefault="006D5A45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Спорный долг – это любая сумма, с которой налогоплательщик не согласен и подал заявление о перерасчете или жалобу. </w:t>
      </w:r>
    </w:p>
    <w:p w:rsidR="006D5A45" w:rsidRDefault="006D5A45" w:rsidP="001109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При этом нельзя направить несогласие по налогам, начисление которых осуществляет сам налогоплательщик</w:t>
      </w:r>
      <w:r w:rsidRPr="006D5A45">
        <w:rPr>
          <w:rFonts w:ascii="Times New Roman" w:hAnsi="Times New Roman" w:cs="Times New Roman"/>
          <w:sz w:val="26"/>
          <w:szCs w:val="26"/>
        </w:rPr>
        <w:t>:</w:t>
      </w:r>
    </w:p>
    <w:p w:rsidR="006D5A45" w:rsidRDefault="006D5A45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29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 на профессиональный доход</w:t>
      </w:r>
      <w:r w:rsidRPr="00AB2948">
        <w:rPr>
          <w:rFonts w:ascii="Times New Roman" w:hAnsi="Times New Roman" w:cs="Times New Roman"/>
          <w:sz w:val="26"/>
          <w:szCs w:val="26"/>
        </w:rPr>
        <w:t>;</w:t>
      </w:r>
    </w:p>
    <w:p w:rsidR="006D5A45" w:rsidRDefault="006D5A45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29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налоги от предпринимательской и иной деятельности</w:t>
      </w:r>
      <w:r w:rsidRPr="006D5A45">
        <w:rPr>
          <w:rFonts w:ascii="Times New Roman" w:hAnsi="Times New Roman" w:cs="Times New Roman"/>
          <w:sz w:val="26"/>
          <w:szCs w:val="26"/>
        </w:rPr>
        <w:t>;</w:t>
      </w:r>
    </w:p>
    <w:p w:rsidR="00AB2948" w:rsidRDefault="006D5A45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B2948">
        <w:rPr>
          <w:rFonts w:ascii="Times New Roman" w:hAnsi="Times New Roman" w:cs="Times New Roman"/>
          <w:sz w:val="26"/>
          <w:szCs w:val="26"/>
        </w:rPr>
        <w:t xml:space="preserve"> налог на доходы физических лиц (</w:t>
      </w:r>
      <w:r>
        <w:rPr>
          <w:rFonts w:ascii="Times New Roman" w:hAnsi="Times New Roman" w:cs="Times New Roman"/>
          <w:sz w:val="26"/>
          <w:szCs w:val="26"/>
        </w:rPr>
        <w:t>НДФЛ</w:t>
      </w:r>
      <w:r w:rsidR="00AB294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отраженный в декларации формы 3-НДФЛ.</w:t>
      </w:r>
    </w:p>
    <w:p w:rsidR="00AB2948" w:rsidRDefault="006D5A45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несогласие не направляется по тем налогам, по которым уже имеется вступивший в силу судебный акт о взыскании задолженности.</w:t>
      </w:r>
    </w:p>
    <w:p w:rsidR="00AB2948" w:rsidRDefault="00110919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919">
        <w:rPr>
          <w:rFonts w:ascii="Times New Roman" w:hAnsi="Times New Roman" w:cs="Times New Roman"/>
          <w:sz w:val="26"/>
          <w:szCs w:val="26"/>
        </w:rPr>
        <w:t xml:space="preserve">Это касается и тех лиц, которые были индивидуальными предпринимателями, но на дату решения о взыскании утратили статус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предпринимателя. </w:t>
      </w:r>
      <w:r w:rsidRPr="00110919">
        <w:rPr>
          <w:rFonts w:ascii="Times New Roman" w:hAnsi="Times New Roman" w:cs="Times New Roman"/>
          <w:sz w:val="26"/>
          <w:szCs w:val="26"/>
        </w:rPr>
        <w:t>В бесспорном порядке с них может быть взыскана в том числе задолженность по платежам, которые они должны были перечислить как налоговые агенты.</w:t>
      </w:r>
    </w:p>
    <w:p w:rsidR="00AB2948" w:rsidRDefault="00110919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919">
        <w:rPr>
          <w:rFonts w:ascii="Times New Roman" w:hAnsi="Times New Roman" w:cs="Times New Roman"/>
          <w:sz w:val="26"/>
          <w:szCs w:val="26"/>
        </w:rPr>
        <w:t xml:space="preserve">Взыскание производится в размере, не превышающем отрицательное сальдо </w:t>
      </w:r>
      <w:r>
        <w:rPr>
          <w:rFonts w:ascii="Times New Roman" w:hAnsi="Times New Roman" w:cs="Times New Roman"/>
          <w:sz w:val="26"/>
          <w:szCs w:val="26"/>
        </w:rPr>
        <w:t>единого налогового счета.</w:t>
      </w:r>
    </w:p>
    <w:p w:rsidR="00AB2948" w:rsidRDefault="00110919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0919">
        <w:rPr>
          <w:rFonts w:ascii="Times New Roman" w:hAnsi="Times New Roman" w:cs="Times New Roman"/>
          <w:sz w:val="26"/>
          <w:szCs w:val="26"/>
        </w:rPr>
        <w:t xml:space="preserve">Налоговый орган направляет </w:t>
      </w:r>
      <w:r w:rsidR="000F1DD1">
        <w:rPr>
          <w:rFonts w:ascii="Times New Roman" w:hAnsi="Times New Roman" w:cs="Times New Roman"/>
          <w:sz w:val="26"/>
          <w:szCs w:val="26"/>
        </w:rPr>
        <w:t>в адрес налогоплательщика - должника</w:t>
      </w:r>
      <w:r w:rsidRPr="00110919">
        <w:rPr>
          <w:rFonts w:ascii="Times New Roman" w:hAnsi="Times New Roman" w:cs="Times New Roman"/>
          <w:sz w:val="26"/>
          <w:szCs w:val="26"/>
        </w:rPr>
        <w:t xml:space="preserve"> требование об уплате. Если оно не исполнено в срок, инспекция может принять решение о взыскании задолженности. Сделать это можно в течение шести месяцев со дня окончания срока исполнения требования.</w:t>
      </w:r>
      <w:r w:rsidR="00DB6ED4">
        <w:rPr>
          <w:rFonts w:ascii="Times New Roman" w:hAnsi="Times New Roman" w:cs="Times New Roman"/>
          <w:sz w:val="26"/>
          <w:szCs w:val="26"/>
        </w:rPr>
        <w:t xml:space="preserve"> </w:t>
      </w:r>
      <w:r w:rsidR="00DB6ED4" w:rsidRPr="00897E61">
        <w:rPr>
          <w:rFonts w:ascii="Times New Roman" w:hAnsi="Times New Roman" w:cs="Times New Roman"/>
          <w:sz w:val="26"/>
          <w:szCs w:val="26"/>
        </w:rPr>
        <w:t xml:space="preserve">Решение о взыскании налоговой задолженности направляется налогоплательщику через Личный кабинет или портал </w:t>
      </w:r>
      <w:proofErr w:type="spellStart"/>
      <w:r w:rsidR="00DB6ED4" w:rsidRPr="00897E61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DB6ED4" w:rsidRPr="00897E61">
        <w:rPr>
          <w:rFonts w:ascii="Times New Roman" w:hAnsi="Times New Roman" w:cs="Times New Roman"/>
          <w:sz w:val="26"/>
          <w:szCs w:val="26"/>
        </w:rPr>
        <w:t>, а при невозможности – заказным письмом.</w:t>
      </w:r>
    </w:p>
    <w:p w:rsidR="00DB6ED4" w:rsidRPr="00897E61" w:rsidRDefault="00DB6ED4" w:rsidP="00AB294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E61">
        <w:rPr>
          <w:rFonts w:ascii="Times New Roman" w:hAnsi="Times New Roman" w:cs="Times New Roman"/>
          <w:sz w:val="26"/>
          <w:szCs w:val="26"/>
        </w:rPr>
        <w:t xml:space="preserve">Если гражданин не согласен с суммой задолженности, то он вправе подать возражение через электронные сервисы ФНС России, портал </w:t>
      </w:r>
      <w:proofErr w:type="spellStart"/>
      <w:r w:rsidRPr="00897E61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897E61">
        <w:rPr>
          <w:rFonts w:ascii="Times New Roman" w:hAnsi="Times New Roman" w:cs="Times New Roman"/>
          <w:sz w:val="26"/>
          <w:szCs w:val="26"/>
        </w:rPr>
        <w:t xml:space="preserve"> или МФЦ в течение 30 дней. На срок рассмотрения возражения взыскание производиться не будет. В случае </w:t>
      </w:r>
      <w:proofErr w:type="spellStart"/>
      <w:r w:rsidRPr="00897E61">
        <w:rPr>
          <w:rFonts w:ascii="Times New Roman" w:hAnsi="Times New Roman" w:cs="Times New Roman"/>
          <w:sz w:val="26"/>
          <w:szCs w:val="26"/>
        </w:rPr>
        <w:t>неурегулирования</w:t>
      </w:r>
      <w:proofErr w:type="spellEnd"/>
      <w:r w:rsidRPr="00897E61">
        <w:rPr>
          <w:rFonts w:ascii="Times New Roman" w:hAnsi="Times New Roman" w:cs="Times New Roman"/>
          <w:sz w:val="26"/>
          <w:szCs w:val="26"/>
        </w:rPr>
        <w:t xml:space="preserve"> спора взыскание будет осуществляться в судебном порядке.</w:t>
      </w:r>
    </w:p>
    <w:p w:rsidR="008E0DB5" w:rsidRDefault="00DB6ED4" w:rsidP="00DB6ED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7E61">
        <w:rPr>
          <w:rFonts w:ascii="Times New Roman" w:hAnsi="Times New Roman" w:cs="Times New Roman"/>
          <w:sz w:val="26"/>
          <w:szCs w:val="26"/>
        </w:rPr>
        <w:t>Если же от гражданина не поступит возражений, то задолженность будет взыскана во внесудебном порядке, последовательно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6ED4" w:rsidRPr="00110919" w:rsidRDefault="00DB6ED4" w:rsidP="00DB6ED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 более подробной информацией возможно ознакомиться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промостранице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«Новый порядок погашения задолженности, размещенной» сайте ФНС России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sectPr w:rsidR="00DB6ED4" w:rsidRPr="0011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9"/>
    <w:rsid w:val="000F1DD1"/>
    <w:rsid w:val="00110919"/>
    <w:rsid w:val="001901CC"/>
    <w:rsid w:val="006D5A45"/>
    <w:rsid w:val="008E0DB5"/>
    <w:rsid w:val="009D0F8E"/>
    <w:rsid w:val="00AB2948"/>
    <w:rsid w:val="00D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5876-6047-43C4-9460-E021EF0E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PBI&amp;n=303253&amp;dst=100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2</cp:revision>
  <dcterms:created xsi:type="dcterms:W3CDTF">2025-11-05T10:35:00Z</dcterms:created>
  <dcterms:modified xsi:type="dcterms:W3CDTF">2025-11-14T05:24:00Z</dcterms:modified>
</cp:coreProperties>
</file>