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70792" w14:textId="77777777" w:rsidR="00F103A2" w:rsidRDefault="00FD5525">
      <w:pPr>
        <w:spacing w:after="0" w:line="240" w:lineRule="auto"/>
        <w:ind w:firstLine="708"/>
        <w:jc w:val="center"/>
        <w:rPr>
          <w:rFonts w:ascii="Segoe UI" w:eastAsiaTheme="minorEastAsia" w:hAnsi="Segoe UI" w:cs="Segoe UI"/>
          <w:sz w:val="28"/>
          <w:szCs w:val="28"/>
          <w:lang w:eastAsia="sk-SK"/>
        </w:rPr>
      </w:pPr>
      <w:r>
        <w:rPr>
          <w:rFonts w:eastAsiaTheme="minorEastAsia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CCD295" wp14:editId="5FB76695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8" o:title=""/>
              </v:shape>
            </w:pict>
          </mc:Fallback>
        </mc:AlternateContent>
      </w:r>
    </w:p>
    <w:p w14:paraId="25BA1D45" w14:textId="77777777" w:rsidR="00F103A2" w:rsidRDefault="00FD5525">
      <w:pPr>
        <w:spacing w:after="0" w:line="240" w:lineRule="auto"/>
        <w:ind w:firstLine="708"/>
        <w:jc w:val="right"/>
        <w:rPr>
          <w:rFonts w:ascii="Segoe UI" w:eastAsiaTheme="minorEastAsia" w:hAnsi="Segoe UI" w:cs="Segoe UI"/>
          <w:b/>
          <w:sz w:val="28"/>
          <w:szCs w:val="28"/>
          <w:lang w:eastAsia="sk-SK"/>
        </w:rPr>
      </w:pPr>
      <w:r>
        <w:rPr>
          <w:rFonts w:ascii="Segoe UI" w:eastAsiaTheme="minorEastAsia" w:hAnsi="Segoe UI" w:cs="Segoe UI"/>
          <w:b/>
          <w:sz w:val="28"/>
          <w:szCs w:val="28"/>
          <w:lang w:eastAsia="sk-SK"/>
        </w:rPr>
        <w:t>ПРЕСС-РЕЛИЗ</w:t>
      </w:r>
    </w:p>
    <w:p w14:paraId="7001A081" w14:textId="77777777" w:rsidR="00F103A2" w:rsidRDefault="00F103A2">
      <w:pPr>
        <w:spacing w:after="0" w:line="240" w:lineRule="auto"/>
        <w:jc w:val="center"/>
        <w:rPr>
          <w:rFonts w:ascii="Segoe UI" w:hAnsi="Segoe UI" w:cs="Segoe UI"/>
          <w:b/>
          <w:color w:val="000000"/>
          <w:sz w:val="24"/>
          <w:szCs w:val="24"/>
        </w:rPr>
      </w:pPr>
    </w:p>
    <w:p w14:paraId="53EFB644" w14:textId="77777777" w:rsidR="008D0A52" w:rsidRDefault="008D0A52">
      <w:pPr>
        <w:spacing w:after="0" w:line="240" w:lineRule="auto"/>
        <w:jc w:val="center"/>
        <w:rPr>
          <w:rFonts w:ascii="Segoe UI" w:hAnsi="Segoe UI" w:cs="Segoe UI"/>
          <w:b/>
          <w:color w:val="000000"/>
          <w:sz w:val="24"/>
          <w:szCs w:val="24"/>
        </w:rPr>
      </w:pPr>
    </w:p>
    <w:p w14:paraId="097756CC" w14:textId="5F016795" w:rsidR="00F103A2" w:rsidRDefault="00951ECB">
      <w:pPr>
        <w:spacing w:after="0" w:line="240" w:lineRule="auto"/>
        <w:jc w:val="center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  <w:t>Новый состав Общественного совета</w:t>
      </w:r>
      <w:r w:rsidR="00197138"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b/>
          <w:color w:val="000000"/>
          <w:sz w:val="24"/>
          <w:szCs w:val="24"/>
        </w:rPr>
        <w:t>при Свердловском Росреестре</w:t>
      </w:r>
      <w:r w:rsidRPr="00951ECB"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r w:rsidR="00575CEC">
        <w:rPr>
          <w:rFonts w:ascii="Segoe UI" w:hAnsi="Segoe UI" w:cs="Segoe UI"/>
          <w:b/>
          <w:color w:val="000000"/>
          <w:sz w:val="24"/>
          <w:szCs w:val="24"/>
        </w:rPr>
        <w:t xml:space="preserve">приступил к работе </w:t>
      </w:r>
      <w:r>
        <w:rPr>
          <w:rFonts w:ascii="Segoe UI" w:hAnsi="Segoe UI" w:cs="Segoe UI"/>
          <w:b/>
          <w:color w:val="000000"/>
          <w:sz w:val="24"/>
          <w:szCs w:val="24"/>
        </w:rPr>
        <w:t>в сентябре</w:t>
      </w:r>
    </w:p>
    <w:p w14:paraId="4249932C" w14:textId="77777777" w:rsidR="00F103A2" w:rsidRDefault="00F103A2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highlight w:val="green"/>
        </w:rPr>
      </w:pPr>
    </w:p>
    <w:p w14:paraId="1B9FC844" w14:textId="77777777" w:rsidR="004A011E" w:rsidRPr="003320BB" w:rsidRDefault="00575CEC" w:rsidP="003320BB">
      <w:pPr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25 сентября</w:t>
      </w:r>
      <w:r w:rsidR="006F614A" w:rsidRPr="00F37493">
        <w:rPr>
          <w:rFonts w:ascii="Segoe UI" w:hAnsi="Segoe UI" w:cs="Segoe UI"/>
          <w:sz w:val="24"/>
          <w:szCs w:val="24"/>
        </w:rPr>
        <w:t xml:space="preserve"> 2025 </w:t>
      </w:r>
      <w:r w:rsidR="00325D3A">
        <w:rPr>
          <w:rFonts w:ascii="Segoe UI" w:hAnsi="Segoe UI" w:cs="Segoe UI"/>
          <w:sz w:val="24"/>
          <w:szCs w:val="24"/>
        </w:rPr>
        <w:t>года</w:t>
      </w:r>
      <w:r w:rsidR="006F614A" w:rsidRPr="00F37493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состоялось первое заседание нового состава Общественного совета при</w:t>
      </w:r>
      <w:r w:rsidR="009179C8" w:rsidRPr="00F37493">
        <w:rPr>
          <w:rFonts w:ascii="Segoe UI" w:hAnsi="Segoe UI" w:cs="Segoe UI"/>
          <w:sz w:val="24"/>
          <w:szCs w:val="24"/>
        </w:rPr>
        <w:t xml:space="preserve"> Управлени</w:t>
      </w:r>
      <w:r>
        <w:rPr>
          <w:rFonts w:ascii="Segoe UI" w:hAnsi="Segoe UI" w:cs="Segoe UI"/>
          <w:sz w:val="24"/>
          <w:szCs w:val="24"/>
        </w:rPr>
        <w:t>и</w:t>
      </w:r>
      <w:r w:rsidR="009179C8" w:rsidRPr="00F37493">
        <w:rPr>
          <w:rFonts w:ascii="Segoe UI" w:hAnsi="Segoe UI" w:cs="Segoe UI"/>
          <w:sz w:val="24"/>
          <w:szCs w:val="24"/>
        </w:rPr>
        <w:t xml:space="preserve"> Росреестра по Свердловской области</w:t>
      </w:r>
      <w:r>
        <w:rPr>
          <w:rFonts w:ascii="Segoe UI" w:hAnsi="Segoe UI" w:cs="Segoe UI"/>
          <w:sz w:val="24"/>
          <w:szCs w:val="24"/>
        </w:rPr>
        <w:t>.</w:t>
      </w:r>
      <w:r w:rsidR="009179C8" w:rsidRPr="00F37493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Состав совета, сформированный на период работы 2025-2028 г</w:t>
      </w:r>
      <w:r w:rsidR="002C0BEE">
        <w:rPr>
          <w:rFonts w:ascii="Segoe UI" w:hAnsi="Segoe UI" w:cs="Segoe UI"/>
          <w:sz w:val="24"/>
          <w:szCs w:val="24"/>
        </w:rPr>
        <w:t>оды</w:t>
      </w:r>
      <w:r>
        <w:rPr>
          <w:rFonts w:ascii="Segoe UI" w:hAnsi="Segoe UI" w:cs="Segoe UI"/>
          <w:sz w:val="24"/>
          <w:szCs w:val="24"/>
        </w:rPr>
        <w:t>, включае</w:t>
      </w:r>
      <w:r w:rsidR="00C21B56">
        <w:rPr>
          <w:rFonts w:ascii="Segoe UI" w:hAnsi="Segoe UI" w:cs="Segoe UI"/>
          <w:sz w:val="24"/>
          <w:szCs w:val="24"/>
        </w:rPr>
        <w:t>т</w:t>
      </w:r>
      <w:r>
        <w:rPr>
          <w:rFonts w:ascii="Segoe UI" w:hAnsi="Segoe UI" w:cs="Segoe UI"/>
          <w:sz w:val="24"/>
          <w:szCs w:val="24"/>
        </w:rPr>
        <w:t xml:space="preserve"> представителей различных </w:t>
      </w:r>
      <w:r w:rsidR="009E47D6" w:rsidRPr="009E47D6">
        <w:rPr>
          <w:rFonts w:ascii="Segoe UI" w:eastAsia="Times New Roman" w:hAnsi="Segoe UI" w:cs="Segoe UI"/>
          <w:sz w:val="24"/>
          <w:szCs w:val="24"/>
        </w:rPr>
        <w:t>негосударственных некоммерческих организаций</w:t>
      </w:r>
      <w:r w:rsidR="00C21B56">
        <w:rPr>
          <w:rFonts w:ascii="Segoe UI" w:hAnsi="Segoe UI" w:cs="Segoe UI"/>
          <w:sz w:val="24"/>
          <w:szCs w:val="24"/>
        </w:rPr>
        <w:t xml:space="preserve">, </w:t>
      </w:r>
      <w:r w:rsidR="009E47D6" w:rsidRPr="009E47D6">
        <w:rPr>
          <w:rFonts w:ascii="Segoe UI" w:eastAsia="Times New Roman" w:hAnsi="Segoe UI" w:cs="Segoe UI"/>
          <w:sz w:val="24"/>
          <w:szCs w:val="24"/>
        </w:rPr>
        <w:t xml:space="preserve">общественных объединений, </w:t>
      </w:r>
      <w:r w:rsidR="00C21B56">
        <w:rPr>
          <w:rFonts w:ascii="Segoe UI" w:hAnsi="Segoe UI" w:cs="Segoe UI"/>
          <w:sz w:val="24"/>
          <w:szCs w:val="24"/>
        </w:rPr>
        <w:t xml:space="preserve">таких как Деловая Россия, Союз промышленников </w:t>
      </w:r>
      <w:r w:rsidR="009E47D6">
        <w:rPr>
          <w:rFonts w:ascii="Segoe UI" w:hAnsi="Segoe UI" w:cs="Segoe UI"/>
          <w:sz w:val="24"/>
          <w:szCs w:val="24"/>
        </w:rPr>
        <w:br/>
      </w:r>
      <w:r w:rsidR="00C21B56">
        <w:rPr>
          <w:rFonts w:ascii="Segoe UI" w:hAnsi="Segoe UI" w:cs="Segoe UI"/>
          <w:sz w:val="24"/>
          <w:szCs w:val="24"/>
        </w:rPr>
        <w:t xml:space="preserve">и предпринимателей Свердловской области, </w:t>
      </w:r>
      <w:r w:rsidR="009E47D6" w:rsidRPr="009E47D6">
        <w:rPr>
          <w:rFonts w:ascii="Segoe UI" w:eastAsia="Times New Roman" w:hAnsi="Segoe UI" w:cs="Segoe UI"/>
          <w:sz w:val="24"/>
          <w:szCs w:val="24"/>
          <w:lang w:eastAsia="ru-RU"/>
        </w:rPr>
        <w:t>Союз садоводов г. Екатеринбурга</w:t>
      </w:r>
      <w:r w:rsidR="009E47D6">
        <w:rPr>
          <w:rFonts w:ascii="Segoe UI" w:eastAsia="Times New Roman" w:hAnsi="Segoe UI" w:cs="Segoe UI"/>
          <w:sz w:val="24"/>
          <w:szCs w:val="24"/>
          <w:lang w:eastAsia="ru-RU"/>
        </w:rPr>
        <w:t xml:space="preserve">, </w:t>
      </w:r>
      <w:r w:rsidR="00C21B56" w:rsidRPr="009E47D6">
        <w:rPr>
          <w:rFonts w:ascii="Segoe UI" w:eastAsia="Times New Roman" w:hAnsi="Segoe UI" w:cs="Segoe UI"/>
          <w:sz w:val="24"/>
          <w:szCs w:val="24"/>
          <w:lang w:eastAsia="ru-RU"/>
        </w:rPr>
        <w:t>Федерация профсоюзов Свердловской области</w:t>
      </w:r>
      <w:r w:rsidR="00C21B56" w:rsidRPr="009E47D6">
        <w:rPr>
          <w:rFonts w:ascii="Segoe UI" w:hAnsi="Segoe UI" w:cs="Segoe UI"/>
          <w:sz w:val="24"/>
          <w:szCs w:val="24"/>
        </w:rPr>
        <w:t xml:space="preserve">, Нотариальная палата Свердловской области и других. </w:t>
      </w:r>
    </w:p>
    <w:p w14:paraId="5BD2A4E7" w14:textId="77777777" w:rsidR="004A011E" w:rsidRPr="003320BB" w:rsidRDefault="002C0BEE" w:rsidP="003320BB">
      <w:pPr>
        <w:ind w:firstLine="567"/>
        <w:contextualSpacing/>
        <w:jc w:val="both"/>
        <w:rPr>
          <w:rFonts w:ascii="Segoe UI" w:hAnsi="Segoe UI" w:cs="Segoe UI"/>
          <w:i/>
          <w:sz w:val="24"/>
          <w:szCs w:val="24"/>
        </w:rPr>
      </w:pPr>
      <w:r w:rsidRPr="002C0BEE">
        <w:rPr>
          <w:rFonts w:ascii="Segoe UI" w:hAnsi="Segoe UI" w:cs="Segoe UI"/>
          <w:i/>
          <w:sz w:val="24"/>
          <w:szCs w:val="24"/>
        </w:rPr>
        <w:t>«Благодаря Общественному совету мы получаем обратную связь от наших пользователей.</w:t>
      </w:r>
      <w:r>
        <w:rPr>
          <w:rFonts w:ascii="Segoe UI" w:hAnsi="Segoe UI" w:cs="Segoe UI"/>
          <w:i/>
          <w:sz w:val="24"/>
          <w:szCs w:val="24"/>
        </w:rPr>
        <w:t xml:space="preserve"> Надеюсь на плодотворную работу и конструктивное взаимодействие </w:t>
      </w:r>
      <w:r w:rsidRPr="002C0BEE">
        <w:rPr>
          <w:rFonts w:ascii="Segoe UI" w:hAnsi="Segoe UI" w:cs="Segoe UI"/>
          <w:i/>
          <w:sz w:val="24"/>
          <w:szCs w:val="24"/>
        </w:rPr>
        <w:t>вновь сформированного состава в вопросах, касающихся деятельности Управления»</w:t>
      </w:r>
      <w:r w:rsidR="002F7B76">
        <w:rPr>
          <w:rFonts w:ascii="Segoe UI" w:hAnsi="Segoe UI" w:cs="Segoe UI"/>
          <w:i/>
          <w:sz w:val="24"/>
          <w:szCs w:val="24"/>
        </w:rPr>
        <w:t xml:space="preserve">, - </w:t>
      </w:r>
      <w:r w:rsidR="002F7B76" w:rsidRPr="004A011E">
        <w:rPr>
          <w:rFonts w:ascii="Segoe UI" w:hAnsi="Segoe UI" w:cs="Segoe UI"/>
          <w:b/>
          <w:sz w:val="24"/>
          <w:szCs w:val="24"/>
        </w:rPr>
        <w:t>отметил руководитель Управления Игорь Цыганаш.</w:t>
      </w:r>
    </w:p>
    <w:p w14:paraId="3B0D27B5" w14:textId="77777777" w:rsidR="004A011E" w:rsidRDefault="002F254C" w:rsidP="003320BB">
      <w:pPr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рамках заседания состоялись выборы председателя</w:t>
      </w:r>
      <w:r w:rsidR="003320BB">
        <w:rPr>
          <w:rFonts w:ascii="Segoe UI" w:hAnsi="Segoe UI" w:cs="Segoe UI"/>
          <w:sz w:val="24"/>
          <w:szCs w:val="24"/>
        </w:rPr>
        <w:t xml:space="preserve"> и заместителя председателя</w:t>
      </w:r>
      <w:r>
        <w:rPr>
          <w:rFonts w:ascii="Segoe UI" w:hAnsi="Segoe UI" w:cs="Segoe UI"/>
          <w:sz w:val="24"/>
          <w:szCs w:val="24"/>
        </w:rPr>
        <w:t xml:space="preserve"> нового состава</w:t>
      </w:r>
      <w:r w:rsidR="001457DA">
        <w:rPr>
          <w:rFonts w:ascii="Segoe UI" w:hAnsi="Segoe UI" w:cs="Segoe UI"/>
          <w:sz w:val="24"/>
          <w:szCs w:val="24"/>
        </w:rPr>
        <w:t xml:space="preserve"> Общественного совета при Управлении</w:t>
      </w:r>
      <w:r w:rsidR="002F7B76">
        <w:rPr>
          <w:rFonts w:ascii="Segoe UI" w:hAnsi="Segoe UI" w:cs="Segoe UI"/>
          <w:sz w:val="24"/>
          <w:szCs w:val="24"/>
        </w:rPr>
        <w:t>.</w:t>
      </w:r>
      <w:r w:rsidR="003320BB">
        <w:rPr>
          <w:rFonts w:ascii="Segoe UI" w:hAnsi="Segoe UI" w:cs="Segoe UI"/>
          <w:sz w:val="24"/>
          <w:szCs w:val="24"/>
        </w:rPr>
        <w:t xml:space="preserve"> Большинством голосов были избраны Виктор Киселев и Владимир Борисов.</w:t>
      </w:r>
    </w:p>
    <w:p w14:paraId="474FD9B8" w14:textId="2983DB3F" w:rsidR="004A011E" w:rsidRPr="00594CA3" w:rsidRDefault="004A011E" w:rsidP="00594CA3">
      <w:pPr>
        <w:pStyle w:val="13"/>
        <w:widowControl w:val="0"/>
        <w:shd w:val="clear" w:color="auto" w:fill="auto"/>
        <w:tabs>
          <w:tab w:val="left" w:pos="1191"/>
        </w:tabs>
        <w:spacing w:after="160" w:line="259" w:lineRule="auto"/>
        <w:ind w:firstLine="567"/>
        <w:contextualSpacing/>
        <w:jc w:val="both"/>
        <w:rPr>
          <w:rFonts w:ascii="Segoe UI" w:eastAsiaTheme="minorHAns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«</w:t>
      </w:r>
      <w:r w:rsidR="009E47D6" w:rsidRPr="004A011E">
        <w:rPr>
          <w:rFonts w:ascii="Segoe UI" w:eastAsiaTheme="minorHAnsi" w:hAnsi="Segoe UI" w:cs="Segoe UI"/>
          <w:i/>
          <w:sz w:val="24"/>
          <w:szCs w:val="24"/>
        </w:rPr>
        <w:t>Институт общественного контроля за деятельностью федеральных органов исполнительной власти в форме совещательно-консультативного органа при ведомствах – Общественного совета – является важным звеном</w:t>
      </w:r>
      <w:r w:rsidR="009E47D6" w:rsidRPr="004A011E">
        <w:rPr>
          <w:rFonts w:ascii="Segoe UI" w:eastAsiaTheme="minorHAnsi" w:hAnsi="Segoe UI" w:cs="Segoe UI"/>
          <w:i/>
          <w:sz w:val="24"/>
          <w:szCs w:val="24"/>
        </w:rPr>
        <w:br/>
        <w:t>в укреплении взаимодействия между Росреестром и общественностью</w:t>
      </w:r>
      <w:r>
        <w:rPr>
          <w:rFonts w:ascii="Segoe UI" w:eastAsiaTheme="minorHAnsi" w:hAnsi="Segoe UI" w:cs="Segoe UI"/>
          <w:i/>
          <w:sz w:val="24"/>
          <w:szCs w:val="24"/>
        </w:rPr>
        <w:t xml:space="preserve">», - </w:t>
      </w:r>
      <w:r w:rsidRPr="004A011E">
        <w:rPr>
          <w:rFonts w:ascii="Segoe UI" w:eastAsiaTheme="minorHAnsi" w:hAnsi="Segoe UI" w:cs="Segoe UI"/>
          <w:b/>
          <w:sz w:val="24"/>
          <w:szCs w:val="24"/>
        </w:rPr>
        <w:t>подчеркнул председатель Общественного совета Виктор Киселёв</w:t>
      </w:r>
      <w:r w:rsidR="009E47D6" w:rsidRPr="004A011E">
        <w:rPr>
          <w:rFonts w:ascii="Segoe UI" w:eastAsiaTheme="minorHAnsi" w:hAnsi="Segoe UI" w:cs="Segoe UI"/>
          <w:b/>
          <w:sz w:val="24"/>
          <w:szCs w:val="24"/>
        </w:rPr>
        <w:t>.</w:t>
      </w:r>
    </w:p>
    <w:p w14:paraId="5D604401" w14:textId="77777777" w:rsidR="00F103A2" w:rsidRDefault="00FD5525">
      <w:pPr>
        <w:spacing w:after="0" w:line="240" w:lineRule="auto"/>
        <w:jc w:val="both"/>
        <w:rPr>
          <w:rFonts w:ascii="Segoe UI" w:eastAsiaTheme="minorEastAsia" w:hAnsi="Segoe UI" w:cs="Segoe UI"/>
          <w:sz w:val="24"/>
          <w:szCs w:val="24"/>
          <w:lang w:eastAsia="ru-RU"/>
        </w:rPr>
      </w:pPr>
      <w:r>
        <w:rPr>
          <w:rFonts w:eastAsiaTheme="minorEastAsia" w:cs="Times New Roman"/>
          <w:noProof/>
          <w:lang w:eastAsia="ru-RU"/>
        </w:rPr>
        <mc:AlternateContent>
          <mc:Choice Requires="wpg">
            <w:drawing>
              <wp:anchor distT="0" distB="4294967289" distL="114300" distR="114300" simplePos="0" relativeHeight="251661312" behindDoc="0" locked="0" layoutInCell="1" allowOverlap="1" wp14:anchorId="19E754C6" wp14:editId="5AABDFF5">
                <wp:simplePos x="0" y="0"/>
                <wp:positionH relativeFrom="column">
                  <wp:posOffset>-97155</wp:posOffset>
                </wp:positionH>
                <wp:positionV relativeFrom="paragraph">
                  <wp:posOffset>116204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32" type="#_x0000_t32" style="position:absolute;z-index:251661312;o:allowoverlap:true;o:allowincell:true;mso-position-horizontal-relative:text;margin-left:-7.65pt;mso-position-horizontal:absolute;mso-position-vertical-relative:text;margin-top:9.1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</w:p>
    <w:p w14:paraId="511DC43C" w14:textId="77777777" w:rsidR="00F103A2" w:rsidRDefault="00FD5525">
      <w:pPr>
        <w:shd w:val="clear" w:color="auto" w:fill="FFFFFF"/>
        <w:spacing w:after="0" w:line="240" w:lineRule="auto"/>
        <w:rPr>
          <w:rFonts w:ascii="Segoe UI" w:eastAsiaTheme="minorEastAsia" w:hAnsi="Segoe UI" w:cs="Segoe UI"/>
          <w:b/>
          <w:sz w:val="18"/>
          <w:szCs w:val="18"/>
          <w:lang w:eastAsia="ru-RU"/>
        </w:rPr>
      </w:pPr>
      <w:r>
        <w:rPr>
          <w:rFonts w:ascii="Segoe UI" w:eastAsiaTheme="minorEastAsia" w:hAnsi="Segoe UI" w:cs="Segoe UI"/>
          <w:b/>
          <w:sz w:val="18"/>
          <w:szCs w:val="18"/>
          <w:lang w:eastAsia="ru-RU"/>
        </w:rPr>
        <w:t>Контакты для СМИ</w:t>
      </w:r>
    </w:p>
    <w:p w14:paraId="7DFE24E2" w14:textId="77777777" w:rsidR="00F103A2" w:rsidRDefault="00FD5525">
      <w:pPr>
        <w:shd w:val="clear" w:color="auto" w:fill="FFFFFF"/>
        <w:spacing w:after="0" w:line="240" w:lineRule="auto"/>
        <w:rPr>
          <w:rFonts w:ascii="Segoe UI" w:eastAsiaTheme="minorEastAsia" w:hAnsi="Segoe UI" w:cs="Segoe UI"/>
          <w:sz w:val="18"/>
          <w:szCs w:val="18"/>
          <w:lang w:eastAsia="ru-RU"/>
        </w:rPr>
      </w:pPr>
      <w:r>
        <w:rPr>
          <w:rFonts w:ascii="Segoe UI" w:eastAsiaTheme="minorEastAsia" w:hAnsi="Segoe UI" w:cs="Segoe UI"/>
          <w:sz w:val="18"/>
          <w:szCs w:val="18"/>
          <w:lang w:eastAsia="ru-RU"/>
        </w:rPr>
        <w:t xml:space="preserve">Пресс-служба Управления Росреестра по Свердловской области </w:t>
      </w:r>
    </w:p>
    <w:p w14:paraId="19D9F24E" w14:textId="77777777" w:rsidR="00F103A2" w:rsidRDefault="00FD5525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18"/>
          <w:szCs w:val="18"/>
          <w:lang w:eastAsia="ru-RU"/>
        </w:rPr>
      </w:pPr>
      <w:r>
        <w:rPr>
          <w:rFonts w:ascii="Segoe UI" w:eastAsiaTheme="minorEastAsia" w:hAnsi="Segoe UI" w:cs="Segoe UI"/>
          <w:sz w:val="18"/>
          <w:szCs w:val="18"/>
          <w:lang w:eastAsia="ru-RU"/>
        </w:rPr>
        <w:t>+7 343</w:t>
      </w:r>
      <w:r>
        <w:rPr>
          <w:rFonts w:ascii="Segoe UI" w:eastAsiaTheme="minorEastAsia" w:hAnsi="Segoe UI" w:cs="Segoe UI"/>
          <w:sz w:val="18"/>
          <w:szCs w:val="18"/>
          <w:lang w:val="en-US" w:eastAsia="ru-RU"/>
        </w:rPr>
        <w:t> </w:t>
      </w:r>
      <w:r>
        <w:rPr>
          <w:rFonts w:ascii="Segoe UI" w:eastAsiaTheme="minorEastAsia" w:hAnsi="Segoe UI" w:cs="Segoe UI"/>
          <w:sz w:val="18"/>
          <w:szCs w:val="18"/>
          <w:lang w:eastAsia="ru-RU"/>
        </w:rPr>
        <w:t xml:space="preserve">375 40 </w:t>
      </w:r>
      <w:r>
        <w:rPr>
          <w:rFonts w:ascii="Segoe UI" w:eastAsiaTheme="minorEastAsia" w:hAnsi="Segoe UI" w:cs="Segoe UI"/>
          <w:color w:val="000000"/>
          <w:sz w:val="18"/>
          <w:szCs w:val="18"/>
          <w:lang w:eastAsia="ru-RU"/>
        </w:rPr>
        <w:t xml:space="preserve">81 </w:t>
      </w:r>
    </w:p>
    <w:p w14:paraId="59316C15" w14:textId="77777777" w:rsidR="00F103A2" w:rsidRDefault="00FD5525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18"/>
          <w:szCs w:val="18"/>
          <w:lang w:eastAsia="ru-RU"/>
        </w:rPr>
      </w:pPr>
      <w:hyperlink r:id="rId9" w:tooltip="mailto::press66_rosreestr@mail.ru" w:history="1">
        <w:r>
          <w:rPr>
            <w:rFonts w:ascii="Segoe UI" w:eastAsiaTheme="minorEastAsia" w:hAnsi="Segoe UI" w:cs="Segoe UI"/>
            <w:color w:val="000000"/>
            <w:sz w:val="18"/>
            <w:szCs w:val="18"/>
            <w:u w:val="single"/>
            <w:lang w:val="en-US" w:eastAsia="ru-RU"/>
          </w:rPr>
          <w:t>press</w:t>
        </w:r>
        <w:r>
          <w:rPr>
            <w:rFonts w:ascii="Segoe UI" w:eastAsiaTheme="minorEastAsia" w:hAnsi="Segoe UI" w:cs="Segoe UI"/>
            <w:color w:val="000000"/>
            <w:sz w:val="18"/>
            <w:szCs w:val="18"/>
            <w:u w:val="single"/>
            <w:lang w:eastAsia="ru-RU"/>
          </w:rPr>
          <w:t>66_</w:t>
        </w:r>
        <w:r>
          <w:rPr>
            <w:rFonts w:ascii="Segoe UI" w:eastAsiaTheme="minorEastAsia" w:hAnsi="Segoe UI" w:cs="Segoe UI"/>
            <w:color w:val="000000"/>
            <w:sz w:val="18"/>
            <w:szCs w:val="18"/>
            <w:u w:val="single"/>
            <w:lang w:val="en-US" w:eastAsia="ru-RU"/>
          </w:rPr>
          <w:t>rosreestr</w:t>
        </w:r>
        <w:r>
          <w:rPr>
            <w:rFonts w:ascii="Segoe UI" w:eastAsiaTheme="minorEastAsia" w:hAnsi="Segoe UI" w:cs="Segoe UI"/>
            <w:color w:val="000000"/>
            <w:sz w:val="18"/>
            <w:szCs w:val="18"/>
            <w:u w:val="single"/>
            <w:lang w:eastAsia="ru-RU"/>
          </w:rPr>
          <w:t>@</w:t>
        </w:r>
        <w:r>
          <w:rPr>
            <w:rFonts w:ascii="Segoe UI" w:eastAsiaTheme="minorEastAsia" w:hAnsi="Segoe UI" w:cs="Segoe UI"/>
            <w:color w:val="000000"/>
            <w:sz w:val="18"/>
            <w:szCs w:val="18"/>
            <w:u w:val="single"/>
            <w:lang w:val="en-US" w:eastAsia="ru-RU"/>
          </w:rPr>
          <w:t>mail</w:t>
        </w:r>
        <w:r>
          <w:rPr>
            <w:rFonts w:ascii="Segoe UI" w:eastAsiaTheme="minorEastAsia" w:hAnsi="Segoe UI" w:cs="Segoe UI"/>
            <w:color w:val="000000"/>
            <w:sz w:val="18"/>
            <w:szCs w:val="18"/>
            <w:u w:val="single"/>
            <w:lang w:eastAsia="ru-RU"/>
          </w:rPr>
          <w:t>.</w:t>
        </w:r>
        <w:r>
          <w:rPr>
            <w:rFonts w:ascii="Segoe UI" w:eastAsiaTheme="minorEastAsia" w:hAnsi="Segoe UI" w:cs="Segoe UI"/>
            <w:color w:val="000000"/>
            <w:sz w:val="18"/>
            <w:szCs w:val="18"/>
            <w:u w:val="single"/>
            <w:lang w:val="en-US" w:eastAsia="ru-RU"/>
          </w:rPr>
          <w:t>ru</w:t>
        </w:r>
      </w:hyperlink>
    </w:p>
    <w:p w14:paraId="580C41FC" w14:textId="77777777" w:rsidR="00F103A2" w:rsidRDefault="00FD5525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18"/>
          <w:szCs w:val="18"/>
          <w:lang w:eastAsia="ru-RU"/>
        </w:rPr>
      </w:pPr>
      <w:hyperlink r:id="rId10" w:tooltip="http://www.rosreestr.gov.ru" w:history="1">
        <w:r>
          <w:rPr>
            <w:rFonts w:ascii="Segoe UI" w:eastAsiaTheme="minorEastAsia" w:hAnsi="Segoe UI" w:cs="Segoe UI"/>
            <w:color w:val="0000FF"/>
            <w:sz w:val="18"/>
            <w:szCs w:val="18"/>
            <w:u w:val="single"/>
            <w:lang w:val="en-US" w:eastAsia="ru-RU"/>
          </w:rPr>
          <w:t>www</w:t>
        </w:r>
        <w:r>
          <w:rPr>
            <w:rFonts w:ascii="Segoe UI" w:eastAsiaTheme="minorEastAsia" w:hAnsi="Segoe UI" w:cs="Segoe UI"/>
            <w:color w:val="0000FF"/>
            <w:sz w:val="18"/>
            <w:szCs w:val="18"/>
            <w:u w:val="single"/>
            <w:lang w:eastAsia="ru-RU"/>
          </w:rPr>
          <w:t>.</w:t>
        </w:r>
        <w:r>
          <w:rPr>
            <w:rFonts w:ascii="Segoe UI" w:eastAsiaTheme="minorEastAsia" w:hAnsi="Segoe UI" w:cs="Segoe UI"/>
            <w:color w:val="0000FF"/>
            <w:sz w:val="18"/>
            <w:szCs w:val="18"/>
            <w:u w:val="single"/>
            <w:lang w:val="en-US" w:eastAsia="ru-RU"/>
          </w:rPr>
          <w:t>rosreestr</w:t>
        </w:r>
        <w:r>
          <w:rPr>
            <w:rFonts w:ascii="Segoe UI" w:eastAsiaTheme="minorEastAsia" w:hAnsi="Segoe UI" w:cs="Segoe UI"/>
            <w:color w:val="0000FF"/>
            <w:sz w:val="18"/>
            <w:szCs w:val="18"/>
            <w:u w:val="single"/>
            <w:lang w:eastAsia="ru-RU"/>
          </w:rPr>
          <w:t>.</w:t>
        </w:r>
        <w:r>
          <w:rPr>
            <w:rFonts w:ascii="Segoe UI" w:eastAsiaTheme="minorEastAsia" w:hAnsi="Segoe UI" w:cs="Segoe UI"/>
            <w:color w:val="0000FF"/>
            <w:sz w:val="18"/>
            <w:szCs w:val="18"/>
            <w:u w:val="single"/>
            <w:lang w:val="en-US" w:eastAsia="ru-RU"/>
          </w:rPr>
          <w:t>gov</w:t>
        </w:r>
        <w:r>
          <w:rPr>
            <w:rFonts w:ascii="Segoe UI" w:eastAsiaTheme="minorEastAsia" w:hAnsi="Segoe UI" w:cs="Segoe UI"/>
            <w:color w:val="0000FF"/>
            <w:sz w:val="18"/>
            <w:szCs w:val="18"/>
            <w:u w:val="single"/>
            <w:lang w:eastAsia="ru-RU"/>
          </w:rPr>
          <w:t>.</w:t>
        </w:r>
        <w:r>
          <w:rPr>
            <w:rFonts w:ascii="Segoe UI" w:eastAsiaTheme="minorEastAsia" w:hAnsi="Segoe UI" w:cs="Segoe UI"/>
            <w:color w:val="0000FF"/>
            <w:sz w:val="18"/>
            <w:szCs w:val="18"/>
            <w:u w:val="single"/>
            <w:lang w:val="en-US" w:eastAsia="ru-RU"/>
          </w:rPr>
          <w:t>ru</w:t>
        </w:r>
      </w:hyperlink>
    </w:p>
    <w:p w14:paraId="694C5103" w14:textId="77777777" w:rsidR="00F103A2" w:rsidRDefault="00FD5525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eastAsiaTheme="minorEastAsia" w:hAnsi="Segoe UI" w:cs="Segoe UI"/>
          <w:color w:val="000000"/>
          <w:sz w:val="18"/>
          <w:szCs w:val="18"/>
          <w:lang w:eastAsia="ru-RU"/>
        </w:rPr>
        <w:t>620062, г. Екатеринбург, ул. Генеральская, 6 а.</w:t>
      </w:r>
    </w:p>
    <w:sectPr w:rsidR="00F10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6E091" w14:textId="77777777" w:rsidR="00413444" w:rsidRDefault="00413444">
      <w:pPr>
        <w:spacing w:after="0" w:line="240" w:lineRule="auto"/>
      </w:pPr>
      <w:r>
        <w:separator/>
      </w:r>
    </w:p>
  </w:endnote>
  <w:endnote w:type="continuationSeparator" w:id="0">
    <w:p w14:paraId="17AC41B6" w14:textId="77777777" w:rsidR="00413444" w:rsidRDefault="0041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F8D96" w14:textId="77777777" w:rsidR="00413444" w:rsidRDefault="00413444">
      <w:pPr>
        <w:spacing w:after="0" w:line="240" w:lineRule="auto"/>
      </w:pPr>
      <w:r>
        <w:separator/>
      </w:r>
    </w:p>
  </w:footnote>
  <w:footnote w:type="continuationSeparator" w:id="0">
    <w:p w14:paraId="09123564" w14:textId="77777777" w:rsidR="00413444" w:rsidRDefault="00413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D368B"/>
    <w:multiLevelType w:val="multilevel"/>
    <w:tmpl w:val="73CE0556"/>
    <w:lvl w:ilvl="0">
      <w:start w:val="1"/>
      <w:numFmt w:val="decimal"/>
      <w:lvlText w:val="1.%1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pacing w:val="0"/>
        <w:sz w:val="27"/>
        <w:u w:val="none"/>
        <w:effect w:val="none"/>
      </w:rPr>
    </w:lvl>
    <w:lvl w:ilvl="1">
      <w:numFmt w:val="decimal"/>
      <w:lvlText w:val=""/>
      <w:lvlJc w:val="left"/>
      <w:pPr>
        <w:ind w:left="426" w:firstLine="0"/>
      </w:pPr>
    </w:lvl>
    <w:lvl w:ilvl="2">
      <w:numFmt w:val="decimal"/>
      <w:lvlText w:val=""/>
      <w:lvlJc w:val="left"/>
      <w:pPr>
        <w:ind w:left="426" w:firstLine="0"/>
      </w:pPr>
    </w:lvl>
    <w:lvl w:ilvl="3">
      <w:numFmt w:val="decimal"/>
      <w:lvlText w:val=""/>
      <w:lvlJc w:val="left"/>
      <w:pPr>
        <w:ind w:left="426" w:firstLine="0"/>
      </w:pPr>
    </w:lvl>
    <w:lvl w:ilvl="4">
      <w:numFmt w:val="decimal"/>
      <w:lvlText w:val=""/>
      <w:lvlJc w:val="left"/>
      <w:pPr>
        <w:ind w:left="426" w:firstLine="0"/>
      </w:pPr>
    </w:lvl>
    <w:lvl w:ilvl="5">
      <w:numFmt w:val="decimal"/>
      <w:lvlText w:val=""/>
      <w:lvlJc w:val="left"/>
      <w:pPr>
        <w:ind w:left="426" w:firstLine="0"/>
      </w:pPr>
    </w:lvl>
    <w:lvl w:ilvl="6">
      <w:numFmt w:val="decimal"/>
      <w:lvlText w:val=""/>
      <w:lvlJc w:val="left"/>
      <w:pPr>
        <w:ind w:left="426" w:firstLine="0"/>
      </w:pPr>
    </w:lvl>
    <w:lvl w:ilvl="7">
      <w:numFmt w:val="decimal"/>
      <w:lvlText w:val=""/>
      <w:lvlJc w:val="left"/>
      <w:pPr>
        <w:ind w:left="426" w:firstLine="0"/>
      </w:pPr>
    </w:lvl>
    <w:lvl w:ilvl="8">
      <w:numFmt w:val="decimal"/>
      <w:lvlText w:val=""/>
      <w:lvlJc w:val="left"/>
      <w:pPr>
        <w:ind w:left="426" w:firstLine="0"/>
      </w:pPr>
    </w:lvl>
  </w:abstractNum>
  <w:num w:numId="1" w16cid:durableId="65156806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3A2"/>
    <w:rsid w:val="00002E6D"/>
    <w:rsid w:val="00025AC5"/>
    <w:rsid w:val="000267A0"/>
    <w:rsid w:val="0009010B"/>
    <w:rsid w:val="00095430"/>
    <w:rsid w:val="000C18E8"/>
    <w:rsid w:val="000C6E28"/>
    <w:rsid w:val="00111630"/>
    <w:rsid w:val="00112839"/>
    <w:rsid w:val="001445EB"/>
    <w:rsid w:val="001457DA"/>
    <w:rsid w:val="00150766"/>
    <w:rsid w:val="00151AF0"/>
    <w:rsid w:val="00197138"/>
    <w:rsid w:val="001F6159"/>
    <w:rsid w:val="00225656"/>
    <w:rsid w:val="002B444C"/>
    <w:rsid w:val="002C0BEE"/>
    <w:rsid w:val="002F254C"/>
    <w:rsid w:val="002F7B76"/>
    <w:rsid w:val="00325D3A"/>
    <w:rsid w:val="003320BB"/>
    <w:rsid w:val="00350FBD"/>
    <w:rsid w:val="00357CFE"/>
    <w:rsid w:val="003643AA"/>
    <w:rsid w:val="003A2569"/>
    <w:rsid w:val="003C1507"/>
    <w:rsid w:val="003F22BE"/>
    <w:rsid w:val="004133F2"/>
    <w:rsid w:val="00413444"/>
    <w:rsid w:val="004A011E"/>
    <w:rsid w:val="0052667D"/>
    <w:rsid w:val="00575CEC"/>
    <w:rsid w:val="00594CA3"/>
    <w:rsid w:val="00612FD7"/>
    <w:rsid w:val="0062025A"/>
    <w:rsid w:val="00620BF9"/>
    <w:rsid w:val="006267EF"/>
    <w:rsid w:val="006933A4"/>
    <w:rsid w:val="006C7155"/>
    <w:rsid w:val="006D1FFC"/>
    <w:rsid w:val="006F614A"/>
    <w:rsid w:val="00781717"/>
    <w:rsid w:val="00851E56"/>
    <w:rsid w:val="008B0100"/>
    <w:rsid w:val="008D0A52"/>
    <w:rsid w:val="008D2086"/>
    <w:rsid w:val="009179C8"/>
    <w:rsid w:val="00925B0E"/>
    <w:rsid w:val="00931133"/>
    <w:rsid w:val="00951ECB"/>
    <w:rsid w:val="009E47D6"/>
    <w:rsid w:val="00A10CCB"/>
    <w:rsid w:val="00A327DE"/>
    <w:rsid w:val="00AC2C2C"/>
    <w:rsid w:val="00AC394A"/>
    <w:rsid w:val="00AD52AF"/>
    <w:rsid w:val="00AE57ED"/>
    <w:rsid w:val="00B72DAE"/>
    <w:rsid w:val="00B811DA"/>
    <w:rsid w:val="00B95913"/>
    <w:rsid w:val="00BD0692"/>
    <w:rsid w:val="00C21B56"/>
    <w:rsid w:val="00C336A5"/>
    <w:rsid w:val="00D154F3"/>
    <w:rsid w:val="00D568C2"/>
    <w:rsid w:val="00D77D5A"/>
    <w:rsid w:val="00DC2DD7"/>
    <w:rsid w:val="00DF0D47"/>
    <w:rsid w:val="00DF4B76"/>
    <w:rsid w:val="00E23798"/>
    <w:rsid w:val="00EB049A"/>
    <w:rsid w:val="00ED7351"/>
    <w:rsid w:val="00EF05E4"/>
    <w:rsid w:val="00F103A2"/>
    <w:rsid w:val="00F37493"/>
    <w:rsid w:val="00F6694F"/>
    <w:rsid w:val="00FD4775"/>
    <w:rsid w:val="00FD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6F98"/>
  <w15:docId w15:val="{361B3D18-3963-4873-B94F-19195C8F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sid w:val="006C7155"/>
    <w:rPr>
      <w:b/>
      <w:bCs/>
    </w:rPr>
  </w:style>
  <w:style w:type="paragraph" w:styleId="afc">
    <w:name w:val="Balloon Text"/>
    <w:basedOn w:val="a"/>
    <w:link w:val="afd"/>
    <w:uiPriority w:val="99"/>
    <w:semiHidden/>
    <w:unhideWhenUsed/>
    <w:rsid w:val="00A1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A10CCB"/>
    <w:rPr>
      <w:rFonts w:ascii="Segoe UI" w:hAnsi="Segoe UI" w:cs="Segoe UI"/>
      <w:sz w:val="18"/>
      <w:szCs w:val="18"/>
    </w:rPr>
  </w:style>
  <w:style w:type="paragraph" w:customStyle="1" w:styleId="onenewsdata">
    <w:name w:val="onenews__data"/>
    <w:basedOn w:val="a"/>
    <w:rsid w:val="0019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197138"/>
  </w:style>
  <w:style w:type="paragraph" w:customStyle="1" w:styleId="news-main-containerparagraphbold">
    <w:name w:val="news-main-container__paragraph_bold"/>
    <w:basedOn w:val="a"/>
    <w:rsid w:val="0019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_"/>
    <w:link w:val="13"/>
    <w:locked/>
    <w:rsid w:val="009E47D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e"/>
    <w:rsid w:val="009E47D6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8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9819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6051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593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9046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500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26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9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rosreestr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:press66_rosree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Евгения Анатольевна</dc:creator>
  <cp:keywords/>
  <dc:description/>
  <cp:lastModifiedBy>Погорельская Анна Константиновна</cp:lastModifiedBy>
  <cp:revision>3</cp:revision>
  <cp:lastPrinted>2025-09-25T12:23:00Z</cp:lastPrinted>
  <dcterms:created xsi:type="dcterms:W3CDTF">2025-09-25T12:31:00Z</dcterms:created>
  <dcterms:modified xsi:type="dcterms:W3CDTF">2025-09-29T05:22:00Z</dcterms:modified>
</cp:coreProperties>
</file>