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F9" w:rsidRPr="00191CF9" w:rsidRDefault="00191CF9" w:rsidP="00191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CF9">
        <w:rPr>
          <w:rFonts w:ascii="Times New Roman" w:hAnsi="Times New Roman" w:cs="Times New Roman"/>
          <w:b/>
          <w:sz w:val="28"/>
          <w:szCs w:val="28"/>
        </w:rPr>
        <w:t>Извещение о проведении мероприятий по выявлению правообладателей ранее учтенных объектов недвижимости, права на которые не зарегистрированы в Едином государственном реестре недвижимости</w:t>
      </w:r>
    </w:p>
    <w:p w:rsidR="00191CF9" w:rsidRPr="00191CF9" w:rsidRDefault="00191CF9" w:rsidP="00191C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1CF9">
        <w:rPr>
          <w:rFonts w:ascii="Times New Roman" w:hAnsi="Times New Roman" w:cs="Times New Roman"/>
          <w:sz w:val="28"/>
          <w:szCs w:val="28"/>
        </w:rPr>
        <w:t xml:space="preserve"> соответствии с положениями пункта 3 части 2 статьи 69.1 Федерального закона от 13.07.2015 № 218-ФЗ «О государственной регистрации недвижимости»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Pr="00191CF9">
        <w:rPr>
          <w:rFonts w:ascii="Times New Roman" w:hAnsi="Times New Roman" w:cs="Times New Roman"/>
          <w:sz w:val="28"/>
          <w:szCs w:val="28"/>
        </w:rPr>
        <w:t xml:space="preserve"> муниципального района информирует о проведении работ по выявлению правообладателей ранее учтенных объектов недвижимости, права на которые возникли до вступления в силу Федерального закона от 21.07.1997 № 122-ФЗ «О государственной регистрации прав на недвижимое имущество и сделок с ним» (до 1998 года), но до настоящего времени не внесены в Единый государственный реестр недвижимости.</w:t>
      </w:r>
    </w:p>
    <w:p w:rsidR="00191CF9" w:rsidRPr="00191CF9" w:rsidRDefault="00191CF9" w:rsidP="00191CF9">
      <w:pPr>
        <w:jc w:val="both"/>
        <w:rPr>
          <w:rFonts w:ascii="Times New Roman" w:hAnsi="Times New Roman" w:cs="Times New Roman"/>
          <w:sz w:val="28"/>
          <w:szCs w:val="28"/>
        </w:rPr>
      </w:pPr>
      <w:r w:rsidRPr="00191CF9">
        <w:rPr>
          <w:rFonts w:ascii="Times New Roman" w:hAnsi="Times New Roman" w:cs="Times New Roman"/>
          <w:sz w:val="28"/>
          <w:szCs w:val="28"/>
        </w:rPr>
        <w:t>Перечни ранее учтенных объектов недвижимости и земельных участков, в отношении которых проводятся мероприятия.</w:t>
      </w:r>
    </w:p>
    <w:p w:rsidR="00191CF9" w:rsidRPr="00191CF9" w:rsidRDefault="00191CF9" w:rsidP="00191CF9">
      <w:pPr>
        <w:jc w:val="both"/>
        <w:rPr>
          <w:rFonts w:ascii="Times New Roman" w:hAnsi="Times New Roman" w:cs="Times New Roman"/>
          <w:sz w:val="28"/>
          <w:szCs w:val="28"/>
        </w:rPr>
      </w:pPr>
      <w:r w:rsidRPr="00191CF9">
        <w:rPr>
          <w:rFonts w:ascii="Times New Roman" w:hAnsi="Times New Roman" w:cs="Times New Roman"/>
          <w:sz w:val="28"/>
          <w:szCs w:val="28"/>
        </w:rPr>
        <w:t>- Перечень ранее учтенных объектов недвижимости (здания)</w:t>
      </w:r>
    </w:p>
    <w:p w:rsidR="00191CF9" w:rsidRPr="00191CF9" w:rsidRDefault="00191CF9" w:rsidP="00191CF9">
      <w:pPr>
        <w:jc w:val="both"/>
        <w:rPr>
          <w:rFonts w:ascii="Times New Roman" w:hAnsi="Times New Roman" w:cs="Times New Roman"/>
          <w:sz w:val="28"/>
          <w:szCs w:val="28"/>
        </w:rPr>
      </w:pPr>
      <w:r w:rsidRPr="00191CF9">
        <w:rPr>
          <w:rFonts w:ascii="Times New Roman" w:hAnsi="Times New Roman" w:cs="Times New Roman"/>
          <w:sz w:val="28"/>
          <w:szCs w:val="28"/>
        </w:rPr>
        <w:t>- Перечень ранее учтенных объектов недвижимости (помещения)</w:t>
      </w:r>
    </w:p>
    <w:p w:rsidR="00191CF9" w:rsidRPr="00191CF9" w:rsidRDefault="00191CF9" w:rsidP="00191CF9">
      <w:pPr>
        <w:jc w:val="both"/>
        <w:rPr>
          <w:rFonts w:ascii="Times New Roman" w:hAnsi="Times New Roman" w:cs="Times New Roman"/>
          <w:sz w:val="28"/>
          <w:szCs w:val="28"/>
        </w:rPr>
      </w:pPr>
      <w:r w:rsidRPr="00191CF9">
        <w:rPr>
          <w:rFonts w:ascii="Times New Roman" w:hAnsi="Times New Roman" w:cs="Times New Roman"/>
          <w:sz w:val="28"/>
          <w:szCs w:val="28"/>
        </w:rPr>
        <w:t>- Перечень ранее учтенных земельных участков</w:t>
      </w:r>
    </w:p>
    <w:p w:rsidR="00191CF9" w:rsidRPr="00191CF9" w:rsidRDefault="00191CF9" w:rsidP="00191CF9">
      <w:pPr>
        <w:jc w:val="both"/>
        <w:rPr>
          <w:rFonts w:ascii="Times New Roman" w:hAnsi="Times New Roman" w:cs="Times New Roman"/>
          <w:sz w:val="28"/>
          <w:szCs w:val="28"/>
        </w:rPr>
      </w:pPr>
      <w:r w:rsidRPr="00191CF9">
        <w:rPr>
          <w:rFonts w:ascii="Times New Roman" w:hAnsi="Times New Roman" w:cs="Times New Roman"/>
          <w:sz w:val="28"/>
          <w:szCs w:val="28"/>
        </w:rPr>
        <w:t>Правообладателям указанных в перечнях объектов недвижимости рекомендовано обратиться:</w:t>
      </w:r>
    </w:p>
    <w:p w:rsidR="00191CF9" w:rsidRDefault="00191CF9" w:rsidP="00191C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1CF9">
        <w:rPr>
          <w:rFonts w:ascii="Times New Roman" w:hAnsi="Times New Roman" w:cs="Times New Roman"/>
          <w:sz w:val="28"/>
          <w:szCs w:val="28"/>
        </w:rPr>
        <w:t xml:space="preserve"> в Управление </w:t>
      </w:r>
      <w:proofErr w:type="spellStart"/>
      <w:r w:rsidRPr="00191CF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91CF9">
        <w:rPr>
          <w:rFonts w:ascii="Times New Roman" w:hAnsi="Times New Roman" w:cs="Times New Roman"/>
          <w:sz w:val="28"/>
          <w:szCs w:val="28"/>
        </w:rPr>
        <w:t xml:space="preserve"> по Свердловской области (через МФЦ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Тугулым ул. Ленина, д.61</w:t>
      </w:r>
      <w:r w:rsidRPr="00191CF9">
        <w:rPr>
          <w:rFonts w:ascii="Times New Roman" w:hAnsi="Times New Roman" w:cs="Times New Roman"/>
          <w:sz w:val="28"/>
          <w:szCs w:val="28"/>
        </w:rPr>
        <w:t>) с заявлением о регистрации ранее возникшего права собственности на объекты, при себе необходимо иметь документ, удостоверяющий личность, СНИЛС и правоустанавливающий документ (прием граждан ведется по предварительной записи, телефон 8(343) 273-00-08);</w:t>
      </w:r>
    </w:p>
    <w:p w:rsidR="00191CF9" w:rsidRDefault="00191CF9" w:rsidP="00191CF9">
      <w:pPr>
        <w:jc w:val="both"/>
        <w:rPr>
          <w:rFonts w:ascii="Times New Roman" w:hAnsi="Times New Roman" w:cs="Times New Roman"/>
          <w:sz w:val="28"/>
          <w:szCs w:val="28"/>
        </w:rPr>
      </w:pPr>
      <w:r w:rsidRPr="00191CF9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отдел имущественных и земельных отношений </w:t>
      </w:r>
      <w:r w:rsidRPr="00191CF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Pr="00191CF9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района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Тугулым</w:t>
      </w:r>
      <w:r w:rsidRPr="00191C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пл.50 лет Октября, д.1</w:t>
      </w:r>
      <w:r w:rsidRPr="00191CF9">
        <w:rPr>
          <w:rFonts w:ascii="Times New Roman" w:hAnsi="Times New Roman" w:cs="Times New Roman"/>
          <w:sz w:val="28"/>
          <w:szCs w:val="28"/>
        </w:rPr>
        <w:t xml:space="preserve">, кабинет </w:t>
      </w:r>
      <w:r>
        <w:rPr>
          <w:rFonts w:ascii="Times New Roman" w:hAnsi="Times New Roman" w:cs="Times New Roman"/>
          <w:sz w:val="28"/>
          <w:szCs w:val="28"/>
        </w:rPr>
        <w:t>413</w:t>
      </w:r>
      <w:r w:rsidRPr="00191CF9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понедельник, четверг</w:t>
      </w:r>
      <w:r w:rsidRPr="00191CF9">
        <w:rPr>
          <w:rFonts w:ascii="Times New Roman" w:hAnsi="Times New Roman" w:cs="Times New Roman"/>
          <w:sz w:val="28"/>
          <w:szCs w:val="28"/>
        </w:rPr>
        <w:t xml:space="preserve"> с 08:00 до 16:00, телефон 8(343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191CF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22-4-13</w:t>
      </w:r>
      <w:r w:rsidRPr="00191CF9">
        <w:rPr>
          <w:rFonts w:ascii="Times New Roman" w:hAnsi="Times New Roman" w:cs="Times New Roman"/>
          <w:sz w:val="28"/>
          <w:szCs w:val="28"/>
        </w:rPr>
        <w:t>, для предоставления необходимых документов (документ, удостоверяющий личность, СНИЛС и правоустанавливающий документ) для подготовки проекта решения о выявлении правообладателя и дальнейшей процедуры регистрации права собственности за правообладателем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1C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1CF9">
        <w:rPr>
          <w:rFonts w:ascii="Times New Roman" w:hAnsi="Times New Roman" w:cs="Times New Roman"/>
          <w:sz w:val="28"/>
          <w:szCs w:val="28"/>
        </w:rPr>
        <w:t xml:space="preserve">: </w:t>
      </w:r>
      <w:r w:rsidR="008E0B52" w:rsidRPr="008E0B52">
        <w:rPr>
          <w:rFonts w:ascii="Times New Roman" w:hAnsi="Times New Roman" w:cs="Times New Roman"/>
          <w:sz w:val="28"/>
          <w:szCs w:val="28"/>
        </w:rPr>
        <w:t>tugulym-zemkom@yandex.ru/</w:t>
      </w:r>
      <w:bookmarkStart w:id="0" w:name="_GoBack"/>
      <w:bookmarkEnd w:id="0"/>
      <w:r w:rsidRPr="00191C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490C" w:rsidRPr="00191CF9" w:rsidRDefault="00191CF9" w:rsidP="00191CF9">
      <w:pPr>
        <w:jc w:val="both"/>
        <w:rPr>
          <w:rFonts w:ascii="Times New Roman" w:hAnsi="Times New Roman" w:cs="Times New Roman"/>
          <w:sz w:val="28"/>
          <w:szCs w:val="28"/>
        </w:rPr>
      </w:pPr>
      <w:r w:rsidRPr="00191C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1CF9">
        <w:rPr>
          <w:rFonts w:ascii="Times New Roman" w:hAnsi="Times New Roman" w:cs="Times New Roman"/>
          <w:sz w:val="28"/>
          <w:szCs w:val="28"/>
        </w:rPr>
        <w:t xml:space="preserve">Дополнительно сообщаем, что с 01.01.2021 в связи с внесением изменений в подпункт 8 пункта 3 статьи 333.35 Налогового кодекса Российской Федерации за государственную регистрацию возникшего до дня вступления в силу Федерального закона от 21 июля 1997 года № 122-ФЗ «О </w:t>
      </w:r>
      <w:r w:rsidRPr="00191CF9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прав на недвижимое имущество и сделок с ним» права государственная пошлина не взымается.</w:t>
      </w:r>
    </w:p>
    <w:sectPr w:rsidR="0044490C" w:rsidRPr="00191CF9" w:rsidSect="00191CF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E4"/>
    <w:rsid w:val="00191CF9"/>
    <w:rsid w:val="0044490C"/>
    <w:rsid w:val="008E0B52"/>
    <w:rsid w:val="00C2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2A80F-6AE2-423D-B6A9-0502427E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2025-09-16T08:08:00Z</dcterms:created>
  <dcterms:modified xsi:type="dcterms:W3CDTF">2025-09-16T08:18:00Z</dcterms:modified>
</cp:coreProperties>
</file>