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12" w:rsidRPr="008A0312" w:rsidRDefault="008A0312" w:rsidP="008A0312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r w:rsidRPr="008A0312">
        <w:rPr>
          <w:rFonts w:ascii="Calibri" w:eastAsia="Calibri" w:hAnsi="Calibri"/>
          <w:noProof/>
          <w:kern w:val="2"/>
        </w:rPr>
        <w:drawing>
          <wp:inline distT="0" distB="0" distL="0" distR="0" wp14:anchorId="567CFE81" wp14:editId="143C7933">
            <wp:extent cx="43815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312" w:rsidRPr="008A0312" w:rsidRDefault="008A0312" w:rsidP="008A0312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</w:p>
    <w:p w:rsidR="008A0312" w:rsidRPr="008A0312" w:rsidRDefault="008A0312" w:rsidP="008A031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8A0312">
        <w:rPr>
          <w:b/>
          <w:noProof/>
          <w:color w:val="000000"/>
          <w:sz w:val="28"/>
          <w:szCs w:val="28"/>
        </w:rPr>
        <w:t>Администрация Тугулымского муниципального округа</w:t>
      </w:r>
    </w:p>
    <w:p w:rsidR="008A0312" w:rsidRPr="008A0312" w:rsidRDefault="008A0312" w:rsidP="008A031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8A0312">
        <w:rPr>
          <w:b/>
          <w:noProof/>
          <w:color w:val="000000"/>
          <w:sz w:val="28"/>
          <w:szCs w:val="28"/>
        </w:rPr>
        <w:t>Свердловской области</w:t>
      </w:r>
    </w:p>
    <w:p w:rsidR="008A0312" w:rsidRPr="008A0312" w:rsidRDefault="008A0312" w:rsidP="008A031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32"/>
          <w:szCs w:val="32"/>
        </w:rPr>
      </w:pPr>
    </w:p>
    <w:p w:rsidR="008A0312" w:rsidRPr="008A0312" w:rsidRDefault="008A0312" w:rsidP="008A031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8A0312">
        <w:rPr>
          <w:b/>
          <w:color w:val="000000"/>
          <w:sz w:val="32"/>
          <w:szCs w:val="32"/>
        </w:rPr>
        <w:t>П О С Т А Н О В Л Е Н И Е</w:t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8A0312" w:rsidRPr="008A0312" w:rsidTr="008A0312">
        <w:trPr>
          <w:trHeight w:val="565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8A0312" w:rsidRPr="008A0312" w:rsidRDefault="008A0312" w:rsidP="008A0312">
            <w:pPr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от 04.09.</w:t>
            </w:r>
            <w:r w:rsidRPr="008A0312">
              <w:rPr>
                <w:szCs w:val="20"/>
                <w:lang w:eastAsia="en-US"/>
              </w:rPr>
              <w:t xml:space="preserve">2025                                       </w:t>
            </w:r>
            <w:r>
              <w:rPr>
                <w:szCs w:val="20"/>
                <w:lang w:eastAsia="en-US"/>
              </w:rPr>
              <w:t xml:space="preserve">  </w:t>
            </w:r>
            <w:r w:rsidRPr="008A0312">
              <w:rPr>
                <w:szCs w:val="20"/>
                <w:lang w:eastAsia="en-US"/>
              </w:rPr>
              <w:t xml:space="preserve">п.г.т. Тугулым                           </w:t>
            </w:r>
            <w:r>
              <w:rPr>
                <w:szCs w:val="20"/>
                <w:lang w:eastAsia="en-US"/>
              </w:rPr>
              <w:t xml:space="preserve">                           № 612</w:t>
            </w:r>
          </w:p>
        </w:tc>
      </w:tr>
    </w:tbl>
    <w:p w:rsidR="008A0312" w:rsidRDefault="008A0312" w:rsidP="000A1754">
      <w:pPr>
        <w:autoSpaceDE w:val="0"/>
        <w:autoSpaceDN w:val="0"/>
        <w:adjustRightInd w:val="0"/>
        <w:jc w:val="center"/>
        <w:rPr>
          <w:b/>
        </w:rPr>
      </w:pPr>
    </w:p>
    <w:p w:rsidR="008A0312" w:rsidRDefault="008A0312" w:rsidP="000A175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О внесении изменения</w:t>
      </w:r>
      <w:r w:rsidR="00A75F7A" w:rsidRPr="000A1754">
        <w:rPr>
          <w:b/>
        </w:rPr>
        <w:t xml:space="preserve"> в </w:t>
      </w:r>
      <w:r w:rsidR="000A1754" w:rsidRPr="000A1754">
        <w:rPr>
          <w:b/>
        </w:rPr>
        <w:t>Положение</w:t>
      </w:r>
      <w:r w:rsidR="000A1754" w:rsidRPr="000A1754">
        <w:rPr>
          <w:b/>
          <w:bCs/>
        </w:rPr>
        <w:t xml:space="preserve"> </w:t>
      </w:r>
      <w:r w:rsidR="000A1754">
        <w:rPr>
          <w:b/>
          <w:bCs/>
        </w:rPr>
        <w:t>о</w:t>
      </w:r>
      <w:r w:rsidR="000A1754" w:rsidRPr="000A1754">
        <w:rPr>
          <w:b/>
          <w:bCs/>
        </w:rPr>
        <w:t xml:space="preserve"> рабочей группе </w:t>
      </w:r>
    </w:p>
    <w:p w:rsidR="008A0312" w:rsidRDefault="000A1754" w:rsidP="000A1754">
      <w:pPr>
        <w:autoSpaceDE w:val="0"/>
        <w:autoSpaceDN w:val="0"/>
        <w:adjustRightInd w:val="0"/>
        <w:jc w:val="center"/>
        <w:rPr>
          <w:b/>
        </w:rPr>
      </w:pPr>
      <w:r w:rsidRPr="000A1754">
        <w:rPr>
          <w:b/>
        </w:rPr>
        <w:t xml:space="preserve">Тугулымского муниципального округа </w:t>
      </w:r>
    </w:p>
    <w:p w:rsidR="000A1754" w:rsidRPr="008A0312" w:rsidRDefault="000A1754" w:rsidP="000A1754">
      <w:pPr>
        <w:autoSpaceDE w:val="0"/>
        <w:autoSpaceDN w:val="0"/>
        <w:adjustRightInd w:val="0"/>
        <w:jc w:val="center"/>
        <w:rPr>
          <w:b/>
          <w:bCs/>
        </w:rPr>
      </w:pPr>
      <w:r w:rsidRPr="000A1754">
        <w:rPr>
          <w:b/>
          <w:bCs/>
        </w:rPr>
        <w:t xml:space="preserve">Межведомственной комиссии по противодействию нелегальной занятости </w:t>
      </w:r>
    </w:p>
    <w:p w:rsidR="000A1754" w:rsidRDefault="000A1754" w:rsidP="000A1754">
      <w:pPr>
        <w:autoSpaceDE w:val="0"/>
        <w:autoSpaceDN w:val="0"/>
        <w:adjustRightInd w:val="0"/>
        <w:jc w:val="center"/>
        <w:rPr>
          <w:b/>
          <w:bCs/>
        </w:rPr>
      </w:pPr>
      <w:r w:rsidRPr="000A1754">
        <w:rPr>
          <w:b/>
          <w:bCs/>
        </w:rPr>
        <w:t>на территории Свердловской области</w:t>
      </w:r>
    </w:p>
    <w:p w:rsidR="008A0312" w:rsidRPr="000A1754" w:rsidRDefault="008A0312" w:rsidP="000A1754">
      <w:pPr>
        <w:autoSpaceDE w:val="0"/>
        <w:autoSpaceDN w:val="0"/>
        <w:adjustRightInd w:val="0"/>
        <w:jc w:val="center"/>
        <w:rPr>
          <w:b/>
          <w:bCs/>
        </w:rPr>
      </w:pPr>
    </w:p>
    <w:p w:rsidR="00C7387B" w:rsidRDefault="00C7387B" w:rsidP="00C7387B">
      <w:pPr>
        <w:autoSpaceDE w:val="0"/>
        <w:autoSpaceDN w:val="0"/>
        <w:adjustRightInd w:val="0"/>
        <w:jc w:val="both"/>
        <w:rPr>
          <w:color w:val="000000"/>
        </w:rPr>
      </w:pPr>
    </w:p>
    <w:p w:rsidR="001B387B" w:rsidRPr="00633819" w:rsidRDefault="005F31CB" w:rsidP="001B387B">
      <w:pPr>
        <w:autoSpaceDE w:val="0"/>
        <w:autoSpaceDN w:val="0"/>
        <w:adjustRightInd w:val="0"/>
        <w:ind w:firstLine="540"/>
        <w:jc w:val="both"/>
      </w:pPr>
      <w:r w:rsidRPr="00633819">
        <w:rPr>
          <w:color w:val="000000"/>
        </w:rPr>
        <w:t xml:space="preserve">В соответствии со </w:t>
      </w:r>
      <w:hyperlink r:id="rId5">
        <w:r w:rsidRPr="00633819">
          <w:rPr>
            <w:color w:val="000000"/>
          </w:rPr>
          <w:t>статьей 67</w:t>
        </w:r>
      </w:hyperlink>
      <w:r w:rsidRPr="00633819">
        <w:rPr>
          <w:color w:val="000000"/>
        </w:rPr>
        <w:t xml:space="preserve"> Федерального </w:t>
      </w:r>
      <w:r w:rsidR="00C7387B">
        <w:rPr>
          <w:color w:val="000000"/>
        </w:rPr>
        <w:t>закона от 12 декабря 2023 года № 565-ФЗ «</w:t>
      </w:r>
      <w:r w:rsidRPr="00633819">
        <w:rPr>
          <w:color w:val="000000"/>
        </w:rPr>
        <w:t>О занятости н</w:t>
      </w:r>
      <w:r w:rsidR="00C7387B">
        <w:rPr>
          <w:color w:val="000000"/>
        </w:rPr>
        <w:t>аселения в Российской Федерации»</w:t>
      </w:r>
      <w:r w:rsidRPr="00633819">
        <w:rPr>
          <w:color w:val="000000"/>
        </w:rPr>
        <w:t xml:space="preserve">, </w:t>
      </w:r>
      <w:r w:rsidR="009E7712" w:rsidRPr="00633819">
        <w:t xml:space="preserve">Федеральным законом от </w:t>
      </w:r>
      <w:r w:rsidR="00C7387B">
        <w:t>0</w:t>
      </w:r>
      <w:r w:rsidR="009E7712" w:rsidRPr="00633819">
        <w:t xml:space="preserve">6 октября 2003 года № 131-ФЗ «Об общих принципах организации местного самоуправления в Российской Федерации», </w:t>
      </w:r>
      <w:hyperlink r:id="rId6">
        <w:r w:rsidRPr="00633819">
          <w:rPr>
            <w:color w:val="000000"/>
          </w:rPr>
          <w:t>Постановлением</w:t>
        </w:r>
      </w:hyperlink>
      <w:r w:rsidRPr="00633819">
        <w:rPr>
          <w:color w:val="000000"/>
        </w:rPr>
        <w:t xml:space="preserve"> Правительств</w:t>
      </w:r>
      <w:r w:rsidR="00C7387B">
        <w:rPr>
          <w:color w:val="000000"/>
        </w:rPr>
        <w:t xml:space="preserve">а Российской Федерации от 03 мая </w:t>
      </w:r>
      <w:r w:rsidRPr="00633819">
        <w:rPr>
          <w:color w:val="000000"/>
        </w:rPr>
        <w:t>2024</w:t>
      </w:r>
      <w:r w:rsidR="00C7387B">
        <w:rPr>
          <w:color w:val="000000"/>
        </w:rPr>
        <w:t xml:space="preserve"> года</w:t>
      </w:r>
      <w:r w:rsidRPr="00633819">
        <w:rPr>
          <w:color w:val="000000"/>
        </w:rPr>
        <w:t xml:space="preserve"> </w:t>
      </w:r>
      <w:r w:rsidR="00C7387B">
        <w:rPr>
          <w:color w:val="000000"/>
        </w:rPr>
        <w:t>№ 571 «</w:t>
      </w:r>
      <w:r w:rsidRPr="00633819">
        <w:rPr>
          <w:color w:val="000000"/>
        </w:rPr>
        <w:t xml:space="preserve">Об утверждении Положения о создании и деятельности межведомственной комиссии субъектов Российской Федерации по противодействию </w:t>
      </w:r>
      <w:r w:rsidR="00C7387B">
        <w:rPr>
          <w:color w:val="000000"/>
        </w:rPr>
        <w:t>нелегальной занятости»</w:t>
      </w:r>
      <w:r w:rsidRPr="00633819">
        <w:rPr>
          <w:color w:val="000000"/>
        </w:rPr>
        <w:t xml:space="preserve">, </w:t>
      </w:r>
      <w:hyperlink r:id="rId7">
        <w:r w:rsidRPr="00633819">
          <w:rPr>
            <w:color w:val="000000"/>
          </w:rPr>
          <w:t>подпунктом 16 пункта 3 статьи 3</w:t>
        </w:r>
      </w:hyperlink>
      <w:r w:rsidRPr="00633819">
        <w:rPr>
          <w:color w:val="000000"/>
        </w:rPr>
        <w:t xml:space="preserve"> Закона Св</w:t>
      </w:r>
      <w:r w:rsidRPr="00633819">
        <w:t xml:space="preserve">ердловской области от 31 мая 2024 года </w:t>
      </w:r>
      <w:r w:rsidR="00C7387B">
        <w:t>№ 42-ОЗ «</w:t>
      </w:r>
      <w:r w:rsidRPr="00633819">
        <w:t>О занятости н</w:t>
      </w:r>
      <w:r w:rsidR="00C7387B">
        <w:t>аселения в Свердловской области»</w:t>
      </w:r>
      <w:r w:rsidRPr="00633819">
        <w:t>, Постановлением Правительств</w:t>
      </w:r>
      <w:r w:rsidR="00C7387B">
        <w:t xml:space="preserve">а Свердловской области от 26 июня </w:t>
      </w:r>
      <w:r w:rsidRPr="00633819">
        <w:t>2025 года №</w:t>
      </w:r>
      <w:r w:rsidR="00C7387B">
        <w:t xml:space="preserve"> </w:t>
      </w:r>
      <w:r w:rsidRPr="00633819">
        <w:t>355-П «О Межведомственной комиссии по противодействию нелегальной занятости на территории Свердловской области»</w:t>
      </w:r>
      <w:r w:rsidR="00970DCC" w:rsidRPr="00633819">
        <w:t xml:space="preserve">, </w:t>
      </w:r>
      <w:r w:rsidR="008F5C47">
        <w:t>руководствуясь Уставом</w:t>
      </w:r>
      <w:r w:rsidR="00970DCC" w:rsidRPr="00633819">
        <w:t xml:space="preserve"> Тугулымского муниципального округа</w:t>
      </w:r>
      <w:r w:rsidR="00EA7876">
        <w:t xml:space="preserve"> Свердловской области</w:t>
      </w:r>
      <w:r w:rsidR="00A26604">
        <w:t>,</w:t>
      </w:r>
      <w:r w:rsidR="009E49BB" w:rsidRPr="00633819">
        <w:t xml:space="preserve"> администраци</w:t>
      </w:r>
      <w:r w:rsidR="00A26604">
        <w:t>я</w:t>
      </w:r>
      <w:r w:rsidR="001B387B" w:rsidRPr="00633819">
        <w:t xml:space="preserve"> Тугулымского муниципального округа</w:t>
      </w:r>
    </w:p>
    <w:p w:rsidR="005F31CB" w:rsidRPr="00633819" w:rsidRDefault="005F31CB" w:rsidP="003F579D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p w:rsidR="00204BC3" w:rsidRPr="00633819" w:rsidRDefault="00204BC3" w:rsidP="00204BC3">
      <w:pPr>
        <w:jc w:val="both"/>
        <w:rPr>
          <w:b/>
        </w:rPr>
      </w:pPr>
      <w:r w:rsidRPr="00633819">
        <w:rPr>
          <w:b/>
        </w:rPr>
        <w:t>ПОСТАНОВЛЯЕТ:</w:t>
      </w:r>
    </w:p>
    <w:p w:rsidR="00C918C6" w:rsidRPr="00633819" w:rsidRDefault="00C918C6" w:rsidP="00204BC3">
      <w:pPr>
        <w:jc w:val="both"/>
        <w:rPr>
          <w:b/>
        </w:rPr>
      </w:pPr>
    </w:p>
    <w:p w:rsidR="00204BC3" w:rsidRPr="00633819" w:rsidRDefault="0035074D" w:rsidP="0056254F">
      <w:pPr>
        <w:ind w:firstLine="708"/>
        <w:jc w:val="both"/>
      </w:pPr>
      <w:r>
        <w:t xml:space="preserve">1. </w:t>
      </w:r>
      <w:bookmarkStart w:id="0" w:name="_GoBack"/>
      <w:bookmarkEnd w:id="0"/>
      <w:r w:rsidR="00154857">
        <w:t xml:space="preserve">В </w:t>
      </w:r>
      <w:r w:rsidR="005A4047">
        <w:t>Положение о рабочей группе Тугулымского муниципального округа Межведомственной комиссии по противодействию нелегальной занятости на территории Свердловской области, утвержденное постановлением</w:t>
      </w:r>
      <w:r w:rsidR="00154857">
        <w:t xml:space="preserve"> администрации Тугулымского</w:t>
      </w:r>
      <w:r w:rsidR="00154857" w:rsidRPr="00154857">
        <w:t xml:space="preserve"> </w:t>
      </w:r>
      <w:r w:rsidR="00154857">
        <w:t>муниципального округа от 01.08.2025 № 508</w:t>
      </w:r>
      <w:r w:rsidR="00103E81">
        <w:t xml:space="preserve"> «О создании рабочей группы Тугулымского муниципального округа Межведомственной комиссии по противодействию нелегальной занятости на территории Свердловской области»</w:t>
      </w:r>
      <w:r w:rsidR="00154857">
        <w:t xml:space="preserve"> </w:t>
      </w:r>
      <w:r w:rsidR="008A0312">
        <w:t>внести следующее изменение</w:t>
      </w:r>
      <w:r w:rsidR="00103E81">
        <w:t>:</w:t>
      </w:r>
    </w:p>
    <w:p w:rsidR="00D6655E" w:rsidRDefault="00204BC3" w:rsidP="00B604CA">
      <w:pPr>
        <w:autoSpaceDE w:val="0"/>
        <w:autoSpaceDN w:val="0"/>
        <w:adjustRightInd w:val="0"/>
        <w:ind w:firstLine="709"/>
        <w:jc w:val="both"/>
      </w:pPr>
      <w:r w:rsidRPr="00633819">
        <w:t xml:space="preserve">1) </w:t>
      </w:r>
      <w:r w:rsidR="00AF1802">
        <w:t xml:space="preserve">В </w:t>
      </w:r>
      <w:r w:rsidR="00D6655E">
        <w:t>пункт</w:t>
      </w:r>
      <w:r w:rsidR="00AF1802">
        <w:t>е</w:t>
      </w:r>
      <w:r w:rsidR="00D6655E">
        <w:t xml:space="preserve"> </w:t>
      </w:r>
      <w:r w:rsidR="00E61BD8">
        <w:t>14</w:t>
      </w:r>
      <w:r w:rsidR="00AF1802">
        <w:t xml:space="preserve"> </w:t>
      </w:r>
      <w:r w:rsidR="00EA7DD3">
        <w:t xml:space="preserve">слова «не реже одного раза в квартал» заменить </w:t>
      </w:r>
      <w:r w:rsidR="006E0D2E">
        <w:t>словами «не реже одного раза в месяц»</w:t>
      </w:r>
      <w:r w:rsidR="00B604CA">
        <w:t>.</w:t>
      </w:r>
    </w:p>
    <w:p w:rsidR="00C35CD8" w:rsidRPr="00633819" w:rsidRDefault="00B604CA" w:rsidP="00204BC3">
      <w:pPr>
        <w:ind w:firstLine="708"/>
        <w:jc w:val="both"/>
        <w:rPr>
          <w:bCs/>
        </w:rPr>
      </w:pPr>
      <w:r>
        <w:t>2.</w:t>
      </w:r>
      <w:r w:rsidR="00C7387B">
        <w:t xml:space="preserve"> </w:t>
      </w:r>
      <w:r w:rsidR="00C35CD8">
        <w:t>Настоящее постановление вступает в силу после его подписания.</w:t>
      </w:r>
    </w:p>
    <w:p w:rsidR="00204BC3" w:rsidRPr="00633819" w:rsidRDefault="00B604CA" w:rsidP="00204BC3">
      <w:pPr>
        <w:tabs>
          <w:tab w:val="left" w:pos="1134"/>
        </w:tabs>
        <w:ind w:firstLine="708"/>
        <w:jc w:val="both"/>
      </w:pPr>
      <w:r>
        <w:t>3. </w:t>
      </w:r>
      <w:r w:rsidR="00750FFC" w:rsidRPr="00633819">
        <w:t>Наст</w:t>
      </w:r>
      <w:r w:rsidR="00117A7A">
        <w:t xml:space="preserve">оящее постановление разместить </w:t>
      </w:r>
      <w:r w:rsidR="00204BC3" w:rsidRPr="00633819">
        <w:t>на официальном сайте</w:t>
      </w:r>
      <w:r w:rsidR="002B4F3E" w:rsidRPr="00633819">
        <w:t xml:space="preserve"> администрации Тугулымского муниципального округа.</w:t>
      </w:r>
    </w:p>
    <w:p w:rsidR="00204BC3" w:rsidRPr="00633819" w:rsidRDefault="00B604CA" w:rsidP="00204BC3">
      <w:pPr>
        <w:pStyle w:val="a7"/>
        <w:tabs>
          <w:tab w:val="left" w:pos="1134"/>
        </w:tabs>
        <w:spacing w:before="0" w:beforeAutospacing="0" w:after="0"/>
        <w:ind w:firstLine="709"/>
        <w:jc w:val="both"/>
      </w:pPr>
      <w:r>
        <w:t xml:space="preserve">4. </w:t>
      </w:r>
      <w:r w:rsidR="00204BC3" w:rsidRPr="00633819">
        <w:t>Контроль исполнения постановления оставляю за собой.</w:t>
      </w:r>
    </w:p>
    <w:p w:rsidR="00204BC3" w:rsidRPr="00633819" w:rsidRDefault="00204BC3" w:rsidP="00204BC3">
      <w:pPr>
        <w:pStyle w:val="a7"/>
        <w:tabs>
          <w:tab w:val="left" w:pos="1134"/>
        </w:tabs>
        <w:spacing w:before="0" w:beforeAutospacing="0" w:after="0"/>
        <w:ind w:firstLine="709"/>
        <w:jc w:val="both"/>
      </w:pPr>
    </w:p>
    <w:p w:rsidR="00204BC3" w:rsidRPr="00633819" w:rsidRDefault="00204BC3" w:rsidP="00204BC3">
      <w:pPr>
        <w:pStyle w:val="a7"/>
        <w:tabs>
          <w:tab w:val="left" w:pos="1134"/>
        </w:tabs>
        <w:spacing w:before="0" w:beforeAutospacing="0" w:after="0"/>
        <w:ind w:firstLine="709"/>
        <w:jc w:val="both"/>
      </w:pPr>
    </w:p>
    <w:p w:rsidR="008A0312" w:rsidRDefault="008A0312" w:rsidP="00C7387B">
      <w:pPr>
        <w:jc w:val="both"/>
      </w:pPr>
    </w:p>
    <w:p w:rsidR="00204BC3" w:rsidRPr="00633819" w:rsidRDefault="00B604CA" w:rsidP="00C7387B">
      <w:pPr>
        <w:jc w:val="both"/>
      </w:pPr>
      <w:r>
        <w:t>Глава</w:t>
      </w:r>
      <w:r w:rsidR="00204BC3" w:rsidRPr="00633819">
        <w:br/>
      </w:r>
      <w:r w:rsidR="002B4F3E" w:rsidRPr="00633819">
        <w:t>Тугулымского муниципального округа</w:t>
      </w:r>
      <w:r w:rsidR="002B4F3E" w:rsidRPr="00633819">
        <w:tab/>
        <w:t xml:space="preserve">                       </w:t>
      </w:r>
      <w:r w:rsidR="00633819">
        <w:t xml:space="preserve">                      </w:t>
      </w:r>
      <w:r w:rsidR="00C02B83">
        <w:t xml:space="preserve">             </w:t>
      </w:r>
      <w:r w:rsidR="008A0312">
        <w:t xml:space="preserve">    </w:t>
      </w:r>
      <w:r>
        <w:t>А.Н</w:t>
      </w:r>
      <w:r w:rsidR="00204BC3" w:rsidRPr="00633819">
        <w:t xml:space="preserve">. </w:t>
      </w:r>
      <w:r>
        <w:t>Поздеев</w:t>
      </w:r>
    </w:p>
    <w:sectPr w:rsidR="00204BC3" w:rsidRPr="00633819" w:rsidSect="008A03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31CB"/>
    <w:rsid w:val="000A1754"/>
    <w:rsid w:val="000C3989"/>
    <w:rsid w:val="000D35C7"/>
    <w:rsid w:val="000F47D7"/>
    <w:rsid w:val="00103E81"/>
    <w:rsid w:val="00116AF8"/>
    <w:rsid w:val="00117A7A"/>
    <w:rsid w:val="00117B29"/>
    <w:rsid w:val="00123949"/>
    <w:rsid w:val="00154857"/>
    <w:rsid w:val="00180E15"/>
    <w:rsid w:val="00194B00"/>
    <w:rsid w:val="001B0668"/>
    <w:rsid w:val="001B387B"/>
    <w:rsid w:val="001C6EE5"/>
    <w:rsid w:val="001F54C0"/>
    <w:rsid w:val="00204BC3"/>
    <w:rsid w:val="00240258"/>
    <w:rsid w:val="0024713B"/>
    <w:rsid w:val="00281C9A"/>
    <w:rsid w:val="0029227A"/>
    <w:rsid w:val="002A4AD2"/>
    <w:rsid w:val="002B4F3E"/>
    <w:rsid w:val="002C01FA"/>
    <w:rsid w:val="002E32F7"/>
    <w:rsid w:val="002F32E6"/>
    <w:rsid w:val="002F7A7D"/>
    <w:rsid w:val="00333F2A"/>
    <w:rsid w:val="00345203"/>
    <w:rsid w:val="0035074D"/>
    <w:rsid w:val="0035711C"/>
    <w:rsid w:val="00366F39"/>
    <w:rsid w:val="003A74F7"/>
    <w:rsid w:val="003A76AF"/>
    <w:rsid w:val="003B017A"/>
    <w:rsid w:val="003C77FF"/>
    <w:rsid w:val="003E7672"/>
    <w:rsid w:val="003F579D"/>
    <w:rsid w:val="004569F2"/>
    <w:rsid w:val="004748F2"/>
    <w:rsid w:val="0049391E"/>
    <w:rsid w:val="004A1A8F"/>
    <w:rsid w:val="0054189D"/>
    <w:rsid w:val="0056254F"/>
    <w:rsid w:val="00586444"/>
    <w:rsid w:val="005A34A6"/>
    <w:rsid w:val="005A4047"/>
    <w:rsid w:val="005E3871"/>
    <w:rsid w:val="005E441F"/>
    <w:rsid w:val="005F31CB"/>
    <w:rsid w:val="00631123"/>
    <w:rsid w:val="00633819"/>
    <w:rsid w:val="00653742"/>
    <w:rsid w:val="0067461C"/>
    <w:rsid w:val="006A432A"/>
    <w:rsid w:val="006E087F"/>
    <w:rsid w:val="006E0D2E"/>
    <w:rsid w:val="006F3E3D"/>
    <w:rsid w:val="00702F0C"/>
    <w:rsid w:val="00744CCD"/>
    <w:rsid w:val="00750FFC"/>
    <w:rsid w:val="00760715"/>
    <w:rsid w:val="007D7156"/>
    <w:rsid w:val="007E4EBB"/>
    <w:rsid w:val="0080778C"/>
    <w:rsid w:val="0082436B"/>
    <w:rsid w:val="00862610"/>
    <w:rsid w:val="008A0312"/>
    <w:rsid w:val="008F5C47"/>
    <w:rsid w:val="00943DAE"/>
    <w:rsid w:val="00970DCC"/>
    <w:rsid w:val="009B7AF1"/>
    <w:rsid w:val="009C0ACE"/>
    <w:rsid w:val="009D3239"/>
    <w:rsid w:val="009E49BB"/>
    <w:rsid w:val="009E7712"/>
    <w:rsid w:val="00A16F43"/>
    <w:rsid w:val="00A26604"/>
    <w:rsid w:val="00A3763C"/>
    <w:rsid w:val="00A630A7"/>
    <w:rsid w:val="00A75F7A"/>
    <w:rsid w:val="00A82A53"/>
    <w:rsid w:val="00A959FC"/>
    <w:rsid w:val="00AC58F7"/>
    <w:rsid w:val="00AF1802"/>
    <w:rsid w:val="00AF6004"/>
    <w:rsid w:val="00B03EBB"/>
    <w:rsid w:val="00B37B75"/>
    <w:rsid w:val="00B42A24"/>
    <w:rsid w:val="00B604CA"/>
    <w:rsid w:val="00B8446A"/>
    <w:rsid w:val="00BC59D6"/>
    <w:rsid w:val="00BC7AB6"/>
    <w:rsid w:val="00C02B83"/>
    <w:rsid w:val="00C20B07"/>
    <w:rsid w:val="00C21ECA"/>
    <w:rsid w:val="00C35CD8"/>
    <w:rsid w:val="00C40B38"/>
    <w:rsid w:val="00C416F3"/>
    <w:rsid w:val="00C55A4B"/>
    <w:rsid w:val="00C64BBD"/>
    <w:rsid w:val="00C7387B"/>
    <w:rsid w:val="00C918C6"/>
    <w:rsid w:val="00CA2212"/>
    <w:rsid w:val="00CD468B"/>
    <w:rsid w:val="00CE337B"/>
    <w:rsid w:val="00CF04CC"/>
    <w:rsid w:val="00CF27CE"/>
    <w:rsid w:val="00D26CB1"/>
    <w:rsid w:val="00D6106F"/>
    <w:rsid w:val="00D6655E"/>
    <w:rsid w:val="00D76C76"/>
    <w:rsid w:val="00D913C3"/>
    <w:rsid w:val="00DD0CAE"/>
    <w:rsid w:val="00DD67A7"/>
    <w:rsid w:val="00E00090"/>
    <w:rsid w:val="00E05E45"/>
    <w:rsid w:val="00E45779"/>
    <w:rsid w:val="00E61BD8"/>
    <w:rsid w:val="00EA7876"/>
    <w:rsid w:val="00EA7DD3"/>
    <w:rsid w:val="00EC2932"/>
    <w:rsid w:val="00EC716D"/>
    <w:rsid w:val="00EF4181"/>
    <w:rsid w:val="00F00A08"/>
    <w:rsid w:val="00F00F5E"/>
    <w:rsid w:val="00F04707"/>
    <w:rsid w:val="00F17BED"/>
    <w:rsid w:val="00F72F87"/>
    <w:rsid w:val="00F805A5"/>
    <w:rsid w:val="00F851CF"/>
    <w:rsid w:val="00F9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D0C5"/>
  <w15:docId w15:val="{BCEF14CA-9FE9-4724-A7B4-441F29F5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qFormat/>
    <w:rsid w:val="005F31CB"/>
    <w:pPr>
      <w:widowControl w:val="0"/>
      <w:autoSpaceDE w:val="0"/>
      <w:autoSpaceDN w:val="0"/>
      <w:spacing w:before="153" w:after="0" w:line="240" w:lineRule="auto"/>
      <w:ind w:left="400" w:right="223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3">
    <w:name w:val="Заголовок Знак"/>
    <w:locked/>
    <w:rsid w:val="005F31CB"/>
    <w:rPr>
      <w:rFonts w:eastAsia="Calibri"/>
      <w:b/>
      <w:bCs/>
      <w:sz w:val="40"/>
      <w:szCs w:val="40"/>
      <w:lang w:val="ru-RU" w:eastAsia="en-US" w:bidi="ar-SA"/>
    </w:rPr>
  </w:style>
  <w:style w:type="paragraph" w:styleId="a4">
    <w:name w:val="Title"/>
    <w:basedOn w:val="a"/>
    <w:next w:val="a"/>
    <w:link w:val="10"/>
    <w:uiPriority w:val="10"/>
    <w:qFormat/>
    <w:rsid w:val="005F31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4"/>
    <w:uiPriority w:val="10"/>
    <w:rsid w:val="005F3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3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3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4"/>
      <w:lang w:eastAsia="ru-RU"/>
    </w:rPr>
  </w:style>
  <w:style w:type="paragraph" w:styleId="a7">
    <w:name w:val="Normal (Web)"/>
    <w:basedOn w:val="a"/>
    <w:uiPriority w:val="99"/>
    <w:unhideWhenUsed/>
    <w:rsid w:val="00CF27CE"/>
    <w:pPr>
      <w:spacing w:before="100" w:beforeAutospacing="1" w:after="119"/>
    </w:pPr>
  </w:style>
  <w:style w:type="character" w:styleId="a8">
    <w:name w:val="Hyperlink"/>
    <w:basedOn w:val="a0"/>
    <w:rsid w:val="00204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78574&amp;dst=1000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808" TargetMode="External"/><Relationship Id="rId5" Type="http://schemas.openxmlformats.org/officeDocument/2006/relationships/hyperlink" Target="https://login.consultant.ru/link/?req=doc&amp;base=LAW&amp;n=464093&amp;dst=10070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Юрист</cp:lastModifiedBy>
  <cp:revision>34</cp:revision>
  <cp:lastPrinted>2025-09-05T03:49:00Z</cp:lastPrinted>
  <dcterms:created xsi:type="dcterms:W3CDTF">2025-07-21T06:00:00Z</dcterms:created>
  <dcterms:modified xsi:type="dcterms:W3CDTF">2025-09-05T03:55:00Z</dcterms:modified>
</cp:coreProperties>
</file>