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08E0" w:rsidRPr="003C08E0" w:rsidRDefault="00A95A7E" w:rsidP="003C08E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5A7E">
        <w:rPr>
          <w:rFonts w:ascii="Times New Roman" w:hAnsi="Times New Roman" w:cs="Times New Roman"/>
          <w:b/>
          <w:sz w:val="28"/>
          <w:szCs w:val="28"/>
        </w:rPr>
        <w:t>Проверить наличие задолженности и уплатить налоги можно без посещения налогового органа</w:t>
      </w:r>
    </w:p>
    <w:p w:rsidR="00F0378F" w:rsidRPr="00D04A31" w:rsidRDefault="00F0378F" w:rsidP="00812A14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0378F" w:rsidRDefault="003C08E0" w:rsidP="00812A1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A2683A" w:rsidRPr="00812A14">
        <w:rPr>
          <w:rFonts w:ascii="Times New Roman" w:hAnsi="Times New Roman" w:cs="Times New Roman"/>
          <w:sz w:val="28"/>
          <w:szCs w:val="28"/>
        </w:rPr>
        <w:t>ежрайонная инспекция ФНС России №</w:t>
      </w:r>
      <w:r w:rsidR="00827245">
        <w:rPr>
          <w:rFonts w:ascii="Times New Roman" w:hAnsi="Times New Roman" w:cs="Times New Roman"/>
          <w:sz w:val="28"/>
          <w:szCs w:val="28"/>
        </w:rPr>
        <w:t xml:space="preserve"> </w:t>
      </w:r>
      <w:r w:rsidR="00A2683A" w:rsidRPr="00812A14">
        <w:rPr>
          <w:rFonts w:ascii="Times New Roman" w:hAnsi="Times New Roman" w:cs="Times New Roman"/>
          <w:sz w:val="28"/>
          <w:szCs w:val="28"/>
        </w:rPr>
        <w:t>29 по Свердловск</w:t>
      </w:r>
      <w:r>
        <w:rPr>
          <w:rFonts w:ascii="Times New Roman" w:hAnsi="Times New Roman" w:cs="Times New Roman"/>
          <w:sz w:val="28"/>
          <w:szCs w:val="28"/>
        </w:rPr>
        <w:t>ой области напоминает, что с</w:t>
      </w:r>
      <w:r w:rsidR="00CF1FA6" w:rsidRPr="00812A14">
        <w:rPr>
          <w:rFonts w:ascii="Times New Roman" w:hAnsi="Times New Roman" w:cs="Times New Roman"/>
          <w:sz w:val="28"/>
          <w:szCs w:val="28"/>
        </w:rPr>
        <w:t xml:space="preserve">рок своевременной уплаты налога </w:t>
      </w:r>
      <w:r w:rsidR="00EA59D6">
        <w:rPr>
          <w:rFonts w:ascii="Times New Roman" w:hAnsi="Times New Roman" w:cs="Times New Roman"/>
          <w:sz w:val="28"/>
          <w:szCs w:val="28"/>
        </w:rPr>
        <w:t>на доходы</w:t>
      </w:r>
      <w:r w:rsidR="00CF1FA6" w:rsidRPr="00812A14">
        <w:rPr>
          <w:rFonts w:ascii="Times New Roman" w:hAnsi="Times New Roman" w:cs="Times New Roman"/>
          <w:sz w:val="28"/>
          <w:szCs w:val="28"/>
        </w:rPr>
        <w:t xml:space="preserve"> </w:t>
      </w:r>
      <w:r w:rsidR="00F0378F">
        <w:rPr>
          <w:rFonts w:ascii="Times New Roman" w:hAnsi="Times New Roman" w:cs="Times New Roman"/>
          <w:sz w:val="28"/>
          <w:szCs w:val="28"/>
        </w:rPr>
        <w:t>физических лиц,</w:t>
      </w:r>
      <w:r w:rsidR="00EA59D6">
        <w:rPr>
          <w:rFonts w:ascii="Times New Roman" w:hAnsi="Times New Roman" w:cs="Times New Roman"/>
          <w:sz w:val="28"/>
          <w:szCs w:val="28"/>
        </w:rPr>
        <w:t xml:space="preserve"> исчисленного по декларации 3-НДФЛ</w:t>
      </w:r>
      <w:r w:rsidR="008C39BB">
        <w:rPr>
          <w:rFonts w:ascii="Times New Roman" w:hAnsi="Times New Roman" w:cs="Times New Roman"/>
          <w:sz w:val="28"/>
          <w:szCs w:val="28"/>
        </w:rPr>
        <w:t>,</w:t>
      </w:r>
      <w:r w:rsidR="00EA59D6">
        <w:rPr>
          <w:rFonts w:ascii="Times New Roman" w:hAnsi="Times New Roman" w:cs="Times New Roman"/>
          <w:sz w:val="28"/>
          <w:szCs w:val="28"/>
        </w:rPr>
        <w:t xml:space="preserve"> истёк 15 июля</w:t>
      </w:r>
      <w:r w:rsidR="00CF1FA6" w:rsidRPr="00812A1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F1FA6" w:rsidRPr="00812A14" w:rsidRDefault="00CF1FA6" w:rsidP="00812A1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2A14">
        <w:rPr>
          <w:rFonts w:ascii="Times New Roman" w:hAnsi="Times New Roman" w:cs="Times New Roman"/>
          <w:sz w:val="28"/>
          <w:szCs w:val="28"/>
        </w:rPr>
        <w:t>Неуплаченны</w:t>
      </w:r>
      <w:r w:rsidR="00EA59D6">
        <w:rPr>
          <w:rFonts w:ascii="Times New Roman" w:hAnsi="Times New Roman" w:cs="Times New Roman"/>
          <w:sz w:val="28"/>
          <w:szCs w:val="28"/>
        </w:rPr>
        <w:t>й налог стал</w:t>
      </w:r>
      <w:r w:rsidRPr="00812A14">
        <w:rPr>
          <w:rFonts w:ascii="Times New Roman" w:hAnsi="Times New Roman" w:cs="Times New Roman"/>
          <w:sz w:val="28"/>
          <w:szCs w:val="28"/>
        </w:rPr>
        <w:t xml:space="preserve"> задолженностью, а не уплатившие </w:t>
      </w:r>
      <w:r w:rsidR="00EA59D6">
        <w:rPr>
          <w:rFonts w:ascii="Times New Roman" w:hAnsi="Times New Roman" w:cs="Times New Roman"/>
          <w:sz w:val="28"/>
          <w:szCs w:val="28"/>
        </w:rPr>
        <w:t>его</w:t>
      </w:r>
      <w:r w:rsidRPr="00812A14">
        <w:rPr>
          <w:rFonts w:ascii="Times New Roman" w:hAnsi="Times New Roman" w:cs="Times New Roman"/>
          <w:sz w:val="28"/>
          <w:szCs w:val="28"/>
        </w:rPr>
        <w:t xml:space="preserve"> налогоплательщики — должниками. Начиная с </w:t>
      </w:r>
      <w:r w:rsidR="00EA59D6">
        <w:rPr>
          <w:rFonts w:ascii="Times New Roman" w:hAnsi="Times New Roman" w:cs="Times New Roman"/>
          <w:sz w:val="28"/>
          <w:szCs w:val="28"/>
        </w:rPr>
        <w:t>16 июля</w:t>
      </w:r>
      <w:r w:rsidRPr="00812A14">
        <w:rPr>
          <w:rFonts w:ascii="Times New Roman" w:hAnsi="Times New Roman" w:cs="Times New Roman"/>
          <w:sz w:val="28"/>
          <w:szCs w:val="28"/>
        </w:rPr>
        <w:t>, сумма долга ежедневно увеличивается из-за начисления пени в размере 1/300 ставки рефинансирования Центрального банка России.</w:t>
      </w:r>
    </w:p>
    <w:p w:rsidR="00FB0285" w:rsidRDefault="00CF1FA6" w:rsidP="00812A1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2A14">
        <w:rPr>
          <w:rFonts w:ascii="Times New Roman" w:hAnsi="Times New Roman" w:cs="Times New Roman"/>
          <w:sz w:val="28"/>
          <w:szCs w:val="28"/>
        </w:rPr>
        <w:t xml:space="preserve">Проверить наличие задолженности и уплатить налоги можно без посещения налогового органа. Сделать это позволяет сервис </w:t>
      </w:r>
      <w:r w:rsidR="00D74AA3">
        <w:rPr>
          <w:rFonts w:ascii="Times New Roman" w:hAnsi="Times New Roman" w:cs="Times New Roman"/>
          <w:sz w:val="28"/>
          <w:szCs w:val="28"/>
        </w:rPr>
        <w:t xml:space="preserve">ФНС России </w:t>
      </w:r>
      <w:r w:rsidRPr="00812A14">
        <w:rPr>
          <w:rFonts w:ascii="Times New Roman" w:hAnsi="Times New Roman" w:cs="Times New Roman"/>
          <w:sz w:val="28"/>
          <w:szCs w:val="28"/>
        </w:rPr>
        <w:t xml:space="preserve">«Личный кабинет налогоплательщика для физических лиц», где можно увидеть информацию о наличии задолженности и оплатить её онлайн через банки-партнёры или распечатать квитанции. </w:t>
      </w:r>
    </w:p>
    <w:p w:rsidR="00CF1FA6" w:rsidRPr="00812A14" w:rsidRDefault="00D25999" w:rsidP="00812A1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2A14">
        <w:rPr>
          <w:rFonts w:ascii="Times New Roman" w:hAnsi="Times New Roman" w:cs="Times New Roman"/>
          <w:sz w:val="28"/>
          <w:szCs w:val="28"/>
        </w:rPr>
        <w:t xml:space="preserve">Подключиться к этому сервису можно непосредственно в налоговом органе, получив регистрационную карту с логином и паролем, и в МФЦ, при этом регистрационная карта будет направлена на адрес электронной почты. Вход в Личный кабинет также доступен с помощью подтвержденной учетной записи портала </w:t>
      </w:r>
      <w:proofErr w:type="spellStart"/>
      <w:r w:rsidRPr="00812A14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Pr="00812A14">
        <w:rPr>
          <w:rFonts w:ascii="Times New Roman" w:hAnsi="Times New Roman" w:cs="Times New Roman"/>
          <w:sz w:val="28"/>
          <w:szCs w:val="28"/>
        </w:rPr>
        <w:t xml:space="preserve"> или сертификата квалифицированной электронной подписи.</w:t>
      </w:r>
    </w:p>
    <w:p w:rsidR="00444922" w:rsidRPr="00812A14" w:rsidRDefault="00CF1FA6" w:rsidP="00812A1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2A14">
        <w:rPr>
          <w:rFonts w:ascii="Times New Roman" w:hAnsi="Times New Roman" w:cs="Times New Roman"/>
          <w:sz w:val="28"/>
          <w:szCs w:val="28"/>
        </w:rPr>
        <w:t>Неисполнение обязанностей по уплате налогов — правонарушение, за которое предусмотрена налоговая, административная и уголовная ответственность. Кроме начисления пени за каждый календарный день просрочки</w:t>
      </w:r>
      <w:bookmarkStart w:id="0" w:name="_GoBack"/>
      <w:bookmarkEnd w:id="0"/>
      <w:r w:rsidRPr="00812A14">
        <w:rPr>
          <w:rFonts w:ascii="Times New Roman" w:hAnsi="Times New Roman" w:cs="Times New Roman"/>
          <w:sz w:val="28"/>
          <w:szCs w:val="28"/>
        </w:rPr>
        <w:t xml:space="preserve"> налоговый орган может обратиться в суд с иском о взыскании налога за счёт имущества, в том числе денег на счетах в банке.</w:t>
      </w:r>
    </w:p>
    <w:sectPr w:rsidR="00444922" w:rsidRPr="00812A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FA6"/>
    <w:rsid w:val="003C08E0"/>
    <w:rsid w:val="00444922"/>
    <w:rsid w:val="00812A14"/>
    <w:rsid w:val="00827245"/>
    <w:rsid w:val="008C39BB"/>
    <w:rsid w:val="00A17CB8"/>
    <w:rsid w:val="00A2683A"/>
    <w:rsid w:val="00A95A7E"/>
    <w:rsid w:val="00CF1FA6"/>
    <w:rsid w:val="00D04A31"/>
    <w:rsid w:val="00D25999"/>
    <w:rsid w:val="00D74AA3"/>
    <w:rsid w:val="00E66336"/>
    <w:rsid w:val="00EA59D6"/>
    <w:rsid w:val="00F0378F"/>
    <w:rsid w:val="00FB0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D62267-D385-45AD-A9EF-A0F29C107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России по Свердловской области</Company>
  <LinksUpToDate>false</LinksUpToDate>
  <CharactersWithSpaces>1499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Устьянцева Елена Михайловна</dc:creator>
  <cp:keywords/>
  <dc:description/>
  <cp:lastModifiedBy>Кретова Ольга Анатольевна</cp:lastModifiedBy>
  <cp:revision>6</cp:revision>
  <dcterms:created xsi:type="dcterms:W3CDTF">2025-08-26T05:52:00Z</dcterms:created>
  <dcterms:modified xsi:type="dcterms:W3CDTF">2025-08-28T12:51:00Z</dcterms:modified>
</cp:coreProperties>
</file>