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AA" w:rsidRPr="00A9484A" w:rsidRDefault="00E542AA" w:rsidP="007F0E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Pr="00A9484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твержден                                                                                                  </w:t>
      </w:r>
      <w:r w:rsidRPr="00A9484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542AA" w:rsidRPr="00A9484A" w:rsidRDefault="00E542AA" w:rsidP="007F0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Тугулым</w:t>
      </w:r>
      <w:r w:rsidRPr="00A9484A">
        <w:rPr>
          <w:rFonts w:ascii="Times New Roman" w:hAnsi="Times New Roman" w:cs="Times New Roman"/>
          <w:sz w:val="24"/>
          <w:szCs w:val="24"/>
        </w:rPr>
        <w:t>ского городского округа</w:t>
      </w:r>
    </w:p>
    <w:p w:rsidR="00E542AA" w:rsidRPr="00A9484A" w:rsidRDefault="00E542AA" w:rsidP="007F0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</w:t>
      </w:r>
      <w:r w:rsidRPr="00A9484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26.11.2013 г. № 431</w:t>
      </w: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7F0E3E" w:rsidRDefault="00E542AA" w:rsidP="007F0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E542AA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«Предоставление путёвок детям </w:t>
      </w:r>
    </w:p>
    <w:p w:rsidR="00E542AA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 xml:space="preserve">в организации отдыха в дневных и загородных лагерях </w:t>
      </w:r>
    </w:p>
    <w:p w:rsidR="00E542AA" w:rsidRPr="007F0E3E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округа»</w:t>
      </w:r>
    </w:p>
    <w:p w:rsidR="00E542AA" w:rsidRPr="00B4679C" w:rsidRDefault="00E542AA" w:rsidP="002D0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A40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A74">
        <w:rPr>
          <w:rFonts w:ascii="Times New Roman" w:hAnsi="Times New Roman" w:cs="Times New Roman"/>
          <w:b/>
          <w:bCs/>
          <w:sz w:val="28"/>
          <w:szCs w:val="28"/>
        </w:rPr>
        <w:t>I.  Общие положения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542AA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A003E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E542AA" w:rsidRPr="00CA003E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AF23C6" w:rsidRDefault="00E542AA" w:rsidP="00BD5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C6"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(далее – Регламент)   определяет сроки и последовательность выполнения административных процедур при предоставлении муниципальной </w:t>
      </w:r>
      <w:r w:rsidRPr="00B4679C">
        <w:rPr>
          <w:rFonts w:ascii="Times New Roman" w:hAnsi="Times New Roman" w:cs="Times New Roman"/>
          <w:sz w:val="28"/>
          <w:szCs w:val="28"/>
        </w:rPr>
        <w:t>услуги «Предоставление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4679C">
        <w:rPr>
          <w:rFonts w:ascii="Times New Roman" w:hAnsi="Times New Roman" w:cs="Times New Roman"/>
          <w:sz w:val="28"/>
          <w:szCs w:val="28"/>
        </w:rPr>
        <w:t>вок детям в организации отдыха в дневных и загородных лагерях Тугулымского городского округа»</w:t>
      </w:r>
      <w:r w:rsidRPr="00B467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AF23C6">
        <w:rPr>
          <w:rFonts w:ascii="Times New Roman" w:hAnsi="Times New Roman" w:cs="Times New Roman"/>
          <w:sz w:val="28"/>
          <w:szCs w:val="28"/>
        </w:rPr>
        <w:t>.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2.Целью разработки настоящего Регламента является повышение качества предоставления муниципальной услуги, в том числе: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упорядочение и устранение избыточных административных процедур;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сокращение количества документов, представляемых Заявителями для предоставления муниципальной услуги;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E542AA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AF23C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Круг заявителей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и получателей муниципальной услуги</w:t>
      </w:r>
    </w:p>
    <w:p w:rsidR="00E542AA" w:rsidRPr="00AF23C6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3A74">
        <w:rPr>
          <w:rFonts w:ascii="Times New Roman" w:hAnsi="Times New Roman" w:cs="Times New Roman"/>
          <w:sz w:val="28"/>
          <w:szCs w:val="28"/>
        </w:rPr>
        <w:t>. Заявителем на предоставление муниципальной услуги являются родители (законные представители) несовершеннолетних детей и подростков (далее – заявители).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93A74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дети и подростки в возрасте от 6,5 лет до 17 лет включительно, обучающиеся в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293A74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общеобразовательн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>, имеют право на получение муниципальной услуги.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внеочередном порядке путё</w:t>
      </w:r>
      <w:r w:rsidRPr="00293A74">
        <w:rPr>
          <w:rFonts w:ascii="Times New Roman" w:hAnsi="Times New Roman" w:cs="Times New Roman"/>
          <w:sz w:val="28"/>
          <w:szCs w:val="28"/>
        </w:rPr>
        <w:t>вками на отдых и оздоровление в санатории и санаторно-оздоровительные лагеря круглогодичного 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3143"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загородные оздоровительные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обеспечиваются в летний период следующие категории: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дети судей;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дети прокуроров;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3) дети сотрудников Следственного комитета Российской Федерации.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первоочередном порядке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на отдых и оздоровление в санатории или санаторно-оздоровительные </w:t>
      </w:r>
      <w:r>
        <w:rPr>
          <w:rFonts w:ascii="Times New Roman" w:hAnsi="Times New Roman" w:cs="Times New Roman"/>
          <w:sz w:val="28"/>
          <w:szCs w:val="28"/>
        </w:rPr>
        <w:t xml:space="preserve">лагеря круглогодичного действия, </w:t>
      </w:r>
      <w:r w:rsidRPr="00293A74">
        <w:rPr>
          <w:rFonts w:ascii="Times New Roman" w:hAnsi="Times New Roman" w:cs="Times New Roman"/>
          <w:sz w:val="28"/>
          <w:szCs w:val="28"/>
        </w:rPr>
        <w:t xml:space="preserve">загородные оздоровительные лагеря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на отдых и оздоровление обеспечиваются следующие категории: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дети-инвалиды, дети, один из родителей которых является инвалидом;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(находившимися) на иждивении сотрудника полиции, гражданина Российской Федерации (в летних оздоровительных лагерях); дети военнослужащих.</w:t>
      </w:r>
    </w:p>
    <w:p w:rsidR="00E542AA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AF23C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542AA" w:rsidRPr="00AF23C6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93A74">
        <w:rPr>
          <w:rFonts w:ascii="Times New Roman" w:hAnsi="Times New Roman" w:cs="Times New Roman"/>
          <w:sz w:val="28"/>
          <w:szCs w:val="28"/>
        </w:rPr>
        <w:t xml:space="preserve">. Информация о порядке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Pr="00293A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Тугулым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(далее - Управление образования), муниципальными образовательными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</w:t>
      </w:r>
      <w:r w:rsidRPr="00293A74">
        <w:rPr>
          <w:rFonts w:ascii="Times New Roman" w:hAnsi="Times New Roman" w:cs="Times New Roman"/>
          <w:sz w:val="28"/>
          <w:szCs w:val="28"/>
        </w:rPr>
        <w:t xml:space="preserve"> городского округа, на </w:t>
      </w:r>
      <w:r>
        <w:rPr>
          <w:rFonts w:ascii="Times New Roman" w:hAnsi="Times New Roman" w:cs="Times New Roman"/>
          <w:sz w:val="28"/>
          <w:szCs w:val="28"/>
        </w:rPr>
        <w:t>базе которых открыты пункты 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ма заявлений (далее по тексту –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), в соответствии с Перечнем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293A74">
        <w:rPr>
          <w:rFonts w:ascii="Times New Roman" w:hAnsi="Times New Roman" w:cs="Times New Roman"/>
          <w:sz w:val="28"/>
          <w:szCs w:val="28"/>
        </w:rPr>
        <w:t>) при устном о</w:t>
      </w:r>
      <w:r>
        <w:rPr>
          <w:rFonts w:ascii="Times New Roman" w:hAnsi="Times New Roman" w:cs="Times New Roman"/>
          <w:sz w:val="28"/>
          <w:szCs w:val="28"/>
        </w:rPr>
        <w:t>бращении заявителя, а также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 использования средств телефонной, почтовой связи, электронной почты. </w:t>
      </w:r>
    </w:p>
    <w:p w:rsidR="00E542AA" w:rsidRDefault="00E542AA" w:rsidP="00903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Информация по письменному запросу предоставляется в течение 30 дней, по устному обращению – непосредственно в момент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903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3A74">
        <w:rPr>
          <w:rFonts w:ascii="Times New Roman" w:hAnsi="Times New Roman" w:cs="Times New Roman"/>
          <w:sz w:val="28"/>
          <w:szCs w:val="28"/>
        </w:rPr>
        <w:t xml:space="preserve">олный текст административного регламента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Тугулым</w:t>
      </w:r>
      <w:r w:rsidRPr="00293A74">
        <w:rPr>
          <w:rFonts w:ascii="Times New Roman" w:hAnsi="Times New Roman" w:cs="Times New Roman"/>
          <w:sz w:val="28"/>
          <w:szCs w:val="28"/>
        </w:rPr>
        <w:t>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в сети Интернет, на стендах в помещениях Управления образования и образовательных организаций, осуществляющих учёт и выдачу путёвок.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</w:t>
      </w:r>
      <w:r w:rsidRPr="00293A74">
        <w:rPr>
          <w:rFonts w:ascii="Times New Roman" w:hAnsi="Times New Roman" w:cs="Times New Roman"/>
          <w:sz w:val="28"/>
          <w:szCs w:val="28"/>
        </w:rPr>
        <w:t>нформация о месте нахождения и графике работы Управления образования: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 р.п. Тугулым, пл. 50 лет Октября, 1, 3-й этаж административного здания.</w:t>
      </w:r>
    </w:p>
    <w:p w:rsidR="00E542AA" w:rsidRPr="00A076B2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>
        <w:rPr>
          <w:rFonts w:ascii="Times New Roman" w:hAnsi="Times New Roman" w:cs="Times New Roman"/>
          <w:sz w:val="28"/>
          <w:szCs w:val="28"/>
        </w:rPr>
        <w:t xml:space="preserve"> 623650</w:t>
      </w:r>
      <w:r w:rsidRPr="00293A74">
        <w:rPr>
          <w:rFonts w:ascii="Times New Roman" w:hAnsi="Times New Roman" w:cs="Times New Roman"/>
          <w:sz w:val="28"/>
          <w:szCs w:val="28"/>
        </w:rPr>
        <w:t xml:space="preserve">, Свердловская область, </w:t>
      </w:r>
      <w:r>
        <w:rPr>
          <w:rFonts w:ascii="Times New Roman" w:hAnsi="Times New Roman" w:cs="Times New Roman"/>
          <w:sz w:val="28"/>
          <w:szCs w:val="28"/>
        </w:rPr>
        <w:t>р.п. Тугулым, ул.50 лет Октября,1.</w:t>
      </w:r>
    </w:p>
    <w:p w:rsidR="00E542AA" w:rsidRPr="00A40206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293A7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4020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uotugulym</w:t>
        </w:r>
        <w:r w:rsidRPr="00A4020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A4020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A4020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4020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E542AA" w:rsidRPr="00A076B2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 городского округа: </w:t>
      </w:r>
    </w:p>
    <w:p w:rsidR="00E542AA" w:rsidRPr="00A40206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tugulym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gossaas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График работы: ежедневно, кроме суббо</w:t>
      </w:r>
      <w:r>
        <w:rPr>
          <w:rFonts w:ascii="Times New Roman" w:hAnsi="Times New Roman" w:cs="Times New Roman"/>
          <w:sz w:val="28"/>
          <w:szCs w:val="28"/>
        </w:rPr>
        <w:t>ты и воскресенья, с 8.00 до 17.00</w:t>
      </w:r>
      <w:r w:rsidRPr="00293A74">
        <w:rPr>
          <w:rFonts w:ascii="Times New Roman" w:hAnsi="Times New Roman" w:cs="Times New Roman"/>
          <w:sz w:val="28"/>
          <w:szCs w:val="28"/>
        </w:rPr>
        <w:t>, в пятницу с 8.00 до 16.00, перерыв с 12.00 до 13.00.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Местонахождение, почтовые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3A74">
        <w:rPr>
          <w:rFonts w:ascii="Times New Roman" w:hAnsi="Times New Roman" w:cs="Times New Roman"/>
          <w:sz w:val="28"/>
          <w:szCs w:val="28"/>
        </w:rPr>
        <w:t xml:space="preserve">электронные адреса, телефоны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на базе которых открыты пункты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указаны в приложении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93A74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специалист, в чьи должностные обязанности входит исполнение данной функции (далее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пециалист), подробно, в вежливой (корректной) форме информирует обратившихся по интересующим их вопро</w:t>
      </w:r>
      <w:r w:rsidRPr="00293A74">
        <w:rPr>
          <w:rFonts w:ascii="Times New Roman" w:hAnsi="Times New Roman" w:cs="Times New Roman"/>
          <w:sz w:val="28"/>
          <w:szCs w:val="28"/>
        </w:rPr>
        <w:softHyphen/>
        <w:t>сам. Ответ на телефонный звонок должен начинаться с информации о наименовании ор</w:t>
      </w:r>
      <w:r w:rsidRPr="00293A74">
        <w:rPr>
          <w:rFonts w:ascii="Times New Roman" w:hAnsi="Times New Roman" w:cs="Times New Roman"/>
          <w:sz w:val="28"/>
          <w:szCs w:val="28"/>
        </w:rPr>
        <w:softHyphen/>
        <w:t xml:space="preserve">гана, учреждения, в который позвонил заявитель, фамилии, имени, отчестве и должности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пециалиста, принявшего телефонный звонок.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 предоставляет информацию по следующим вопросам: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о процедуре предоставления муниципальной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о времени приема заявлений и сроке предоставления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93A74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Заявителя являются: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93A74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542AA" w:rsidRDefault="00E542AA" w:rsidP="00EC11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42AA" w:rsidRDefault="00E542AA" w:rsidP="00EC11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DF1A16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155F46" w:rsidRDefault="00E542AA" w:rsidP="00155F46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155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Наименование муниципальной услуги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155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155F46">
        <w:rPr>
          <w:rFonts w:ascii="Times New Roman" w:hAnsi="Times New Roman" w:cs="Times New Roman"/>
          <w:sz w:val="28"/>
          <w:szCs w:val="28"/>
        </w:rPr>
        <w:t>Предоставление путёвок детям в организации отдыха в дневных и загородных лагерях Тугулымского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42AA" w:rsidRPr="00CA003E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учреждений,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предоставляющих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1) Управление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части предоставления путёвок в 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санатории, санаторные оздоровительные лагеря круглогодичного действия, загородные оздоровительные лагеря. По </w:t>
      </w:r>
      <w:r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93A74">
        <w:rPr>
          <w:rFonts w:ascii="Times New Roman" w:hAnsi="Times New Roman" w:cs="Times New Roman"/>
          <w:sz w:val="28"/>
          <w:szCs w:val="28"/>
        </w:rPr>
        <w:t>услуга по обеспечению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санатории, санаторные оздоровительные лагеря круглогодичного действия, загородные оздоровительные лагеря может быть предоставлена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автономным оздоровительно-образовательным учреждением дополнительного образования детей «Детский центр «Гурино».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Pr="00293A74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 в соответствии с Перечнем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в части обеспечения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детские оздоровительные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:rsidR="00E542AA" w:rsidRDefault="00E542AA" w:rsidP="00A2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52576E" w:rsidRDefault="00E542AA" w:rsidP="00A23A7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  <w:u w:val="single"/>
        </w:rPr>
      </w:pPr>
      <w:r w:rsidRPr="0052576E">
        <w:rPr>
          <w:rFonts w:ascii="Times New Roman" w:hAnsi="Times New Roman" w:cs="Times New Roman"/>
          <w:b/>
          <w:bCs/>
          <w:spacing w:val="10"/>
          <w:sz w:val="28"/>
          <w:szCs w:val="28"/>
        </w:rPr>
        <w:t>Описание результата предоставления муниципальной услуги</w:t>
      </w:r>
    </w:p>
    <w:p w:rsidR="00E542AA" w:rsidRPr="0052576E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>. Результатом предоставления муниципальной услуги является:</w:t>
      </w:r>
    </w:p>
    <w:p w:rsidR="00E542AA" w:rsidRPr="0052576E" w:rsidRDefault="00E542AA" w:rsidP="00A129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путёвки в оздоровительную организацию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42AA" w:rsidRDefault="00E542AA" w:rsidP="00A129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2576E"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путёвки в оздоровительную организацию</w:t>
      </w:r>
      <w:r w:rsidRPr="0052576E">
        <w:rPr>
          <w:rFonts w:ascii="Times New Roman" w:hAnsi="Times New Roman" w:cs="Times New Roman"/>
          <w:sz w:val="28"/>
          <w:szCs w:val="28"/>
        </w:rPr>
        <w:t>.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>Сроки предоставления муниципальной услуги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3A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3A74">
        <w:rPr>
          <w:rFonts w:ascii="Times New Roman" w:hAnsi="Times New Roman" w:cs="Times New Roman"/>
          <w:sz w:val="28"/>
          <w:szCs w:val="28"/>
        </w:rPr>
        <w:t xml:space="preserve">е позднее, чем за 5 дней до планируемой даты заезда в </w:t>
      </w:r>
      <w:r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293A74">
        <w:rPr>
          <w:rFonts w:ascii="Times New Roman" w:hAnsi="Times New Roman" w:cs="Times New Roman"/>
          <w:sz w:val="28"/>
          <w:szCs w:val="28"/>
        </w:rPr>
        <w:t xml:space="preserve">, оказывающее услуги по отдыху и оздоровлению детей. Данный срок может быть сокращен в случае отказа заявителя от </w:t>
      </w:r>
      <w:r>
        <w:rPr>
          <w:rFonts w:ascii="Times New Roman" w:hAnsi="Times New Roman" w:cs="Times New Roman"/>
          <w:sz w:val="28"/>
          <w:szCs w:val="28"/>
        </w:rPr>
        <w:t>предоставленной его ребёнку путё</w:t>
      </w:r>
      <w:r w:rsidRPr="00293A74">
        <w:rPr>
          <w:rFonts w:ascii="Times New Roman" w:hAnsi="Times New Roman" w:cs="Times New Roman"/>
          <w:sz w:val="28"/>
          <w:szCs w:val="28"/>
        </w:rPr>
        <w:t>вки и для предоставления её другому лицу в соответствии с настоящим регламентом.</w:t>
      </w:r>
    </w:p>
    <w:p w:rsidR="00E542AA" w:rsidRDefault="00E542AA" w:rsidP="00466E53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Pr="007B4FCA" w:rsidRDefault="00E542AA" w:rsidP="00466E53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7B4FCA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>. Правовые основания для предоставления муниципальной услуги: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Федеральный закон  от 29.12.2012 г. № 273-ФЗ «Об образовании в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02.05.2006г. № 59-ФЗ «О порядке рассмотрения обращений граждан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27.07.2010г. № 210-ФЗ «Об организации предоставления государственных и муниципальных услуг»;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24.07.1998г. № 124-ФЗ «Об основных гарантиях прав  ребенка  в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27.05.1998г.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76-ФЗ «О статусе военнослужащих»;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07.02.2011г.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3-ФЗ «О полиции»;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17.01.1992г.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2202-1 «О прокуратуре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28.12.2010г. № 403-ФЗ «О Следственном комитете Российской Федерации»;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293A74">
        <w:rPr>
          <w:rFonts w:ascii="Times New Roman" w:hAnsi="Times New Roman" w:cs="Times New Roman"/>
          <w:sz w:val="28"/>
          <w:szCs w:val="28"/>
        </w:rPr>
        <w:t>Закон Российской Федерации от 26.06.1992г.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3132-1 «О статусе судей в Российской Федерации»;</w:t>
      </w:r>
    </w:p>
    <w:p w:rsidR="00E542AA" w:rsidRPr="00293A74" w:rsidRDefault="00E542AA" w:rsidP="00E2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Pr="00293A74">
        <w:rPr>
          <w:rFonts w:ascii="Times New Roman" w:hAnsi="Times New Roman" w:cs="Times New Roman"/>
          <w:sz w:val="28"/>
          <w:szCs w:val="28"/>
        </w:rPr>
        <w:t>Указ Президента от 02.10.1992г.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1157 «О государственной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инвалидов»;</w:t>
      </w:r>
    </w:p>
    <w:p w:rsidR="00E542AA" w:rsidRPr="00A23A7B" w:rsidRDefault="00E542AA" w:rsidP="00A23A7B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Pr="00A23A7B">
        <w:rPr>
          <w:rFonts w:ascii="Times New Roman" w:hAnsi="Times New Roman" w:cs="Times New Roman"/>
          <w:sz w:val="28"/>
          <w:szCs w:val="28"/>
        </w:rPr>
        <w:t xml:space="preserve">Закон Свердловской области от  07.03.2012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3A7B">
        <w:rPr>
          <w:rFonts w:ascii="Times New Roman" w:hAnsi="Times New Roman" w:cs="Times New Roman"/>
          <w:sz w:val="28"/>
          <w:szCs w:val="28"/>
        </w:rPr>
        <w:t>. № 220-ПП «О мерах по обеспечению отдыха, оздоровления и занятости детей и подростков в 2012- 2014 годах»;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293A74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05.04.2006г.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Постановление администрации Тугулымского городского округа по организации отдыха и оздоровления детей.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 w:rsidRPr="004172E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417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услуги и порядок их представления</w:t>
      </w:r>
    </w:p>
    <w:p w:rsidR="00E542AA" w:rsidRPr="004172E6" w:rsidRDefault="00E542AA" w:rsidP="00466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>. Перечень документов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предоставляемых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заявителем лично: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заявление по форме 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293A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 заявителя;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3) свидетельство о рождении ребенка;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4) документы, подтверждающие право на обеспечение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вкой во внеочередном или первоочередном порядке;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5) медицинская справка по форме № 070/у-04 «Справка для получения путевки» на ребенка при подаче заявления для предоставления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в санаторий или санаторно-оздоровительный лагерь круглогодичного действия;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6) справка с места работы родителей (законных представителей) для определения доли финансирования части родительской платы за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для детей;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7) приказ о назначении опекуном (попечителем) в отношении несовершеннолетнего - в случае, если ребенок находится под опекой (попечительством);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8) приказ об установлении опеки (попечительства) по договору об осуществлении опеки (попечительства) несовершеннолетнего на возмездной основе - в случае, если ребенок</w:t>
      </w:r>
      <w:r>
        <w:rPr>
          <w:rFonts w:ascii="Times New Roman" w:hAnsi="Times New Roman" w:cs="Times New Roman"/>
          <w:sz w:val="28"/>
          <w:szCs w:val="28"/>
        </w:rPr>
        <w:t xml:space="preserve"> находится на воспитании в приё</w:t>
      </w:r>
      <w:r w:rsidRPr="00293A74">
        <w:rPr>
          <w:rFonts w:ascii="Times New Roman" w:hAnsi="Times New Roman" w:cs="Times New Roman"/>
          <w:sz w:val="28"/>
          <w:szCs w:val="28"/>
        </w:rPr>
        <w:t>мной семье;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9) для детей, оставшихся без попечения родителей –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10) для многодетной семьи – удостоверение многодетной семьи Свердловской области, дающее пра</w:t>
      </w:r>
      <w:r>
        <w:rPr>
          <w:rFonts w:ascii="Times New Roman" w:hAnsi="Times New Roman" w:cs="Times New Roman"/>
          <w:sz w:val="28"/>
          <w:szCs w:val="28"/>
        </w:rPr>
        <w:t>во на меры социальной поддержки;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11) для детей, вернувшихся из воспитательных колоний и специальных учреждений закрытого типа – справка установленной формы.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93A74">
        <w:rPr>
          <w:rFonts w:ascii="Times New Roman" w:hAnsi="Times New Roman" w:cs="Times New Roman"/>
          <w:sz w:val="28"/>
          <w:szCs w:val="28"/>
        </w:rPr>
        <w:t>Перечень документов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предоставляемых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заявителем лично или в результате межведомственного взаимодействия: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для детей безработных родителей – справка о постановке на учет в территориальных центрах занятости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для детей, получающих пенсию по случаю потери кормильца – справка из отделения Пенсионного фонда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3) для работников организаций всех форм собственности, совокупный доход семьи которых ниже прожиточного минимума, установленного в Свердловской области – справка из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4">
        <w:rPr>
          <w:rFonts w:ascii="Times New Roman" w:hAnsi="Times New Roman" w:cs="Times New Roman"/>
          <w:sz w:val="28"/>
          <w:szCs w:val="28"/>
        </w:rPr>
        <w:t xml:space="preserve">правления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по месту регистрации, подтверждающего выплату родителю (законному представителю) ежемесячного пособия на ребенка или государственной социальной помощи.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Запрещено требовать от заявителя документы, информацию или осуществление действий, представление или осуществление которых не предусмотрено настоящим Регламентом.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3A74">
        <w:rPr>
          <w:rFonts w:ascii="Times New Roman" w:hAnsi="Times New Roman" w:cs="Times New Roman"/>
          <w:sz w:val="28"/>
          <w:szCs w:val="28"/>
        </w:rPr>
        <w:t>. Документы, указанные в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административного регламента, могут быть представлены Заявителем в форме электронных документов с использованием электронной цифровой подписи на электронные адреса Управления образования и Пунктов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а также с использованием Портала государственных услуг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8116C2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нормативно-правовыми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 которые заявитель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6C2">
        <w:rPr>
          <w:rFonts w:ascii="Times New Roman" w:hAnsi="Times New Roman" w:cs="Times New Roman"/>
          <w:b/>
          <w:bCs/>
          <w:sz w:val="28"/>
          <w:szCs w:val="28"/>
        </w:rPr>
        <w:t>вправе предоставить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93A74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принимают участие в качестве источников получения документов, необходимых для предоставления муниципальной услуги (на льготных основаниях) следующие органы: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Тугулымскому району </w:t>
      </w:r>
      <w:r w:rsidRPr="00293A74">
        <w:rPr>
          <w:rFonts w:ascii="Times New Roman" w:hAnsi="Times New Roman" w:cs="Times New Roman"/>
          <w:sz w:val="28"/>
          <w:szCs w:val="28"/>
        </w:rPr>
        <w:t>– справка, подтверждающая выплату родителю (законному представителю) ежемесячного пособия на ребенка или государственной социальной помощи в связи с признанием дохода семьи ниже прожиточного минимума, установленного в Свердловской области; приказ о назначении опекуна (попечителя) в отношении несовершеннолетнего – в случае, если ребенок находится под опекой (попечительством)</w:t>
      </w:r>
      <w:r>
        <w:rPr>
          <w:rFonts w:ascii="Times New Roman" w:hAnsi="Times New Roman" w:cs="Times New Roman"/>
          <w:sz w:val="28"/>
          <w:szCs w:val="28"/>
        </w:rPr>
        <w:t>, подтверждения статуса многодетной семьи  (копия удостоверения многодетной семьи);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</w:t>
      </w:r>
      <w:r w:rsidRPr="00293A74">
        <w:rPr>
          <w:rFonts w:ascii="Times New Roman" w:hAnsi="Times New Roman" w:cs="Times New Roman"/>
          <w:sz w:val="28"/>
          <w:szCs w:val="28"/>
        </w:rPr>
        <w:t xml:space="preserve">ентр занятости населения - справка о </w:t>
      </w:r>
      <w:r>
        <w:rPr>
          <w:rFonts w:ascii="Times New Roman" w:hAnsi="Times New Roman" w:cs="Times New Roman"/>
          <w:sz w:val="28"/>
          <w:szCs w:val="28"/>
        </w:rPr>
        <w:t xml:space="preserve"> том, что гражданин состоит на учете в Центре занятости населения;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Тугулымском районе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– справка о получении ребенком заявителя пенсии по случаю потери кормильца.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2E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(приостановления)</w:t>
      </w:r>
      <w:r w:rsidRPr="004172E6">
        <w:rPr>
          <w:rFonts w:ascii="Times New Roman" w:hAnsi="Times New Roman" w:cs="Times New Roman"/>
          <w:b/>
          <w:bCs/>
          <w:sz w:val="28"/>
          <w:szCs w:val="28"/>
        </w:rPr>
        <w:t xml:space="preserve"> в приёме документов, необходимых для предоставления муниципальной услуги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93A74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непредставление документов согласно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обращение неправомочного лица;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возраст ребенка не соответствует возрасту, указанному в п.2 раздела I настоящего Регламента;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Pr="00293A74">
        <w:rPr>
          <w:rFonts w:ascii="Times New Roman" w:hAnsi="Times New Roman" w:cs="Times New Roman"/>
          <w:sz w:val="28"/>
          <w:szCs w:val="28"/>
        </w:rPr>
        <w:t>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наличие у ребенка противопоказаний для пребывания в оздоровительных учреждениях.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325">
        <w:rPr>
          <w:rFonts w:ascii="Times New Roman" w:hAnsi="Times New Roman" w:cs="Times New Roman"/>
          <w:b/>
          <w:bCs/>
          <w:sz w:val="28"/>
          <w:szCs w:val="28"/>
        </w:rPr>
        <w:t>Перечень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, которые являются необходимыми и обязательными для предоставления муниципальной услуги, в том числе сведения о документе (документах) выдаваемом (выдаваемых) организациями, участвующими в предоставлении муниципальной услуги</w:t>
      </w:r>
    </w:p>
    <w:p w:rsidR="00E542AA" w:rsidRPr="00897F3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30AD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897F3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предусмотрены.</w:t>
      </w:r>
      <w:r w:rsidRPr="00897F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542AA" w:rsidRDefault="00E542AA" w:rsidP="00466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22.Муниципальная услуга по приё</w:t>
      </w:r>
      <w:r w:rsidRPr="00797F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ке заявлений на обеспечение путё</w:t>
      </w:r>
      <w:r w:rsidRPr="00797F00">
        <w:rPr>
          <w:rFonts w:ascii="Times New Roman" w:hAnsi="Times New Roman" w:cs="Times New Roman"/>
          <w:sz w:val="28"/>
          <w:szCs w:val="28"/>
        </w:rPr>
        <w:t xml:space="preserve">вками детей  Тугулымского городского округа в каникулярное время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F00">
        <w:rPr>
          <w:rFonts w:ascii="Times New Roman" w:hAnsi="Times New Roman" w:cs="Times New Roman"/>
          <w:sz w:val="28"/>
          <w:szCs w:val="28"/>
        </w:rPr>
        <w:t>редоставляется 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797F00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Стоимость путё</w:t>
      </w:r>
      <w:r w:rsidRPr="00797F00">
        <w:rPr>
          <w:rFonts w:ascii="Times New Roman" w:hAnsi="Times New Roman" w:cs="Times New Roman"/>
          <w:sz w:val="28"/>
          <w:szCs w:val="28"/>
        </w:rPr>
        <w:t>вок в оздоровительные  организации и размер оплаты заявителями части стоимости пут</w:t>
      </w:r>
      <w:r>
        <w:rPr>
          <w:rFonts w:ascii="Times New Roman" w:hAnsi="Times New Roman" w:cs="Times New Roman"/>
          <w:sz w:val="28"/>
          <w:szCs w:val="28"/>
        </w:rPr>
        <w:t>ёв</w:t>
      </w:r>
      <w:r w:rsidRPr="00797F0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 определяю</w:t>
      </w:r>
      <w:r w:rsidRPr="00797F00">
        <w:rPr>
          <w:rFonts w:ascii="Times New Roman" w:hAnsi="Times New Roman" w:cs="Times New Roman"/>
          <w:sz w:val="28"/>
          <w:szCs w:val="28"/>
        </w:rPr>
        <w:t>тся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7F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7F00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и администрации  Тугулымского городского округа. 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результатов предоставления таких услуг.</w:t>
      </w:r>
    </w:p>
    <w:p w:rsidR="00E542AA" w:rsidRPr="007E6131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24.</w:t>
      </w:r>
      <w:r w:rsidRPr="007E613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- не более 10</w:t>
      </w:r>
      <w:r w:rsidRPr="007E613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услуги, предоставляемой организацией, участвующей в предоставлении муниципальной услуги, в том числе в электронной форме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293A74">
        <w:rPr>
          <w:rFonts w:ascii="Times New Roman" w:hAnsi="Times New Roman" w:cs="Times New Roman"/>
          <w:sz w:val="28"/>
          <w:szCs w:val="28"/>
        </w:rPr>
        <w:t>. Подготовка и выдача документов.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Специалист уведомляет заявителя о принятом решении способами, обеспечивающими оперативность получения заявителем указанной информации (по почте, телефонограммой, по факсу, электронной почтой, через средства массовой информации,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сайте, а также путё</w:t>
      </w:r>
      <w:r w:rsidRPr="00293A74">
        <w:rPr>
          <w:rFonts w:ascii="Times New Roman" w:hAnsi="Times New Roman" w:cs="Times New Roman"/>
          <w:sz w:val="28"/>
          <w:szCs w:val="28"/>
        </w:rPr>
        <w:t>м вывешивания списка детей, направляемых на оздоровление, на стенде, располож</w:t>
      </w:r>
      <w:r>
        <w:rPr>
          <w:rFonts w:ascii="Times New Roman" w:hAnsi="Times New Roman" w:cs="Times New Roman"/>
          <w:sz w:val="28"/>
          <w:szCs w:val="28"/>
        </w:rPr>
        <w:t xml:space="preserve">енном в Управлении образования)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не позднее, чем за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3A74">
        <w:rPr>
          <w:rFonts w:ascii="Times New Roman" w:hAnsi="Times New Roman" w:cs="Times New Roman"/>
          <w:sz w:val="28"/>
          <w:szCs w:val="28"/>
        </w:rPr>
        <w:t xml:space="preserve"> дней до заезда детей в учреждение, оказывающее услуги по отдыху и оздоровлению детей.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293A74">
        <w:rPr>
          <w:rFonts w:ascii="Times New Roman" w:hAnsi="Times New Roman" w:cs="Times New Roman"/>
          <w:sz w:val="28"/>
          <w:szCs w:val="28"/>
        </w:rPr>
        <w:t xml:space="preserve">. После уведомления заявитель обращается к специалисту Управления образования или </w:t>
      </w:r>
      <w:r>
        <w:rPr>
          <w:rFonts w:ascii="Times New Roman" w:hAnsi="Times New Roman" w:cs="Times New Roman"/>
          <w:sz w:val="28"/>
          <w:szCs w:val="28"/>
        </w:rPr>
        <w:t>оздоровительной организации, осуществляющему выдачу путё</w:t>
      </w:r>
      <w:r w:rsidRPr="00293A74">
        <w:rPr>
          <w:rFonts w:ascii="Times New Roman" w:hAnsi="Times New Roman" w:cs="Times New Roman"/>
          <w:sz w:val="28"/>
          <w:szCs w:val="28"/>
        </w:rPr>
        <w:t>вок.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</w:t>
      </w:r>
      <w:r w:rsidRPr="00293A74">
        <w:rPr>
          <w:rFonts w:ascii="Times New Roman" w:hAnsi="Times New Roman" w:cs="Times New Roman"/>
          <w:sz w:val="28"/>
          <w:szCs w:val="28"/>
        </w:rPr>
        <w:t>вки в организации отдыха и оздоровления детей являются документами строгой отчетности. Все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с указанием даты, номера путевки, ее срока и наименования организации отдыха и оздоровления детей, указанием фамилии, имени и отчества ребенка, регистрируются в Журнале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та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организации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Выдача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осуществляется лично заявителю.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</w:t>
      </w:r>
      <w:r w:rsidRPr="00293A74">
        <w:rPr>
          <w:rFonts w:ascii="Times New Roman" w:hAnsi="Times New Roman" w:cs="Times New Roman"/>
          <w:sz w:val="28"/>
          <w:szCs w:val="28"/>
        </w:rPr>
        <w:t>вка, выданная Управлением образования или учреждением, осуществляющим выдачу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соответствии с настоящим Регламентом, является именной и не может быть передана или продана </w:t>
      </w:r>
      <w:r>
        <w:rPr>
          <w:rFonts w:ascii="Times New Roman" w:hAnsi="Times New Roman" w:cs="Times New Roman"/>
          <w:sz w:val="28"/>
          <w:szCs w:val="28"/>
        </w:rPr>
        <w:t>другим лицам. Исправления в путё</w:t>
      </w:r>
      <w:r w:rsidRPr="00293A74">
        <w:rPr>
          <w:rFonts w:ascii="Times New Roman" w:hAnsi="Times New Roman" w:cs="Times New Roman"/>
          <w:sz w:val="28"/>
          <w:szCs w:val="28"/>
        </w:rPr>
        <w:t>вке не допускаются.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При получении путё</w:t>
      </w:r>
      <w:r w:rsidRPr="00293A74">
        <w:rPr>
          <w:rFonts w:ascii="Times New Roman" w:hAnsi="Times New Roman" w:cs="Times New Roman"/>
          <w:sz w:val="28"/>
          <w:szCs w:val="28"/>
        </w:rPr>
        <w:t>вки заявитель расписывается в</w:t>
      </w:r>
      <w:r>
        <w:rPr>
          <w:rFonts w:ascii="Times New Roman" w:hAnsi="Times New Roman" w:cs="Times New Roman"/>
          <w:sz w:val="28"/>
          <w:szCs w:val="28"/>
        </w:rPr>
        <w:t xml:space="preserve"> журнале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(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Выдача нез</w:t>
      </w:r>
      <w:r>
        <w:rPr>
          <w:rFonts w:ascii="Times New Roman" w:hAnsi="Times New Roman" w:cs="Times New Roman"/>
          <w:sz w:val="28"/>
          <w:szCs w:val="28"/>
        </w:rPr>
        <w:t>аполненных (чистых) бланков путё</w:t>
      </w:r>
      <w:r w:rsidRPr="00293A74">
        <w:rPr>
          <w:rFonts w:ascii="Times New Roman" w:hAnsi="Times New Roman" w:cs="Times New Roman"/>
          <w:sz w:val="28"/>
          <w:szCs w:val="28"/>
        </w:rPr>
        <w:t>вок запрещается.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93A74">
        <w:rPr>
          <w:rFonts w:ascii="Times New Roman" w:hAnsi="Times New Roman" w:cs="Times New Roman"/>
          <w:sz w:val="28"/>
          <w:szCs w:val="28"/>
        </w:rPr>
        <w:t>. Родите</w:t>
      </w:r>
      <w:r>
        <w:rPr>
          <w:rFonts w:ascii="Times New Roman" w:hAnsi="Times New Roman" w:cs="Times New Roman"/>
          <w:sz w:val="28"/>
          <w:szCs w:val="28"/>
        </w:rPr>
        <w:t>ль (законный представитель) ребё</w:t>
      </w:r>
      <w:r w:rsidRPr="00293A74">
        <w:rPr>
          <w:rFonts w:ascii="Times New Roman" w:hAnsi="Times New Roman" w:cs="Times New Roman"/>
          <w:sz w:val="28"/>
          <w:szCs w:val="28"/>
        </w:rPr>
        <w:t>нка мо</w:t>
      </w:r>
      <w:r>
        <w:rPr>
          <w:rFonts w:ascii="Times New Roman" w:hAnsi="Times New Roman" w:cs="Times New Roman"/>
          <w:sz w:val="28"/>
          <w:szCs w:val="28"/>
        </w:rPr>
        <w:t>жет отказаться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 в организацию отдыха и оздоровления детей, указанную в уведомлении, оформив пи</w:t>
      </w:r>
      <w:r>
        <w:rPr>
          <w:rFonts w:ascii="Times New Roman" w:hAnsi="Times New Roman" w:cs="Times New Roman"/>
          <w:sz w:val="28"/>
          <w:szCs w:val="28"/>
        </w:rPr>
        <w:t>сьменный отказ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 оформил отказ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вки, либо родите</w:t>
      </w:r>
      <w:r>
        <w:rPr>
          <w:rFonts w:ascii="Times New Roman" w:hAnsi="Times New Roman" w:cs="Times New Roman"/>
          <w:sz w:val="28"/>
          <w:szCs w:val="28"/>
        </w:rPr>
        <w:t>ль (законный представитель) ребё</w:t>
      </w:r>
      <w:r w:rsidRPr="00293A74">
        <w:rPr>
          <w:rFonts w:ascii="Times New Roman" w:hAnsi="Times New Roman" w:cs="Times New Roman"/>
          <w:sz w:val="28"/>
          <w:szCs w:val="28"/>
        </w:rPr>
        <w:t>нка не явился в Управление образования или учрежд</w:t>
      </w:r>
      <w:r>
        <w:rPr>
          <w:rFonts w:ascii="Times New Roman" w:hAnsi="Times New Roman" w:cs="Times New Roman"/>
          <w:sz w:val="28"/>
          <w:szCs w:val="28"/>
        </w:rPr>
        <w:t>ение, осуществляющее выдачу путё</w:t>
      </w:r>
      <w:r w:rsidRPr="00293A74">
        <w:rPr>
          <w:rFonts w:ascii="Times New Roman" w:hAnsi="Times New Roman" w:cs="Times New Roman"/>
          <w:sz w:val="28"/>
          <w:szCs w:val="28"/>
        </w:rPr>
        <w:t>вок в соответствии с настоящим Регламентом, в день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вки, указанный в уведомлении, специалист Управления образования или учреждения, осуществляющего выдачу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вок, пр</w:t>
      </w:r>
      <w:r>
        <w:rPr>
          <w:rFonts w:ascii="Times New Roman" w:hAnsi="Times New Roman" w:cs="Times New Roman"/>
          <w:sz w:val="28"/>
          <w:szCs w:val="28"/>
        </w:rPr>
        <w:t>едоставляет путё</w:t>
      </w:r>
      <w:r w:rsidRPr="00293A74">
        <w:rPr>
          <w:rFonts w:ascii="Times New Roman" w:hAnsi="Times New Roman" w:cs="Times New Roman"/>
          <w:sz w:val="28"/>
          <w:szCs w:val="28"/>
        </w:rPr>
        <w:t>вку родителю (законному представителю)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нка, стоящего на учете, в порядке очередности в соответствии с датой регистрации и постановки на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т заявления. При этом о принятом решении комиссией составляется соответствующий протокол.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После отказа родителя (законного представителя)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 от пут</w:t>
      </w:r>
      <w:r>
        <w:rPr>
          <w:rFonts w:ascii="Times New Roman" w:hAnsi="Times New Roman" w:cs="Times New Roman"/>
          <w:sz w:val="28"/>
          <w:szCs w:val="28"/>
        </w:rPr>
        <w:t>ёвки для новой постановки на учё</w:t>
      </w:r>
      <w:r w:rsidRPr="00293A74">
        <w:rPr>
          <w:rFonts w:ascii="Times New Roman" w:hAnsi="Times New Roman" w:cs="Times New Roman"/>
          <w:sz w:val="28"/>
          <w:szCs w:val="28"/>
        </w:rPr>
        <w:t>т для предоставления пут</w:t>
      </w:r>
      <w:r>
        <w:rPr>
          <w:rFonts w:ascii="Times New Roman" w:hAnsi="Times New Roman" w:cs="Times New Roman"/>
          <w:sz w:val="28"/>
          <w:szCs w:val="28"/>
        </w:rPr>
        <w:t>ёвки ребё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нку родитель (законный представитель) предоставляет новое письменное заявление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без предъявления документов, указанных в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 в тот пункт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в который подавал заявление ранее.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93A74">
        <w:rPr>
          <w:rFonts w:ascii="Times New Roman" w:hAnsi="Times New Roman" w:cs="Times New Roman"/>
          <w:sz w:val="28"/>
          <w:szCs w:val="28"/>
        </w:rPr>
        <w:t>.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в детский санаторий, санаторно-оздоровительный лагерь, летний загородный оздоровительный лагерь предоставляются детям один раз в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год. При наличии свободных путё</w:t>
      </w:r>
      <w:r w:rsidRPr="00293A74">
        <w:rPr>
          <w:rFonts w:ascii="Times New Roman" w:hAnsi="Times New Roman" w:cs="Times New Roman"/>
          <w:sz w:val="28"/>
          <w:szCs w:val="28"/>
        </w:rPr>
        <w:t>вок они могут быть предоставлены детям неоднократно в соответствии с порядком, установленным настоящим Регламентом.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A56EE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EEA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услуги, к месту ожидания и приё</w:t>
      </w:r>
      <w:r w:rsidRPr="00A56EEA">
        <w:rPr>
          <w:rFonts w:ascii="Times New Roman" w:hAnsi="Times New Roman" w:cs="Times New Roman"/>
          <w:b/>
          <w:bCs/>
          <w:sz w:val="28"/>
          <w:szCs w:val="28"/>
        </w:rPr>
        <w:t>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Требования к помещениям: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1) услуга по </w:t>
      </w: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му заявлений предоставляется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 xml:space="preserve"> в соответствии с Перечнем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93A74">
        <w:rPr>
          <w:rFonts w:ascii="Times New Roman" w:hAnsi="Times New Roman" w:cs="Times New Roman"/>
          <w:sz w:val="28"/>
          <w:szCs w:val="28"/>
        </w:rPr>
        <w:t>), которые оборудованы входами, обеспечивающими свободный доступ заявителей в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2) услуга по сбору заявлений от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формирование общей очереди,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в оздоровительные учреждения, предоставляется в помещениях Управления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93A74">
        <w:rPr>
          <w:rFonts w:ascii="Times New Roman" w:hAnsi="Times New Roman" w:cs="Times New Roman"/>
          <w:sz w:val="28"/>
          <w:szCs w:val="28"/>
        </w:rPr>
        <w:t>)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мной Управления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в соответствии с Перечнем (приложение №1), на стен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3A74">
        <w:rPr>
          <w:rFonts w:ascii="Times New Roman" w:hAnsi="Times New Roman" w:cs="Times New Roman"/>
          <w:sz w:val="28"/>
          <w:szCs w:val="28"/>
        </w:rPr>
        <w:t>е, размещается указатель расположения кабинетов, находятся вывески с указанием фамилии, имени, отчес</w:t>
      </w:r>
      <w:r>
        <w:rPr>
          <w:rFonts w:ascii="Times New Roman" w:hAnsi="Times New Roman" w:cs="Times New Roman"/>
          <w:sz w:val="28"/>
          <w:szCs w:val="28"/>
        </w:rPr>
        <w:t>тва, должности специалиста, приё</w:t>
      </w:r>
      <w:r w:rsidRPr="00293A74">
        <w:rPr>
          <w:rFonts w:ascii="Times New Roman" w:hAnsi="Times New Roman" w:cs="Times New Roman"/>
          <w:sz w:val="28"/>
          <w:szCs w:val="28"/>
        </w:rPr>
        <w:t>мных дней и времени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мные дни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 организациях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устанавливаются приказами по учреждениям, согласованные с Управлением образования.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>мные дни в Управл</w:t>
      </w:r>
      <w:r>
        <w:rPr>
          <w:rFonts w:ascii="Times New Roman" w:hAnsi="Times New Roman" w:cs="Times New Roman"/>
          <w:sz w:val="28"/>
          <w:szCs w:val="28"/>
        </w:rPr>
        <w:t>ении образования для выдачи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вок: понедельник - пятница </w:t>
      </w:r>
      <w:r>
        <w:rPr>
          <w:rFonts w:ascii="Times New Roman" w:hAnsi="Times New Roman" w:cs="Times New Roman"/>
          <w:sz w:val="28"/>
          <w:szCs w:val="28"/>
        </w:rPr>
        <w:t>с 08.00 до 12.00 и с 13.00 до 17</w:t>
      </w:r>
      <w:r w:rsidRPr="00293A74">
        <w:rPr>
          <w:rFonts w:ascii="Times New Roman" w:hAnsi="Times New Roman" w:cs="Times New Roman"/>
          <w:sz w:val="28"/>
          <w:szCs w:val="28"/>
        </w:rPr>
        <w:t>.00 часов местного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B1499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начала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заявители информируются Управлением образования через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, официальный сайт Тугулымского городского округа</w:t>
      </w:r>
      <w:r w:rsidRPr="00075C51">
        <w:rPr>
          <w:rFonts w:ascii="Times New Roman" w:hAnsi="Times New Roman" w:cs="Times New Roman"/>
          <w:sz w:val="28"/>
          <w:szCs w:val="28"/>
        </w:rPr>
        <w:t xml:space="preserve"> 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tugulym</w:t>
      </w:r>
      <w:r w:rsidRPr="002B14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gossaas</w:t>
      </w:r>
      <w:r w:rsidRPr="002B14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5) места ожидания оборудуются столами и стульями;</w:t>
      </w:r>
    </w:p>
    <w:p w:rsidR="00E542AA" w:rsidRPr="00075C51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6) места для информирования заявителей, получения информации и заполнения необходимых документов оборудованы информационным стендом с текстом настоящего регламента, с образцами заполнения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перечнем документов, а также </w:t>
      </w:r>
      <w:r w:rsidRPr="00075C51">
        <w:rPr>
          <w:rFonts w:ascii="Times New Roman" w:hAnsi="Times New Roman" w:cs="Times New Roman"/>
          <w:sz w:val="28"/>
          <w:szCs w:val="28"/>
        </w:rPr>
        <w:t>блок - схемой</w:t>
      </w:r>
      <w:r>
        <w:rPr>
          <w:sz w:val="28"/>
          <w:szCs w:val="28"/>
        </w:rPr>
        <w:t xml:space="preserve">, </w:t>
      </w:r>
      <w:r w:rsidRPr="00075C51">
        <w:rPr>
          <w:rFonts w:ascii="Times New Roman" w:hAnsi="Times New Roman" w:cs="Times New Roman"/>
          <w:sz w:val="28"/>
          <w:szCs w:val="28"/>
        </w:rPr>
        <w:t>наглядно отображающей последовательность прохождения всех административных процедур при предоставлении муниципальной услуги (Приложение № 6);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7)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E542AA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131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AA5C7F">
        <w:rPr>
          <w:rFonts w:ascii="Times New Roman" w:hAnsi="Times New Roman" w:cs="Times New Roman"/>
          <w:sz w:val="28"/>
          <w:szCs w:val="28"/>
        </w:rPr>
        <w:t>облюдение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сроков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</w:t>
      </w:r>
      <w:r w:rsidRPr="00293A74">
        <w:rPr>
          <w:rFonts w:ascii="Times New Roman" w:hAnsi="Times New Roman" w:cs="Times New Roman"/>
          <w:sz w:val="28"/>
          <w:szCs w:val="28"/>
        </w:rPr>
        <w:t>облюдение порядка информирования заявителей по вопросам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293A7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людение условий ожидания приема;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Pr="00293A74">
        <w:rPr>
          <w:rFonts w:ascii="Times New Roman" w:hAnsi="Times New Roman" w:cs="Times New Roman"/>
          <w:sz w:val="28"/>
          <w:szCs w:val="28"/>
        </w:rPr>
        <w:t>тсутствие избыточных административных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Pr="00293A74">
        <w:rPr>
          <w:rFonts w:ascii="Times New Roman" w:hAnsi="Times New Roman" w:cs="Times New Roman"/>
          <w:sz w:val="28"/>
          <w:szCs w:val="28"/>
        </w:rPr>
        <w:t>боснованность отказов в приеме документов и предоставления муниципальной услуги.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6E44BD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4BD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6E44BD">
        <w:rPr>
          <w:rFonts w:ascii="Times New Roman" w:hAnsi="Times New Roman" w:cs="Times New Roman"/>
          <w:sz w:val="28"/>
          <w:szCs w:val="28"/>
        </w:rPr>
        <w:t>Обеспечение возможности получения Заявителями информации о предоставляемой муниципальной услуге на официальн</w:t>
      </w:r>
      <w:r w:rsidRPr="00E25EDE">
        <w:rPr>
          <w:rFonts w:ascii="Times New Roman" w:hAnsi="Times New Roman" w:cs="Times New Roman"/>
          <w:sz w:val="28"/>
          <w:szCs w:val="28"/>
        </w:rPr>
        <w:t>ых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округа,  Управления образования, оздоровительно-образовательных организаций</w:t>
      </w:r>
      <w:r w:rsidRPr="006E44BD">
        <w:rPr>
          <w:rFonts w:ascii="Times New Roman" w:hAnsi="Times New Roman" w:cs="Times New Roman"/>
          <w:sz w:val="28"/>
          <w:szCs w:val="28"/>
        </w:rPr>
        <w:t>.</w:t>
      </w:r>
    </w:p>
    <w:p w:rsidR="00E542AA" w:rsidRPr="006E44BD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6E44BD">
        <w:rPr>
          <w:rFonts w:ascii="Times New Roman" w:hAnsi="Times New Roman" w:cs="Times New Roman"/>
          <w:sz w:val="28"/>
          <w:szCs w:val="28"/>
        </w:rPr>
        <w:t>Обеспечение возможности получения и копиро</w:t>
      </w:r>
      <w:r>
        <w:rPr>
          <w:rFonts w:ascii="Times New Roman" w:hAnsi="Times New Roman" w:cs="Times New Roman"/>
          <w:sz w:val="28"/>
          <w:szCs w:val="28"/>
        </w:rPr>
        <w:t>вания Заявителями на официальных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 городского округа,  Управления образования, оздоровительно-образовательных организаций </w:t>
      </w:r>
      <w:r w:rsidRPr="006E44BD">
        <w:rPr>
          <w:rFonts w:ascii="Times New Roman" w:hAnsi="Times New Roman" w:cs="Times New Roman"/>
          <w:sz w:val="28"/>
          <w:szCs w:val="28"/>
        </w:rPr>
        <w:t>форм заявлений и иных документов, необходимых для получения муниципальной услуги в электронном виде.</w:t>
      </w:r>
    </w:p>
    <w:p w:rsidR="00E542AA" w:rsidRDefault="00E542AA" w:rsidP="00E25ED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33.</w:t>
      </w:r>
      <w:r w:rsidRPr="006E44BD">
        <w:rPr>
          <w:rFonts w:ascii="Times New Roman" w:eastAsia="Arial Unicode MS" w:hAnsi="Times New Roman" w:cs="Times New Roman"/>
          <w:sz w:val="28"/>
          <w:szCs w:val="28"/>
        </w:rPr>
        <w:t xml:space="preserve">Обеспечение возможности для Заявителей в целях получения муниципальной услуги представлять документы в электронном виде с использованием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округа,  Управления образования, оздоровительно-образовательных организаций</w:t>
      </w:r>
      <w:r w:rsidRPr="006E44BD">
        <w:rPr>
          <w:rFonts w:ascii="Times New Roman" w:hAnsi="Times New Roman" w:cs="Times New Roman"/>
          <w:sz w:val="28"/>
          <w:szCs w:val="28"/>
        </w:rPr>
        <w:t>.</w:t>
      </w:r>
    </w:p>
    <w:p w:rsidR="00E542AA" w:rsidRPr="006E44BD" w:rsidRDefault="00E542AA" w:rsidP="00E25ED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E542AA" w:rsidRPr="00924224" w:rsidRDefault="00E542AA" w:rsidP="00075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224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93A74">
        <w:rPr>
          <w:rFonts w:ascii="Times New Roman" w:hAnsi="Times New Roman" w:cs="Times New Roman"/>
          <w:sz w:val="28"/>
          <w:szCs w:val="28"/>
        </w:rPr>
        <w:t>. Последовательность административных процедур при предоставлении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</w:t>
      </w:r>
      <w:r w:rsidRPr="00293A74">
        <w:rPr>
          <w:rFonts w:ascii="Times New Roman" w:hAnsi="Times New Roman" w:cs="Times New Roman"/>
          <w:sz w:val="28"/>
          <w:szCs w:val="28"/>
        </w:rPr>
        <w:t>м заявления и документов;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рассмотрение заявления и представленных документов, регистрация в журнале регистраци</w:t>
      </w:r>
      <w:r>
        <w:rPr>
          <w:rFonts w:ascii="Times New Roman" w:hAnsi="Times New Roman" w:cs="Times New Roman"/>
          <w:sz w:val="28"/>
          <w:szCs w:val="28"/>
        </w:rPr>
        <w:t>и заявлений для обеспечения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вками в детские оздоровительные учреждения по форме 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93A74">
        <w:rPr>
          <w:rFonts w:ascii="Times New Roman" w:hAnsi="Times New Roman" w:cs="Times New Roman"/>
          <w:sz w:val="28"/>
          <w:szCs w:val="28"/>
        </w:rPr>
        <w:t>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3) осуществление межведомственного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Управлением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>по  Тугулымскому району, Ц</w:t>
      </w:r>
      <w:r w:rsidRPr="00293A74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занятости населения,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Управлением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 возможности или невозможности предоставления льгот по оплате части стоимости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данному заявителю;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4) принятие решения комиссией Упра</w:t>
      </w:r>
      <w:r>
        <w:rPr>
          <w:rFonts w:ascii="Times New Roman" w:hAnsi="Times New Roman" w:cs="Times New Roman"/>
          <w:sz w:val="28"/>
          <w:szCs w:val="28"/>
        </w:rPr>
        <w:t>вления образования о выдаче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оздоровительные учреждения и </w:t>
      </w:r>
      <w:r>
        <w:rPr>
          <w:rFonts w:ascii="Times New Roman" w:hAnsi="Times New Roman" w:cs="Times New Roman"/>
          <w:sz w:val="28"/>
          <w:szCs w:val="28"/>
        </w:rPr>
        <w:t>оформление протокола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в детские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и выдача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санаторно-курортные организации (санатории, санаторные оздоровительные лагеря круглогодичного действия), загородные оздоровительные лагеря, городские оздоровительные лагеря с дневным пребыванием </w:t>
      </w:r>
      <w:r>
        <w:rPr>
          <w:rFonts w:ascii="Times New Roman" w:hAnsi="Times New Roman" w:cs="Times New Roman"/>
          <w:sz w:val="28"/>
          <w:szCs w:val="28"/>
        </w:rPr>
        <w:t>детей; регистрация в журнале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санаторно-курортные организации, детские загородные оздоровительные лагеря,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оздоровительные лагеря с дневным пребыванием детей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 №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>. Основанием для начала предоставления муниципальной услуги является предоставление заявления с необходимыми документами, указанными в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 специалисту пункта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</w:t>
      </w:r>
      <w:r>
        <w:rPr>
          <w:rFonts w:ascii="Times New Roman" w:hAnsi="Times New Roman" w:cs="Times New Roman"/>
          <w:sz w:val="28"/>
          <w:szCs w:val="28"/>
        </w:rPr>
        <w:t>аявлений, ответственному за приё</w:t>
      </w:r>
      <w:r w:rsidRPr="00293A74">
        <w:rPr>
          <w:rFonts w:ascii="Times New Roman" w:hAnsi="Times New Roman" w:cs="Times New Roman"/>
          <w:sz w:val="28"/>
          <w:szCs w:val="28"/>
        </w:rPr>
        <w:t>м документов и регистрацию заявлений (далее специалист).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293A74">
        <w:rPr>
          <w:rFonts w:ascii="Times New Roman" w:hAnsi="Times New Roman" w:cs="Times New Roman"/>
          <w:sz w:val="28"/>
          <w:szCs w:val="28"/>
        </w:rPr>
        <w:t>Заявление подается заявителем только в один пункт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открытого в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в соответствии с Перечнем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A74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с учётом места учебы ребё</w:t>
      </w:r>
      <w:r w:rsidRPr="00293A74">
        <w:rPr>
          <w:rFonts w:ascii="Times New Roman" w:hAnsi="Times New Roman" w:cs="Times New Roman"/>
          <w:sz w:val="28"/>
          <w:szCs w:val="28"/>
        </w:rPr>
        <w:t>нка или места жительства заявителя (по желанию заявителя). Не допускается повторное обращение в другие пункты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одноименной путё</w:t>
      </w:r>
      <w:r w:rsidRPr="00293A74">
        <w:rPr>
          <w:rFonts w:ascii="Times New Roman" w:hAnsi="Times New Roman" w:cs="Times New Roman"/>
          <w:sz w:val="28"/>
          <w:szCs w:val="28"/>
        </w:rPr>
        <w:t>вки на одного и того же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нка. Под одноименной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вкой признается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вка в оздоровительн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 одним и тем же периодом оздоровления и в одн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4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93A74">
        <w:rPr>
          <w:rFonts w:ascii="Times New Roman" w:hAnsi="Times New Roman" w:cs="Times New Roman"/>
          <w:sz w:val="28"/>
          <w:szCs w:val="28"/>
        </w:rPr>
        <w:t>же оздоровительн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293A74">
        <w:rPr>
          <w:rFonts w:ascii="Times New Roman" w:hAnsi="Times New Roman" w:cs="Times New Roman"/>
          <w:sz w:val="28"/>
          <w:szCs w:val="28"/>
        </w:rPr>
        <w:t xml:space="preserve">Заявление подается в том календарном году, в котором </w:t>
      </w:r>
      <w:r>
        <w:rPr>
          <w:rFonts w:ascii="Times New Roman" w:hAnsi="Times New Roman" w:cs="Times New Roman"/>
          <w:sz w:val="28"/>
          <w:szCs w:val="28"/>
        </w:rPr>
        <w:t>заявитель желает приобрести путё</w:t>
      </w:r>
      <w:r w:rsidRPr="00293A74">
        <w:rPr>
          <w:rFonts w:ascii="Times New Roman" w:hAnsi="Times New Roman" w:cs="Times New Roman"/>
          <w:sz w:val="28"/>
          <w:szCs w:val="28"/>
        </w:rPr>
        <w:t>вку.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293A74">
        <w:rPr>
          <w:rFonts w:ascii="Times New Roman" w:hAnsi="Times New Roman" w:cs="Times New Roman"/>
          <w:sz w:val="28"/>
          <w:szCs w:val="28"/>
        </w:rPr>
        <w:t>Специалист устанавливает предмет обращения и проверяет наличие всех необходимых документов, согласно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При отсутствии необходимых документов, предъявляемых заявителем, специалист возвращает заявителю заявление и поясняет о необходимости предоставления дополнительных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делает запрос в  Учреждения на правах межведомственного взаимодействия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293A74">
        <w:rPr>
          <w:rFonts w:ascii="Times New Roman" w:hAnsi="Times New Roman" w:cs="Times New Roman"/>
          <w:sz w:val="28"/>
          <w:szCs w:val="28"/>
        </w:rPr>
        <w:t>. При наличии всех документов поступившее заявление специалист регистрирует в Журнале регистрации заявлений для обеспечения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детские оздоровительные учреждения,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93A74">
        <w:rPr>
          <w:rFonts w:ascii="Times New Roman" w:hAnsi="Times New Roman" w:cs="Times New Roman"/>
          <w:sz w:val="28"/>
          <w:szCs w:val="28"/>
        </w:rPr>
        <w:t xml:space="preserve">), а также в электронной программе, установленной на его рабочем месте, с отметкой о наличии прилагаемых к заявлению документов, в течение одного рабочего дня и выдает заявителю талон-уведомление о принятии заявления с указанием даты и времени регистрации заявления в указанном Журнале, по форме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После регистрации заявления специалист пункта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ма заявлений информирует Управление образования о регистрации заявления заявителя в Журнале регистрации заявлений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293A74">
        <w:rPr>
          <w:rFonts w:ascii="Times New Roman" w:hAnsi="Times New Roman" w:cs="Times New Roman"/>
          <w:sz w:val="28"/>
          <w:szCs w:val="28"/>
        </w:rPr>
        <w:t>форме посредством электронной связи с использованием специальной программы, а также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 передачи принятых заявлений в Управление образов</w:t>
      </w:r>
      <w:r>
        <w:rPr>
          <w:rFonts w:ascii="Times New Roman" w:hAnsi="Times New Roman" w:cs="Times New Roman"/>
          <w:sz w:val="28"/>
          <w:szCs w:val="28"/>
        </w:rPr>
        <w:t>ания и представления Журнала учё</w:t>
      </w:r>
      <w:r w:rsidRPr="00293A74">
        <w:rPr>
          <w:rFonts w:ascii="Times New Roman" w:hAnsi="Times New Roman" w:cs="Times New Roman"/>
          <w:sz w:val="28"/>
          <w:szCs w:val="28"/>
        </w:rPr>
        <w:t>та заявлений.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в день принятия информации и заявлений с докуме</w:t>
      </w:r>
      <w:r>
        <w:rPr>
          <w:rFonts w:ascii="Times New Roman" w:hAnsi="Times New Roman" w:cs="Times New Roman"/>
          <w:sz w:val="28"/>
          <w:szCs w:val="28"/>
        </w:rPr>
        <w:t>нтами от специалиста пункта приё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проверяет наличие всех необходимых для регистрации заявления от заявителя и принимает одно из следующих решений: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учесть принятое заявление. При этом на соответствующем заявлении специалист Управления образования ставит свою подпись и осуществляет регистрацию данного заявления общей электронной базе данных о зарегистрированных заявлениях.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отказать в принятии заявления. При этом специалист Управления образовани</w:t>
      </w:r>
      <w:r>
        <w:rPr>
          <w:rFonts w:ascii="Times New Roman" w:hAnsi="Times New Roman" w:cs="Times New Roman"/>
          <w:sz w:val="28"/>
          <w:szCs w:val="28"/>
        </w:rPr>
        <w:t>я выдает специалисту пункта приё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уведомление, в котором должны содержаться следующие сведения: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дата принятия решения;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Ф. И.О. и должность специалиста;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основание для отказа в принятии заявления.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C2664E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64E">
        <w:rPr>
          <w:rFonts w:ascii="Times New Roman" w:hAnsi="Times New Roman" w:cs="Times New Roman"/>
          <w:b/>
          <w:bCs/>
          <w:sz w:val="28"/>
          <w:szCs w:val="28"/>
        </w:rPr>
        <w:t>Осуществление межведомственного взаимодействия  с Управлением социальной  политики по Тугулымскому району, Центром занятости населения,   Управлением Пенсионного фонда   о возможности или невозможности предоставления льгот по оплате части стоимости путевки данному заявителю.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293A7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межведомственного взаимодействия является факт регистрации и учета заявления заявителя и информирование заявителем в сво</w:t>
      </w:r>
      <w:r>
        <w:rPr>
          <w:rFonts w:ascii="Times New Roman" w:hAnsi="Times New Roman" w:cs="Times New Roman"/>
          <w:sz w:val="28"/>
          <w:szCs w:val="28"/>
        </w:rPr>
        <w:t>ем заявлении о том, что его ребё</w:t>
      </w:r>
      <w:r w:rsidRPr="00293A74">
        <w:rPr>
          <w:rFonts w:ascii="Times New Roman" w:hAnsi="Times New Roman" w:cs="Times New Roman"/>
          <w:sz w:val="28"/>
          <w:szCs w:val="28"/>
        </w:rPr>
        <w:t>нок: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ребенок из семьи, совокупный доход которой ниже прожиточного минимума, установленного в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ребенок безработных родителей;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ребенок, получающий пенсию по случаю потери кормильца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Специалист в течение 2 дней со дня получения заявления от заявителя готовит от имени Управления образования (или учреждения) и направляет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 населения,  Ц</w:t>
      </w:r>
      <w:r w:rsidRPr="00293A74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письмо о предоставлении соответствующей справки: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о подтверждении выплаты родителю (законному представителю) ежемесячного пособия на ребенка или государственной социальной помощи в связи с признанием дохода семьи ниже прожиточного минимума, установленного в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 состоянии гражданина на учете в качестве безработного;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о получении ребенком заявителя пенсии по случаю потери кормильца.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93A74">
        <w:rPr>
          <w:rFonts w:ascii="Times New Roman" w:hAnsi="Times New Roman" w:cs="Times New Roman"/>
          <w:sz w:val="28"/>
          <w:szCs w:val="28"/>
        </w:rPr>
        <w:t>. Для рассмотрения заявлений и представленных документов в Управлении образования создается комиссия.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После регистрации заявление с документами специалист передает на рассмотрение комиссии.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Комиссия принимает заявление с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 выносит решение о выдаче путё</w:t>
      </w:r>
      <w:r w:rsidRPr="00293A74">
        <w:rPr>
          <w:rFonts w:ascii="Times New Roman" w:hAnsi="Times New Roman" w:cs="Times New Roman"/>
          <w:sz w:val="28"/>
          <w:szCs w:val="28"/>
        </w:rPr>
        <w:t>вки ребенку в учреждение, оказывающее услуги по отдыху и оздоровлению детей, с учетом внеочередного или первоочередного права на получение пу</w:t>
      </w:r>
      <w:r>
        <w:rPr>
          <w:rFonts w:ascii="Times New Roman" w:hAnsi="Times New Roman" w:cs="Times New Roman"/>
          <w:sz w:val="28"/>
          <w:szCs w:val="28"/>
        </w:rPr>
        <w:t>тё</w:t>
      </w:r>
      <w:r w:rsidRPr="00293A74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3A74">
        <w:rPr>
          <w:rFonts w:ascii="Times New Roman" w:hAnsi="Times New Roman" w:cs="Times New Roman"/>
          <w:sz w:val="28"/>
          <w:szCs w:val="28"/>
        </w:rPr>
        <w:t>, а при принятии решения о выдаче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ребенку в загородный оздоровительный лагерь или городской оздоровительный лагерь с дневным пребыванием детей - с учетом имеющихся льгот по частичной оплате родителем (законным представителем) стоимости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</w:t>
      </w:r>
      <w:r>
        <w:rPr>
          <w:rFonts w:ascii="Times New Roman" w:hAnsi="Times New Roman" w:cs="Times New Roman"/>
          <w:sz w:val="28"/>
          <w:szCs w:val="28"/>
        </w:rPr>
        <w:t>. Решение о предоставлении путё</w:t>
      </w:r>
      <w:r w:rsidRPr="00293A74">
        <w:rPr>
          <w:rFonts w:ascii="Times New Roman" w:hAnsi="Times New Roman" w:cs="Times New Roman"/>
          <w:sz w:val="28"/>
          <w:szCs w:val="28"/>
        </w:rPr>
        <w:t>вки родителю (законному представителю)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 принимается комиссией в порядке очередности в соответствии с датой и временем регистрации заявления в пункте при</w:t>
      </w:r>
      <w:r>
        <w:rPr>
          <w:rFonts w:ascii="Times New Roman" w:hAnsi="Times New Roman" w:cs="Times New Roman"/>
          <w:sz w:val="28"/>
          <w:szCs w:val="28"/>
        </w:rPr>
        <w:t>ёма заявлений и учё</w:t>
      </w:r>
      <w:r w:rsidRPr="00293A74">
        <w:rPr>
          <w:rFonts w:ascii="Times New Roman" w:hAnsi="Times New Roman" w:cs="Times New Roman"/>
          <w:sz w:val="28"/>
          <w:szCs w:val="28"/>
        </w:rPr>
        <w:t>том данного заявления в Управлении образования, а также обоснованными требованиями оздоровительного учреждения к возрасту детей, направляемых на оздоровление, имеющимися противопоказаниями у ребенка для направления его в оздоровительное учреждение.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293A74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После подписания протокола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образования выдает его копию, заверенную в соответствии с действующим законодательством, в 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оздоровительные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93A74">
        <w:rPr>
          <w:rFonts w:ascii="Times New Roman" w:hAnsi="Times New Roman" w:cs="Times New Roman"/>
          <w:sz w:val="28"/>
          <w:szCs w:val="28"/>
        </w:rPr>
        <w:t>) для дальнейшей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родителям (законным представителям) детей, указанным в данном протоколе.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Организации выдают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вки заявителям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оздоровительный лагерь с дневным пребыванием детей в соответствии с порядком, утвержденным настоящим Регламентом.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В</w:t>
      </w:r>
      <w:r w:rsidRPr="00293A74">
        <w:rPr>
          <w:rFonts w:ascii="Times New Roman" w:hAnsi="Times New Roman" w:cs="Times New Roman"/>
          <w:sz w:val="28"/>
          <w:szCs w:val="28"/>
        </w:rPr>
        <w:t xml:space="preserve"> течение 5 рабочих дней с момента выдачи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293A74">
        <w:rPr>
          <w:rFonts w:ascii="Times New Roman" w:hAnsi="Times New Roman" w:cs="Times New Roman"/>
          <w:sz w:val="28"/>
          <w:szCs w:val="28"/>
        </w:rPr>
        <w:t>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A74">
        <w:rPr>
          <w:rFonts w:ascii="Times New Roman" w:hAnsi="Times New Roman" w:cs="Times New Roman"/>
          <w:sz w:val="28"/>
          <w:szCs w:val="28"/>
        </w:rPr>
        <w:t>к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3A74">
        <w:rPr>
          <w:rFonts w:ascii="Times New Roman" w:hAnsi="Times New Roman" w:cs="Times New Roman"/>
          <w:sz w:val="28"/>
          <w:szCs w:val="28"/>
        </w:rPr>
        <w:t xml:space="preserve">) специалист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предоставляет в Управлен</w:t>
      </w:r>
      <w:r>
        <w:rPr>
          <w:rFonts w:ascii="Times New Roman" w:hAnsi="Times New Roman" w:cs="Times New Roman"/>
          <w:sz w:val="28"/>
          <w:szCs w:val="28"/>
        </w:rPr>
        <w:t>ие образования копию Журнала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в соответствии с формой</w:t>
      </w:r>
      <w:r>
        <w:rPr>
          <w:rFonts w:ascii="Times New Roman" w:hAnsi="Times New Roman" w:cs="Times New Roman"/>
          <w:sz w:val="28"/>
          <w:szCs w:val="28"/>
        </w:rPr>
        <w:t xml:space="preserve"> (Пр</w:t>
      </w:r>
      <w:r w:rsidRPr="00293A74">
        <w:rPr>
          <w:rFonts w:ascii="Times New Roman" w:hAnsi="Times New Roman" w:cs="Times New Roman"/>
          <w:sz w:val="28"/>
          <w:szCs w:val="28"/>
        </w:rPr>
        <w:t>иложение №</w:t>
      </w:r>
      <w:r>
        <w:rPr>
          <w:rFonts w:ascii="Times New Roman" w:hAnsi="Times New Roman" w:cs="Times New Roman"/>
          <w:sz w:val="28"/>
          <w:szCs w:val="28"/>
        </w:rPr>
        <w:t xml:space="preserve"> 3), </w:t>
      </w:r>
      <w:r w:rsidRPr="00293A74">
        <w:rPr>
          <w:rFonts w:ascii="Times New Roman" w:hAnsi="Times New Roman" w:cs="Times New Roman"/>
          <w:sz w:val="28"/>
          <w:szCs w:val="28"/>
        </w:rPr>
        <w:t>заверенную в соответствии с действующим законодательством.</w:t>
      </w:r>
    </w:p>
    <w:p w:rsidR="00E542AA" w:rsidRPr="007B4FC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C26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580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A14580">
        <w:rPr>
          <w:rFonts w:ascii="Times New Roman" w:hAnsi="Times New Roman" w:cs="Times New Roman"/>
          <w:b/>
          <w:bCs/>
          <w:sz w:val="28"/>
          <w:szCs w:val="28"/>
        </w:rPr>
        <w:t>ормы контроля за предоставлением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542AA" w:rsidRDefault="00E542AA" w:rsidP="00C2664E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703F33" w:rsidRDefault="00E542AA" w:rsidP="00466E53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Регламента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должностными лицами Управления образования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проверок полноты и качества предоставления муниципальной услуги</w:t>
      </w:r>
      <w:r w:rsidRPr="001F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постоянно.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50.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Проверки полноты и качества оказания муниципальной услуги, выявление и установление нарушений прав Заявителей, принятие решений об устранении соответствующих нарушений осуществляются на основании правовых актов  Управления образования.</w:t>
      </w:r>
    </w:p>
    <w:p w:rsidR="00E542AA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Default="00E542AA" w:rsidP="007F0A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542AA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D9021E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51.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Срок проведения проверки - не более 30 дней.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9021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Плановые проверки проводятся в ходе комплексных и тематических проверок деятельности  Управления образования.</w:t>
      </w:r>
    </w:p>
    <w:p w:rsidR="00E542AA" w:rsidRPr="00D9021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53.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</w:t>
      </w:r>
      <w:r w:rsidRPr="004816BE">
        <w:rPr>
          <w:rFonts w:ascii="Times New Roman" w:hAnsi="Times New Roman" w:cs="Times New Roman"/>
          <w:sz w:val="28"/>
          <w:szCs w:val="28"/>
        </w:rPr>
        <w:t>за соблюдением сроков и административных процедур при предоставлении муниципальной услуги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пут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м проведения контролирующим должностным лицом проверок соблюдения и исполнения должностными лицами положений Регламента, нормативных правовых актов Российской Федерации.</w:t>
      </w:r>
      <w:r w:rsidRPr="001F6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Pr="004816BE" w:rsidRDefault="00E542AA" w:rsidP="004816BE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481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Помимо текущего контроля за соблюдением сроков и административных процедур при предоставлении муниципальной услуги </w:t>
      </w:r>
      <w:r w:rsidRPr="004816BE">
        <w:rPr>
          <w:rFonts w:ascii="Times New Roman" w:hAnsi="Times New Roman" w:cs="Times New Roman"/>
          <w:sz w:val="28"/>
          <w:szCs w:val="28"/>
        </w:rPr>
        <w:t>осуществляются внеплановые проверки качества работ по оказанию муниципальной услуги.</w:t>
      </w:r>
    </w:p>
    <w:p w:rsidR="00E542AA" w:rsidRPr="00D9021E" w:rsidRDefault="00E542AA" w:rsidP="007F0A4A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внеплановой проверки полноты и качества предоставления муниципальной услуги принимается руководителем  Управления образования в следующих случаях:</w:t>
      </w:r>
    </w:p>
    <w:p w:rsidR="00E542AA" w:rsidRPr="00D9021E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в связи с проверкой устранения ранее выявленных нарушений Регламента, устанавливающего требования к предоставлению муниципальной услуги;</w:t>
      </w:r>
    </w:p>
    <w:p w:rsidR="00E542AA" w:rsidRPr="00D9021E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обращений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лиц  Управления образования, образовательных организаций, отвечающих за предоставление муниципальной услуги.</w:t>
      </w:r>
    </w:p>
    <w:p w:rsidR="00E542AA" w:rsidRPr="00D9021E" w:rsidRDefault="00E542AA" w:rsidP="007F0A4A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0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проверок составляется справка о выявленных нарушениях, рекомендациях и сроках их устранения.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0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проверок в случае выявления нарушений прав заинтересованных лиц принимаются меры к восстановлению нарушенных прав.</w:t>
      </w:r>
    </w:p>
    <w:p w:rsidR="00E542AA" w:rsidRPr="00D9021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58.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нарушений.</w:t>
      </w:r>
    </w:p>
    <w:p w:rsidR="00E542AA" w:rsidRPr="007F0A4A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7F0A4A">
        <w:rPr>
          <w:rFonts w:ascii="Times New Roman" w:hAnsi="Times New Roman" w:cs="Times New Roman"/>
          <w:sz w:val="28"/>
          <w:szCs w:val="28"/>
        </w:rPr>
        <w:t>. Должностные лица  Управления образования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 и положениями должностных регламентов и инструкций.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B169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1C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Управления образования, образовательных учреждений,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542AA" w:rsidRPr="00B1691C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 xml:space="preserve">.Персональная ответственность должностных лиц Администрации закрепляется в их должностных регламентах и инструкциях в соответствии с требованиями </w:t>
      </w:r>
      <w:bookmarkStart w:id="0" w:name="bookmark9"/>
      <w:r w:rsidRPr="00B1691C"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Федерации.</w:t>
      </w:r>
      <w:bookmarkEnd w:id="0"/>
      <w:r w:rsidRPr="00B1691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542AA" w:rsidRPr="00B1691C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>.Для осуществления со своей стороны контроля за предоставлением муниципальной услуги граждане, их объединения и организации имеют право направлять в Управление образования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сообщениями о нарушении ответственными должностными лицами, предоставляющими муниципальную услугу, требований настоящего Регламента, законодательных и иных нормативных правовых актов.</w:t>
      </w:r>
    </w:p>
    <w:p w:rsidR="00E542AA" w:rsidRDefault="00E542AA" w:rsidP="00466E53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433D5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заявителем решений и действий (бездействия) органа предоставляющего муниципальную услугу, а также должностных лиц, муниципальных служащих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79"/>
      <w:bookmarkEnd w:id="1"/>
      <w:r>
        <w:rPr>
          <w:rFonts w:ascii="Times New Roman" w:hAnsi="Times New Roman" w:cs="Times New Roman"/>
          <w:sz w:val="28"/>
          <w:szCs w:val="28"/>
        </w:rPr>
        <w:t>63</w:t>
      </w:r>
      <w:r w:rsidRPr="00A433D5">
        <w:rPr>
          <w:rFonts w:ascii="Times New Roman" w:hAnsi="Times New Roman" w:cs="Times New Roman"/>
          <w:sz w:val="28"/>
          <w:szCs w:val="28"/>
        </w:rPr>
        <w:t>. Заявитель по предмету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может обратиться с жалобой в том числе в следующих случаях: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услуги, у заявителя;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Свердловской области), муниципальными правовыми актами Тугулымского городского округа;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A433D5">
        <w:rPr>
          <w:rFonts w:ascii="Times New Roman" w:hAnsi="Times New Roman" w:cs="Times New Roman"/>
          <w:sz w:val="28"/>
          <w:szCs w:val="28"/>
        </w:rPr>
        <w:t>. Общие требования к порядку подачи и рассмотрения жалобы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2"/>
      <w:bookmarkEnd w:id="2"/>
      <w:r w:rsidRPr="00A433D5">
        <w:rPr>
          <w:rFonts w:ascii="Times New Roman" w:hAnsi="Times New Roman" w:cs="Times New Roman"/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2)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3)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</w:t>
      </w:r>
      <w:r>
        <w:rPr>
          <w:rFonts w:ascii="Times New Roman" w:hAnsi="Times New Roman" w:cs="Times New Roman"/>
          <w:sz w:val="28"/>
          <w:szCs w:val="28"/>
        </w:rPr>
        <w:t xml:space="preserve"> указанных жалоб, нормы пункта 63</w:t>
      </w:r>
      <w:r w:rsidRPr="00A433D5">
        <w:rPr>
          <w:rFonts w:ascii="Times New Roman" w:hAnsi="Times New Roman" w:cs="Times New Roman"/>
          <w:sz w:val="28"/>
          <w:szCs w:val="28"/>
        </w:rPr>
        <w:t xml:space="preserve"> настоящего положения и настоящего пункта не применяются.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4)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 Тугулымского городского округа.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5) Жалоба должна содержать: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6)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04"/>
      <w:bookmarkEnd w:id="3"/>
      <w:r w:rsidRPr="00A433D5">
        <w:rPr>
          <w:rFonts w:ascii="Times New Roman" w:hAnsi="Times New Roman" w:cs="Times New Roman"/>
          <w:sz w:val="28"/>
          <w:szCs w:val="28"/>
        </w:rPr>
        <w:t>7) По результатам рассмотрения жалобы орган, предоставляющий муниципальную услугу, принимает одно из следующих решений: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б) отказывает в удовлетворении жалобы.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8) Не позднее дня, следующего за днем принятия решения, указанного в подпункте 7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9)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10)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</w:t>
      </w:r>
      <w:r w:rsidRPr="00E25ED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E25ED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433D5">
        <w:rPr>
          <w:rFonts w:ascii="Times New Roman" w:hAnsi="Times New Roman" w:cs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E542AA" w:rsidRPr="00A433D5" w:rsidRDefault="00E542AA" w:rsidP="00A433D5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Перечень организаций,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оказывающих услуги по отдыху детей в каникулярное время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на территории Тугулымского городского округа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 xml:space="preserve">в 2013 году 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3581"/>
        <w:gridCol w:w="2647"/>
        <w:gridCol w:w="2547"/>
      </w:tblGrid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04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697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697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телефон руководителя</w:t>
            </w:r>
          </w:p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,эл.адрес</w:t>
            </w:r>
          </w:p>
        </w:tc>
      </w:tr>
      <w:tr w:rsidR="00E542AA" w:rsidRPr="00922900">
        <w:tc>
          <w:tcPr>
            <w:tcW w:w="14786" w:type="dxa"/>
            <w:gridSpan w:val="4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учреждения (оздоровительные организации)</w:t>
            </w:r>
          </w:p>
        </w:tc>
      </w:tr>
      <w:tr w:rsidR="00E542AA" w:rsidRPr="00922900">
        <w:trPr>
          <w:trHeight w:val="946"/>
        </w:trPr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4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Тугулымская СОШ №26</w:t>
            </w:r>
          </w:p>
        </w:tc>
        <w:tc>
          <w:tcPr>
            <w:tcW w:w="3697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Тугулым,    ул. Школьная, 2</w:t>
            </w:r>
          </w:p>
        </w:tc>
        <w:tc>
          <w:tcPr>
            <w:tcW w:w="3697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Закиева Раиса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2-11-09    2-13-92        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4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Юшалинская СОШ №25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623670, Свердловская обл., Тугулымский р-н, п. Юшала, ул. Школьная, 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Милицын Александр  Александрович, 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41-2-05  41-2-01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Луговская СОШ №24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623660, Свердловская обл., Тугулымский р-н, п. Луговской, ул. Тугулымская, 23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Ерастова Ирина Владиславовна,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25-2-69        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Заводоуспенская СОШ №23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623654, Свердловская обл., Тугулымский р-н, п. Заводоуспенское, ул. Насонова, 15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Зазыкина Елена Ефимовна,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31-1-60                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Ертарская СОШ №27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623665, Свердловская обл., Тугулымский р-н, п. Ертарский, ул. Д.Бедного, 76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Валентина Владимировна,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26-3-93, 26-1-09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Верховинская СОШ №29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623657, Свердловская обл., Тугулымский р-н, с. Верховино, ул. Строителей, 12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Шандыбина Наталья Александровна,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28-4-16        28-3-45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Двинская СОШ №28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623658, Свердловская обл., Тугулымский р-н, с. Трошково, ул. Школьная, 1</w:t>
            </w:r>
          </w:p>
        </w:tc>
        <w:tc>
          <w:tcPr>
            <w:tcW w:w="3697" w:type="dxa"/>
            <w:vAlign w:val="center"/>
          </w:tcPr>
          <w:p w:rsidR="00E542AA" w:rsidRDefault="00E542AA" w:rsidP="00BC3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Барсукова Татьяна Николаевна,   </w:t>
            </w:r>
          </w:p>
          <w:p w:rsidR="00E542AA" w:rsidRPr="00B8220D" w:rsidRDefault="00E542AA" w:rsidP="00BC3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27-6-95            27-5-97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Ошкуковская СОШ №31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623669, Свердловская обл., Тугулымский р-н, с. Ошкуково, ул. Ленина, 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Стражков Николай Вильевич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27-3-66            27-3-94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Яровская СОШ №30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623663, Свердловская обл., Тугулымский р-н, с.  Яр, ул. Ленина, 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Плеханова Вера Павловна,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27-1-61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Гилевская ООШ №19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623673, Свердловская обл., Тугулымский р-н, д. Гилева, ул. Первомайская, 20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Сивирьянова Людмила Адольфовна,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28-8-41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Зубковская ООШ №20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623668, Свердловская обл., Тугулымский р-н, с. Зубково, ул. Школьная, 57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Лошкова Зоя Павловна,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2-87-40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Ядрышниковская ООШ №22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623656, Свердловская обл., Тугулымский р-н, д. Ядрышникова, ул. Комсомольская,1 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Осипов Игорь Николаевич,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29-2-41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Тугулымская станция юных туристов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Селина Галина Григорьевна,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2-14-84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Тугулымский центр детского творчества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Войкова, 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Закрятина Ираида Васильевна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2-15-51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Тугулымская детско-юношеская спортивная  школа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Федюнинского, 37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Самойлов Александр Геннадьевич,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2-16-73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МОУДОД Тугулымская «Детская школа искусств»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623650, Свердловская обл., р.п. Тугулым, ул. Ленина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Моисеева Наталья Валерьевна,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2-14-69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Спортивный клуб «Ермак»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 р.п. Тугулым, пл. 50 лет Октября, 1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Дюпин Евгений Валерьевич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4786" w:type="dxa"/>
            <w:gridSpan w:val="4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Оздоровительный лагерь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МАООУДОД  Детский центр «Гурино»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Гурин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Патысьева Маргарита Максимовна</w:t>
            </w:r>
          </w:p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2-16-50</w:t>
            </w:r>
          </w:p>
        </w:tc>
      </w:tr>
    </w:tbl>
    <w:p w:rsidR="00E542AA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805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542AA" w:rsidSect="007F0E3E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42AA" w:rsidRPr="00BC341D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542AA" w:rsidRPr="005A7A94" w:rsidRDefault="00E542AA" w:rsidP="00922900">
      <w:pPr>
        <w:jc w:val="right"/>
      </w:pPr>
    </w:p>
    <w:tbl>
      <w:tblPr>
        <w:tblW w:w="9828" w:type="dxa"/>
        <w:tblInd w:w="-106" w:type="dxa"/>
        <w:tblLayout w:type="fixed"/>
        <w:tblLook w:val="01E0"/>
      </w:tblPr>
      <w:tblGrid>
        <w:gridCol w:w="4968"/>
        <w:gridCol w:w="4860"/>
      </w:tblGrid>
      <w:tr w:rsidR="00E542AA" w:rsidRPr="00922900">
        <w:tc>
          <w:tcPr>
            <w:tcW w:w="4968" w:type="dxa"/>
          </w:tcPr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542AA" w:rsidRPr="00922900" w:rsidRDefault="00E542AA" w:rsidP="00A7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администрации Тугулымского городского округа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фамилия, имя, отчество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ребенка, 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работы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проживающего 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адрес места жительства, телефон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личность:_____________________________</w:t>
            </w:r>
          </w:p>
          <w:p w:rsidR="00E542AA" w:rsidRPr="00922900" w:rsidRDefault="00E542AA" w:rsidP="00A71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 документа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серия, номер, кем и когда выдан документ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2AA" w:rsidRPr="00922900" w:rsidRDefault="00E542AA" w:rsidP="00A71515">
      <w:pPr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ЗАЯВЛЕНИЕ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(</w:t>
      </w:r>
      <w:r w:rsidRPr="00922900">
        <w:rPr>
          <w:rFonts w:ascii="Times New Roman" w:hAnsi="Times New Roman" w:cs="Times New Roman"/>
          <w:b/>
          <w:bCs/>
          <w:sz w:val="24"/>
          <w:szCs w:val="24"/>
          <w:u w:val="single"/>
        </w:rPr>
        <w:t>фамилия, имя ребенка, полная дата рождения</w:t>
      </w:r>
      <w:r w:rsidRPr="00922900">
        <w:rPr>
          <w:rFonts w:ascii="Times New Roman" w:hAnsi="Times New Roman" w:cs="Times New Roman"/>
          <w:sz w:val="24"/>
          <w:szCs w:val="24"/>
        </w:rPr>
        <w:t>)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в: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загородный оздоровительный лагерь; смена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2900">
        <w:rPr>
          <w:rFonts w:ascii="Times New Roman" w:hAnsi="Times New Roman" w:cs="Times New Roman"/>
          <w:sz w:val="24"/>
          <w:szCs w:val="24"/>
        </w:rPr>
        <w:t xml:space="preserve">,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22900">
        <w:rPr>
          <w:rFonts w:ascii="Times New Roman" w:hAnsi="Times New Roman" w:cs="Times New Roman"/>
          <w:sz w:val="24"/>
          <w:szCs w:val="24"/>
        </w:rPr>
        <w:t xml:space="preserve">,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22900">
        <w:rPr>
          <w:rFonts w:ascii="Times New Roman" w:hAnsi="Times New Roman" w:cs="Times New Roman"/>
          <w:sz w:val="24"/>
          <w:szCs w:val="24"/>
        </w:rPr>
        <w:t xml:space="preserve"> (нужное обвести)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лагерь дневного  пребывания 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 ДА/НЕТ (нужное подчеркнуть).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 вернувшийся из воспитательных колоний и специальных учреждений закрытого типа;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 получающий пенсию по случаю потери кормильца;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(</w:t>
      </w:r>
      <w:r w:rsidRPr="00922900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Pr="00922900">
        <w:rPr>
          <w:rFonts w:ascii="Times New Roman" w:hAnsi="Times New Roman" w:cs="Times New Roman"/>
          <w:sz w:val="24"/>
          <w:szCs w:val="24"/>
        </w:rPr>
        <w:t>)</w:t>
      </w:r>
    </w:p>
    <w:p w:rsidR="00E542AA" w:rsidRPr="00922900" w:rsidRDefault="00E542AA" w:rsidP="00A7151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1) фамилия, имя, отчество;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2) дата рождения;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3) адрес места жительства;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5) реквизиты документов, подтверждающих бесплатное получение путевки; </w:t>
      </w:r>
      <w:r w:rsidRPr="00922900">
        <w:rPr>
          <w:rFonts w:ascii="Times New Roman" w:hAnsi="Times New Roman" w:cs="Times New Roman"/>
          <w:sz w:val="24"/>
          <w:szCs w:val="24"/>
        </w:rPr>
        <w:br/>
        <w:t xml:space="preserve">       6) сведения о доходах;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7) место работы.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10" w:history="1">
        <w:r w:rsidRPr="009229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2900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E542AA" w:rsidRPr="00922900" w:rsidRDefault="00E542AA" w:rsidP="00A71515">
      <w:pPr>
        <w:autoSpaceDE w:val="0"/>
        <w:autoSpaceDN w:val="0"/>
        <w:adjustRightInd w:val="0"/>
        <w:ind w:left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2AA" w:rsidRPr="005A7A94" w:rsidRDefault="00E542AA" w:rsidP="00A71515"/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542AA" w:rsidSect="009321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2AA" w:rsidRPr="00BC341D" w:rsidRDefault="00E542AA" w:rsidP="00BC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C341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74662">
        <w:rPr>
          <w:rFonts w:ascii="Times New Roman" w:hAnsi="Times New Roman" w:cs="Times New Roman"/>
          <w:b/>
          <w:bCs/>
          <w:sz w:val="28"/>
          <w:szCs w:val="28"/>
        </w:rPr>
        <w:t xml:space="preserve">ЖУРНАЛ УЧЕТА ВЫДАЧИ ПУТЕВОК В ОРГАНИЗАЦИИ ОТДЫХА И ОЗДОРОВЛЕНИЯ ДЕТЕЙ </w:t>
      </w:r>
    </w:p>
    <w:p w:rsidR="00E542AA" w:rsidRPr="00074662" w:rsidRDefault="00E542AA" w:rsidP="0007466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tbl>
      <w:tblPr>
        <w:tblW w:w="153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40"/>
        <w:gridCol w:w="1350"/>
        <w:gridCol w:w="1080"/>
        <w:gridCol w:w="1350"/>
        <w:gridCol w:w="1080"/>
        <w:gridCol w:w="1350"/>
        <w:gridCol w:w="1170"/>
        <w:gridCol w:w="1350"/>
        <w:gridCol w:w="1350"/>
        <w:gridCol w:w="1440"/>
        <w:gridCol w:w="900"/>
      </w:tblGrid>
      <w:tr w:rsidR="00E542AA" w:rsidRPr="0007466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№ </w:t>
            </w:r>
            <w:r w:rsidRPr="0007466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Наименование  </w:t>
            </w:r>
            <w:r w:rsidRPr="00074662">
              <w:rPr>
                <w:rFonts w:ascii="Times New Roman" w:hAnsi="Times New Roman" w:cs="Times New Roman"/>
              </w:rPr>
              <w:br/>
              <w:t>оздоровительного</w:t>
            </w:r>
            <w:r w:rsidRPr="00074662">
              <w:rPr>
                <w:rFonts w:ascii="Times New Roman" w:hAnsi="Times New Roman" w:cs="Times New Roman"/>
              </w:rPr>
              <w:br/>
              <w:t>учреждения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№ путевки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Срок  </w:t>
            </w:r>
            <w:r w:rsidRPr="00074662">
              <w:rPr>
                <w:rFonts w:ascii="Times New Roman" w:hAnsi="Times New Roman" w:cs="Times New Roman"/>
              </w:rPr>
              <w:br/>
              <w:t xml:space="preserve">заезда </w:t>
            </w:r>
            <w:r w:rsidRPr="00074662">
              <w:rPr>
                <w:rFonts w:ascii="Times New Roman" w:hAnsi="Times New Roman" w:cs="Times New Roman"/>
              </w:rPr>
              <w:br/>
              <w:t xml:space="preserve">по   </w:t>
            </w:r>
            <w:r w:rsidRPr="00074662">
              <w:rPr>
                <w:rFonts w:ascii="Times New Roman" w:hAnsi="Times New Roman" w:cs="Times New Roman"/>
              </w:rPr>
              <w:br/>
              <w:t>путевке</w:t>
            </w:r>
            <w:r w:rsidRPr="00074662">
              <w:rPr>
                <w:rFonts w:ascii="Times New Roman" w:hAnsi="Times New Roman" w:cs="Times New Roman"/>
              </w:rPr>
              <w:br/>
              <w:t>(число,</w:t>
            </w:r>
            <w:r w:rsidRPr="00074662">
              <w:rPr>
                <w:rFonts w:ascii="Times New Roman" w:hAnsi="Times New Roman" w:cs="Times New Roman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Стоимость</w:t>
            </w:r>
            <w:r w:rsidRPr="00074662">
              <w:rPr>
                <w:rFonts w:ascii="Times New Roman" w:hAnsi="Times New Roman" w:cs="Times New Roman"/>
              </w:rPr>
              <w:br/>
              <w:t xml:space="preserve">путевки </w:t>
            </w:r>
            <w:r w:rsidRPr="00074662">
              <w:rPr>
                <w:rFonts w:ascii="Times New Roman" w:hAnsi="Times New Roman" w:cs="Times New Roman"/>
              </w:rPr>
              <w:br/>
              <w:t xml:space="preserve">(в тыс. </w:t>
            </w:r>
            <w:r w:rsidRPr="00074662">
              <w:rPr>
                <w:rFonts w:ascii="Times New Roman" w:hAnsi="Times New Roman" w:cs="Times New Roman"/>
              </w:rPr>
              <w:br/>
              <w:t>рублей)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Дата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выдачи </w:t>
            </w:r>
            <w:r w:rsidRPr="00074662">
              <w:rPr>
                <w:rFonts w:ascii="Times New Roman" w:hAnsi="Times New Roman" w:cs="Times New Roman"/>
              </w:rPr>
              <w:br/>
              <w:t>путевки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Путевка </w:t>
            </w:r>
            <w:r w:rsidRPr="00074662">
              <w:rPr>
                <w:rFonts w:ascii="Times New Roman" w:hAnsi="Times New Roman" w:cs="Times New Roman"/>
              </w:rPr>
              <w:br/>
              <w:t xml:space="preserve">выдана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на    </w:t>
            </w:r>
            <w:r w:rsidRPr="00074662">
              <w:rPr>
                <w:rFonts w:ascii="Times New Roman" w:hAnsi="Times New Roman" w:cs="Times New Roman"/>
              </w:rPr>
              <w:br/>
              <w:t xml:space="preserve">ребенка </w:t>
            </w:r>
            <w:r w:rsidRPr="00074662">
              <w:rPr>
                <w:rFonts w:ascii="Times New Roman" w:hAnsi="Times New Roman" w:cs="Times New Roman"/>
              </w:rPr>
              <w:br/>
              <w:t>(фамилия, имя, отчество)</w:t>
            </w:r>
            <w:r w:rsidRPr="0007466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Дата    </w:t>
            </w:r>
            <w:r w:rsidRPr="00074662">
              <w:rPr>
                <w:rFonts w:ascii="Times New Roman" w:hAnsi="Times New Roman" w:cs="Times New Roman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Категория ребенка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Кому выдана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путевка    </w:t>
            </w:r>
            <w:r w:rsidRPr="00074662">
              <w:rPr>
                <w:rFonts w:ascii="Times New Roman" w:hAnsi="Times New Roman" w:cs="Times New Roman"/>
              </w:rPr>
              <w:br/>
              <w:t xml:space="preserve">(фамилия, имя, отчество, место работы    </w:t>
            </w:r>
            <w:r w:rsidRPr="00074662">
              <w:rPr>
                <w:rFonts w:ascii="Times New Roman" w:hAnsi="Times New Roman" w:cs="Times New Roman"/>
              </w:rPr>
              <w:br/>
              <w:t xml:space="preserve">родителя   </w:t>
            </w:r>
            <w:r w:rsidRPr="00074662">
              <w:rPr>
                <w:rFonts w:ascii="Times New Roman" w:hAnsi="Times New Roman" w:cs="Times New Roman"/>
              </w:rPr>
              <w:br/>
              <w:t xml:space="preserve">(законного  </w:t>
            </w:r>
            <w:r w:rsidRPr="00074662">
              <w:rPr>
                <w:rFonts w:ascii="Times New Roman" w:hAnsi="Times New Roman" w:cs="Times New Roman"/>
              </w:rPr>
              <w:br/>
              <w:t>представи-теля)</w:t>
            </w:r>
            <w:r w:rsidRPr="00074662">
              <w:rPr>
                <w:rFonts w:ascii="Times New Roman" w:hAnsi="Times New Roman" w:cs="Times New Roman"/>
              </w:rPr>
              <w:br/>
              <w:t>ребенка)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Подпись получателя путевки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074662">
              <w:rPr>
                <w:rFonts w:ascii="Times New Roman" w:hAnsi="Times New Roman" w:cs="Times New Roman"/>
                <w:spacing w:val="-8"/>
              </w:rPr>
              <w:t>Приме-чание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12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542AA" w:rsidRDefault="00E542AA" w:rsidP="00074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662">
        <w:rPr>
          <w:rFonts w:ascii="Times New Roman" w:hAnsi="Times New Roman" w:cs="Times New Roman"/>
          <w:caps/>
          <w:sz w:val="24"/>
          <w:szCs w:val="24"/>
        </w:rPr>
        <w:t xml:space="preserve">Журнал </w:t>
      </w: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074662">
        <w:rPr>
          <w:rFonts w:ascii="Times New Roman" w:hAnsi="Times New Roman" w:cs="Times New Roman"/>
          <w:caps/>
          <w:sz w:val="24"/>
          <w:szCs w:val="24"/>
        </w:rPr>
        <w:t xml:space="preserve">регистрации заявлений о поСтановке на учет для предостаВления путевок в организации отдыха и оздоровления детей </w:t>
      </w: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1496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00"/>
        <w:gridCol w:w="1780"/>
        <w:gridCol w:w="1440"/>
        <w:gridCol w:w="1260"/>
        <w:gridCol w:w="1260"/>
        <w:gridCol w:w="1260"/>
        <w:gridCol w:w="960"/>
        <w:gridCol w:w="1200"/>
        <w:gridCol w:w="1320"/>
        <w:gridCol w:w="1120"/>
        <w:gridCol w:w="1020"/>
        <w:gridCol w:w="900"/>
      </w:tblGrid>
      <w:tr w:rsidR="00E542AA" w:rsidRPr="0007466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подачи заявле-ния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(законного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представителя)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родителя (законного представите-     ля) ребёнка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Место работы родителя (законного представи-теля) ребёнка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Катего- рия ребенка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постанов-ки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на учет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 отказе в постановке на учет с указанием 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причины отказа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Тип организа-ции отдыха и оздоров-ления детей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(на террито-рии Сверд-ловской области, за пределами Сверд-ловской области)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AA" w:rsidRPr="00074662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2AA" w:rsidRPr="00DB6D39" w:rsidRDefault="00E542AA" w:rsidP="00074662">
      <w:pPr>
        <w:autoSpaceDE w:val="0"/>
        <w:autoSpaceDN w:val="0"/>
        <w:adjustRightInd w:val="0"/>
        <w:jc w:val="center"/>
        <w:outlineLvl w:val="1"/>
        <w:rPr>
          <w:caps/>
          <w:sz w:val="28"/>
          <w:szCs w:val="28"/>
        </w:rPr>
        <w:sectPr w:rsidR="00E542AA" w:rsidRPr="00DB6D39" w:rsidSect="003E2B9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542AA" w:rsidRPr="00BC341D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542AA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Талон-уведомление</w:t>
      </w: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заявления на получение путевки в оздоровительные организации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 ___________________________________________________________________________________________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(Ф.И.О. заявителя)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в Журнале регистрации заявлений о постановке на учет для предоставления путевки в организации отдыха и оздоровления, заявление  на _______________________________________________________________________________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(Ф.И.О. ребенка)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______________________ номер очереди  на день постановки 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(дата)                                                                                                                     (№ очереди)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      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(Ф.И.О. ответственного за прием заявлений)                              (подпись)  «________»_________________201____год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Pr="00BC341D" w:rsidRDefault="00E542AA" w:rsidP="00BC341D">
      <w:pPr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Приложение № 6</w:t>
      </w:r>
    </w:p>
    <w:p w:rsidR="00E542AA" w:rsidRPr="00A37E21" w:rsidRDefault="00E542AA" w:rsidP="00A37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E21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последовательности действий при предоставлении </w:t>
      </w:r>
    </w:p>
    <w:p w:rsidR="00E542AA" w:rsidRDefault="00E542AA" w:rsidP="00147B8D">
      <w:pPr>
        <w:jc w:val="center"/>
      </w:pPr>
      <w:r w:rsidRPr="00A37E2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</w:rPr>
        <w:t xml:space="preserve"> </w:t>
      </w:r>
      <w:r>
        <w:rPr>
          <w:noProof/>
          <w:lang w:eastAsia="ru-RU"/>
        </w:rPr>
      </w:r>
      <w:r w:rsidRPr="00FD11C8">
        <w:pict>
          <v:group id="_x0000_s1026" editas="canvas" style="width:318pt;height:643.85pt;mso-position-horizontal-relative:char;mso-position-vertical-relative:line" coordorigin="4087,1795" coordsize="4489,93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087;top:1795;width:4489;height:9300" o:preferrelative="f">
              <v:fill o:detectmouseclick="t"/>
              <v:path o:extrusionok="t" o:connecttype="none"/>
              <o:lock v:ext="edit" text="t"/>
            </v:shape>
            <v:group id="_x0000_s1028" style="position:absolute;left:4426;top:2148;width:3557;height:8711" coordorigin="4426,2148" coordsize="3557,87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426;top:2148;width:3557;height:589">
                <v:textbox style="mso-next-textbox:#_x0000_s1029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Прием и регистрация (лично или по телефону)</w:t>
                      </w:r>
                    </w:p>
                  </w:txbxContent>
                </v:textbox>
              </v:shape>
              <v:shape id="_x0000_s1030" type="#_x0000_t202" style="position:absolute;left:4426;top:3208;width:3557;height:824">
                <v:textbox style="mso-next-textbox:#_x0000_s1030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 xml:space="preserve">Рассмотрение вопроса от заявителя, определение должностного лица, ответственного за исполнение </w:t>
                      </w:r>
                    </w:p>
                  </w:txbxContent>
                </v:textbox>
              </v:shape>
              <v:shape id="_x0000_s1031" type="#_x0000_t202" style="position:absolute;left:4426;top:4503;width:3557;height:590">
                <v:textbox style="mso-next-textbox:#_x0000_s1031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Анализ тематики запроса заявителя</w:t>
                      </w:r>
                    </w:p>
                  </w:txbxContent>
                </v:textbox>
              </v:shape>
              <v:shape id="_x0000_s1032" type="#_x0000_t202" style="position:absolute;left:4426;top:5680;width:3557;height:588">
                <v:textbox style="mso-next-textbox:#_x0000_s1032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Предоставление информации заявителю</w:t>
                      </w:r>
                    </w:p>
                  </w:txbxContent>
                </v:textbox>
              </v:shape>
              <v:shape id="_x0000_s1033" type="#_x0000_t202" style="position:absolute;left:4426;top:6857;width:3557;height:589">
                <v:textbox style="mso-next-textbox:#_x0000_s1033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Предоставление документов заявителем, для получения услуг</w:t>
                      </w:r>
                    </w:p>
                  </w:txbxContent>
                </v:textbox>
              </v:shape>
              <v:shape id="_x0000_s1034" type="#_x0000_t202" style="position:absolute;left:4426;top:7916;width:3557;height:590">
                <v:textbox style="mso-next-textbox:#_x0000_s1034">
                  <w:txbxContent>
                    <w:p w:rsidR="00E542AA" w:rsidRPr="007B5B6C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Оформления заявления, запись в журнал регистрации заявлений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 xml:space="preserve">получение </w:t>
                      </w:r>
                      <w:r w:rsidRPr="007B5B6C">
                        <w:rPr>
                          <w:sz w:val="24"/>
                          <w:szCs w:val="24"/>
                        </w:rPr>
                        <w:t>путе</w:t>
                      </w:r>
                      <w:r>
                        <w:rPr>
                          <w:sz w:val="24"/>
                          <w:szCs w:val="24"/>
                        </w:rPr>
                        <w:t>во</w:t>
                      </w:r>
                      <w:r w:rsidRPr="007B5B6C">
                        <w:rPr>
                          <w:sz w:val="24"/>
                          <w:szCs w:val="24"/>
                        </w:rPr>
                        <w:t>к</w:t>
                      </w:r>
                    </w:p>
                  </w:txbxContent>
                </v:textbox>
              </v:shape>
              <v:shape id="_x0000_s1035" type="#_x0000_t202" style="position:absolute;left:4426;top:9094;width:3557;height:590">
                <v:textbox style="mso-next-textbox:#_x0000_s1035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Рассмотрение заявлений и принятие решений</w:t>
                      </w:r>
                    </w:p>
                  </w:txbxContent>
                </v:textbox>
              </v:shape>
              <v:shape id="_x0000_s1036" type="#_x0000_t202" style="position:absolute;left:4426;top:10271;width:3557;height:588">
                <v:textbox style="mso-next-textbox:#_x0000_s1036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Выдача (отказ в выдаче)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>путевки в оздоровительную организацию</w:t>
                      </w:r>
                    </w:p>
                  </w:txbxContent>
                </v:textbox>
              </v:shape>
              <v:line id="_x0000_s1037" style="position:absolute" from="6120,2737" to="6120,3208">
                <v:stroke endarrow="block"/>
              </v:line>
              <v:line id="_x0000_s1038" style="position:absolute" from="6120,4032" to="6120,4503">
                <v:stroke endarrow="block"/>
              </v:line>
              <v:line id="_x0000_s1039" style="position:absolute" from="6120,5091" to="6120,5680">
                <v:stroke endarrow="block"/>
              </v:line>
              <v:line id="_x0000_s1040" style="position:absolute" from="6120,6268" to="6120,6857">
                <v:stroke endarrow="block"/>
              </v:line>
              <v:line id="_x0000_s1041" style="position:absolute" from="6120,7446" to="6120,7916">
                <v:stroke endarrow="block"/>
              </v:line>
              <v:line id="_x0000_s1042" style="position:absolute" from="6120,8505" to="6120,9094">
                <v:stroke endarrow="block"/>
              </v:line>
              <v:line id="_x0000_s1043" style="position:absolute" from="6120,9682" to="6120,10271">
                <v:stroke endarrow="block"/>
              </v:line>
            </v:group>
            <w10:anchorlock/>
          </v:group>
        </w:pict>
      </w:r>
    </w:p>
    <w:sectPr w:rsidR="00E542AA" w:rsidSect="0093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AA" w:rsidRDefault="00E542AA">
      <w:r>
        <w:separator/>
      </w:r>
    </w:p>
  </w:endnote>
  <w:endnote w:type="continuationSeparator" w:id="1">
    <w:p w:rsidR="00E542AA" w:rsidRDefault="00E5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AA" w:rsidRDefault="00E542AA" w:rsidP="00826DD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AA" w:rsidRDefault="00E542AA">
      <w:r>
        <w:separator/>
      </w:r>
    </w:p>
  </w:footnote>
  <w:footnote w:type="continuationSeparator" w:id="1">
    <w:p w:rsidR="00E542AA" w:rsidRDefault="00E54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204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705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E89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DEA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F89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CB60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F68B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C2C2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15A3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45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81B7669"/>
    <w:multiLevelType w:val="hybridMultilevel"/>
    <w:tmpl w:val="37947464"/>
    <w:lvl w:ilvl="0" w:tplc="85BE5F0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A4276"/>
    <w:multiLevelType w:val="hybridMultilevel"/>
    <w:tmpl w:val="4D54E896"/>
    <w:lvl w:ilvl="0" w:tplc="0419000F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35383"/>
    <w:multiLevelType w:val="hybridMultilevel"/>
    <w:tmpl w:val="EEBAF3CC"/>
    <w:lvl w:ilvl="0" w:tplc="82E2C1B0">
      <w:start w:val="88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603BF"/>
    <w:multiLevelType w:val="multilevel"/>
    <w:tmpl w:val="FEBCF6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055FC"/>
    <w:multiLevelType w:val="hybridMultilevel"/>
    <w:tmpl w:val="A8FC4450"/>
    <w:lvl w:ilvl="0" w:tplc="5B08D9FE">
      <w:start w:val="8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2B1175"/>
    <w:multiLevelType w:val="hybridMultilevel"/>
    <w:tmpl w:val="9A0AE8C8"/>
    <w:lvl w:ilvl="0" w:tplc="0419000F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A0B33"/>
    <w:multiLevelType w:val="hybridMultilevel"/>
    <w:tmpl w:val="E990BC0A"/>
    <w:lvl w:ilvl="0" w:tplc="8FF06DA6">
      <w:start w:val="8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C440F"/>
    <w:multiLevelType w:val="multilevel"/>
    <w:tmpl w:val="5A305464"/>
    <w:lvl w:ilvl="0">
      <w:start w:val="3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2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9">
    <w:nsid w:val="719E780B"/>
    <w:multiLevelType w:val="hybridMultilevel"/>
    <w:tmpl w:val="95AC6DD8"/>
    <w:lvl w:ilvl="0" w:tplc="5D3AD7BE">
      <w:start w:val="10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A74"/>
    <w:rsid w:val="000123A0"/>
    <w:rsid w:val="000356BD"/>
    <w:rsid w:val="000447C0"/>
    <w:rsid w:val="000500B8"/>
    <w:rsid w:val="00050FFC"/>
    <w:rsid w:val="00074662"/>
    <w:rsid w:val="000751A3"/>
    <w:rsid w:val="00075C51"/>
    <w:rsid w:val="000B1575"/>
    <w:rsid w:val="000D031C"/>
    <w:rsid w:val="000D4FA5"/>
    <w:rsid w:val="000E0A79"/>
    <w:rsid w:val="00147B8D"/>
    <w:rsid w:val="00155F46"/>
    <w:rsid w:val="001A6325"/>
    <w:rsid w:val="001B1FA2"/>
    <w:rsid w:val="001C48BC"/>
    <w:rsid w:val="001F5D2A"/>
    <w:rsid w:val="001F6B81"/>
    <w:rsid w:val="002106B3"/>
    <w:rsid w:val="002265CF"/>
    <w:rsid w:val="00246A04"/>
    <w:rsid w:val="002525FA"/>
    <w:rsid w:val="00272BEB"/>
    <w:rsid w:val="00293A74"/>
    <w:rsid w:val="0029753A"/>
    <w:rsid w:val="00297790"/>
    <w:rsid w:val="002B1499"/>
    <w:rsid w:val="002B1F35"/>
    <w:rsid w:val="002D0780"/>
    <w:rsid w:val="003238E4"/>
    <w:rsid w:val="00331932"/>
    <w:rsid w:val="00345D59"/>
    <w:rsid w:val="0039029A"/>
    <w:rsid w:val="003A7374"/>
    <w:rsid w:val="003E27F4"/>
    <w:rsid w:val="003E2B99"/>
    <w:rsid w:val="003F4E4F"/>
    <w:rsid w:val="00406BA6"/>
    <w:rsid w:val="004172E6"/>
    <w:rsid w:val="00417E62"/>
    <w:rsid w:val="00442398"/>
    <w:rsid w:val="0044411D"/>
    <w:rsid w:val="00457636"/>
    <w:rsid w:val="00466E53"/>
    <w:rsid w:val="00477108"/>
    <w:rsid w:val="004816BE"/>
    <w:rsid w:val="004871CB"/>
    <w:rsid w:val="004A494E"/>
    <w:rsid w:val="004C5F1E"/>
    <w:rsid w:val="004D09D7"/>
    <w:rsid w:val="004D4B5C"/>
    <w:rsid w:val="004E3C80"/>
    <w:rsid w:val="004F1021"/>
    <w:rsid w:val="00517AED"/>
    <w:rsid w:val="0052576E"/>
    <w:rsid w:val="00536A7B"/>
    <w:rsid w:val="005472B3"/>
    <w:rsid w:val="00590835"/>
    <w:rsid w:val="00597EE2"/>
    <w:rsid w:val="005A5F8D"/>
    <w:rsid w:val="005A7A94"/>
    <w:rsid w:val="005B765C"/>
    <w:rsid w:val="005E2417"/>
    <w:rsid w:val="005E3108"/>
    <w:rsid w:val="00636A2D"/>
    <w:rsid w:val="006649F2"/>
    <w:rsid w:val="006874CF"/>
    <w:rsid w:val="006D1E8B"/>
    <w:rsid w:val="006D76F3"/>
    <w:rsid w:val="006E44BD"/>
    <w:rsid w:val="006E4B0A"/>
    <w:rsid w:val="007004C3"/>
    <w:rsid w:val="00703F33"/>
    <w:rsid w:val="00706211"/>
    <w:rsid w:val="007160F2"/>
    <w:rsid w:val="00736AC6"/>
    <w:rsid w:val="00744495"/>
    <w:rsid w:val="00770F86"/>
    <w:rsid w:val="00791BBB"/>
    <w:rsid w:val="00797F00"/>
    <w:rsid w:val="007A4EAD"/>
    <w:rsid w:val="007B1D46"/>
    <w:rsid w:val="007B4FCA"/>
    <w:rsid w:val="007B5B6C"/>
    <w:rsid w:val="007C005A"/>
    <w:rsid w:val="007C42E5"/>
    <w:rsid w:val="007E6131"/>
    <w:rsid w:val="007F0A4A"/>
    <w:rsid w:val="007F0E3E"/>
    <w:rsid w:val="008050C8"/>
    <w:rsid w:val="008116C2"/>
    <w:rsid w:val="00826DD5"/>
    <w:rsid w:val="00826E26"/>
    <w:rsid w:val="00860B3A"/>
    <w:rsid w:val="00867CC1"/>
    <w:rsid w:val="00873AA2"/>
    <w:rsid w:val="00886E70"/>
    <w:rsid w:val="00897F3C"/>
    <w:rsid w:val="008A4E0D"/>
    <w:rsid w:val="008B34D8"/>
    <w:rsid w:val="009030D6"/>
    <w:rsid w:val="00905548"/>
    <w:rsid w:val="00922900"/>
    <w:rsid w:val="00924224"/>
    <w:rsid w:val="00926E36"/>
    <w:rsid w:val="00931CB6"/>
    <w:rsid w:val="00932107"/>
    <w:rsid w:val="009530AD"/>
    <w:rsid w:val="009A6C4A"/>
    <w:rsid w:val="009E5623"/>
    <w:rsid w:val="00A076B2"/>
    <w:rsid w:val="00A1290D"/>
    <w:rsid w:val="00A14580"/>
    <w:rsid w:val="00A16731"/>
    <w:rsid w:val="00A23A7B"/>
    <w:rsid w:val="00A37E21"/>
    <w:rsid w:val="00A40206"/>
    <w:rsid w:val="00A433D5"/>
    <w:rsid w:val="00A56951"/>
    <w:rsid w:val="00A56EEA"/>
    <w:rsid w:val="00A71515"/>
    <w:rsid w:val="00A82E2F"/>
    <w:rsid w:val="00A9484A"/>
    <w:rsid w:val="00AA2D7A"/>
    <w:rsid w:val="00AA5C7F"/>
    <w:rsid w:val="00AB736D"/>
    <w:rsid w:val="00AC19D2"/>
    <w:rsid w:val="00AD0C5A"/>
    <w:rsid w:val="00AD5D23"/>
    <w:rsid w:val="00AD733F"/>
    <w:rsid w:val="00AE5FB5"/>
    <w:rsid w:val="00AF23C6"/>
    <w:rsid w:val="00B01702"/>
    <w:rsid w:val="00B1691C"/>
    <w:rsid w:val="00B32DB9"/>
    <w:rsid w:val="00B4679C"/>
    <w:rsid w:val="00B6742D"/>
    <w:rsid w:val="00B80660"/>
    <w:rsid w:val="00B8220D"/>
    <w:rsid w:val="00BA0667"/>
    <w:rsid w:val="00BB0E43"/>
    <w:rsid w:val="00BB70A1"/>
    <w:rsid w:val="00BC006C"/>
    <w:rsid w:val="00BC341D"/>
    <w:rsid w:val="00BC50BB"/>
    <w:rsid w:val="00BD155F"/>
    <w:rsid w:val="00BD3AD6"/>
    <w:rsid w:val="00BD4CD9"/>
    <w:rsid w:val="00BD5726"/>
    <w:rsid w:val="00BF2023"/>
    <w:rsid w:val="00BF2C00"/>
    <w:rsid w:val="00C2664E"/>
    <w:rsid w:val="00C3376F"/>
    <w:rsid w:val="00C33F8C"/>
    <w:rsid w:val="00C82C73"/>
    <w:rsid w:val="00CA003E"/>
    <w:rsid w:val="00CB2A92"/>
    <w:rsid w:val="00CC0CDD"/>
    <w:rsid w:val="00CD0C0B"/>
    <w:rsid w:val="00CF6502"/>
    <w:rsid w:val="00D51E3F"/>
    <w:rsid w:val="00D85EA8"/>
    <w:rsid w:val="00D9021E"/>
    <w:rsid w:val="00D94055"/>
    <w:rsid w:val="00DA1695"/>
    <w:rsid w:val="00DA3D6D"/>
    <w:rsid w:val="00DB6D39"/>
    <w:rsid w:val="00DF1A16"/>
    <w:rsid w:val="00DF519D"/>
    <w:rsid w:val="00E062B9"/>
    <w:rsid w:val="00E13143"/>
    <w:rsid w:val="00E25EDE"/>
    <w:rsid w:val="00E316BF"/>
    <w:rsid w:val="00E3632D"/>
    <w:rsid w:val="00E42F99"/>
    <w:rsid w:val="00E4330F"/>
    <w:rsid w:val="00E4583E"/>
    <w:rsid w:val="00E542AA"/>
    <w:rsid w:val="00E54E35"/>
    <w:rsid w:val="00E56420"/>
    <w:rsid w:val="00EC116C"/>
    <w:rsid w:val="00EF4ED4"/>
    <w:rsid w:val="00EF678E"/>
    <w:rsid w:val="00F43BEF"/>
    <w:rsid w:val="00F55287"/>
    <w:rsid w:val="00F6293A"/>
    <w:rsid w:val="00F80FE7"/>
    <w:rsid w:val="00F97034"/>
    <w:rsid w:val="00F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10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A7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A948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9484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151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DF519D"/>
    <w:rPr>
      <w:color w:val="0000FF"/>
      <w:u w:val="single"/>
    </w:rPr>
  </w:style>
  <w:style w:type="character" w:customStyle="1" w:styleId="a">
    <w:name w:val="Основной текст_"/>
    <w:link w:val="10"/>
    <w:uiPriority w:val="99"/>
    <w:locked/>
    <w:rsid w:val="00AF23C6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Normal"/>
    <w:link w:val="a"/>
    <w:uiPriority w:val="99"/>
    <w:rsid w:val="00AF23C6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  <w:shd w:val="clear" w:color="auto" w:fill="FFFFFF"/>
      <w:lang w:eastAsia="ru-RU"/>
    </w:rPr>
  </w:style>
  <w:style w:type="character" w:customStyle="1" w:styleId="3">
    <w:name w:val="Заголовок №3_"/>
    <w:link w:val="30"/>
    <w:uiPriority w:val="99"/>
    <w:locked/>
    <w:rsid w:val="00AF23C6"/>
    <w:rPr>
      <w:spacing w:val="10"/>
      <w:sz w:val="26"/>
      <w:szCs w:val="26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AF23C6"/>
    <w:pPr>
      <w:shd w:val="clear" w:color="auto" w:fill="FFFFFF"/>
      <w:spacing w:before="300" w:after="360" w:line="240" w:lineRule="atLeast"/>
      <w:ind w:left="40" w:right="23" w:firstLine="680"/>
      <w:jc w:val="both"/>
      <w:outlineLvl w:val="2"/>
    </w:pPr>
    <w:rPr>
      <w:spacing w:val="10"/>
      <w:sz w:val="26"/>
      <w:szCs w:val="26"/>
      <w:shd w:val="clear" w:color="auto" w:fill="FFFFFF"/>
      <w:lang w:eastAsia="ru-RU"/>
    </w:rPr>
  </w:style>
  <w:style w:type="character" w:customStyle="1" w:styleId="a0">
    <w:name w:val="Гипертекстовая ссылка"/>
    <w:uiPriority w:val="99"/>
    <w:rsid w:val="0039029A"/>
    <w:rPr>
      <w:color w:val="008000"/>
    </w:rPr>
  </w:style>
  <w:style w:type="paragraph" w:styleId="Footer">
    <w:name w:val="footer"/>
    <w:basedOn w:val="Normal"/>
    <w:link w:val="FooterChar"/>
    <w:uiPriority w:val="99"/>
    <w:rsid w:val="00EC11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4ED4"/>
    <w:rPr>
      <w:lang w:eastAsia="en-US"/>
    </w:rPr>
  </w:style>
  <w:style w:type="character" w:styleId="PageNumber">
    <w:name w:val="page number"/>
    <w:basedOn w:val="DefaultParagraphFont"/>
    <w:uiPriority w:val="99"/>
    <w:rsid w:val="00EC116C"/>
  </w:style>
  <w:style w:type="table" w:styleId="TableGrid">
    <w:name w:val="Table Grid"/>
    <w:basedOn w:val="TableNormal"/>
    <w:uiPriority w:val="99"/>
    <w:locked/>
    <w:rsid w:val="00EC116C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26D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F1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66">
              <w:marLeft w:val="0"/>
              <w:marRight w:val="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497">
              <w:marLeft w:val="52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88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3492">
                      <w:marLeft w:val="0"/>
                      <w:marRight w:val="0"/>
                      <w:marTop w:val="3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2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44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72">
                  <w:marLeft w:val="0"/>
                  <w:marRight w:val="0"/>
                  <w:marTop w:val="65"/>
                  <w:marBottom w:val="0"/>
                  <w:divBdr>
                    <w:top w:val="single" w:sz="4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43">
                      <w:marLeft w:val="649"/>
                      <w:marRight w:val="13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3460">
              <w:marLeft w:val="13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85">
                  <w:marLeft w:val="234"/>
                  <w:marRight w:val="234"/>
                  <w:marTop w:val="0"/>
                  <w:marBottom w:val="4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80">
                      <w:marLeft w:val="0"/>
                      <w:marRight w:val="0"/>
                      <w:marTop w:val="0"/>
                      <w:marBottom w:val="6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446">
                          <w:marLeft w:val="0"/>
                          <w:marRight w:val="3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63">
                          <w:marLeft w:val="130"/>
                          <w:marRight w:val="13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73">
                          <w:marLeft w:val="0"/>
                          <w:marRight w:val="45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442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49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57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59">
                              <w:marLeft w:val="18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233462">
                              <w:marLeft w:val="0"/>
                              <w:marRight w:val="-1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4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5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7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71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  <w:divsChild>
                            <w:div w:id="20732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3474">
                                      <w:marLeft w:val="0"/>
                                      <w:marRight w:val="0"/>
                                      <w:marTop w:val="5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56">
                                          <w:marLeft w:val="0"/>
                                          <w:marRight w:val="1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2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94">
                                          <w:marLeft w:val="0"/>
                                          <w:marRight w:val="26"/>
                                          <w:marTop w:val="2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23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3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23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23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23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EEEEE"/>
                                                    <w:left w:val="single" w:sz="4" w:space="4" w:color="EEEEEE"/>
                                                    <w:bottom w:val="single" w:sz="4" w:space="0" w:color="EEEEEE"/>
                                                    <w:right w:val="single" w:sz="4" w:space="18" w:color="EEEEEE"/>
                                                  </w:divBdr>
                                                  <w:divsChild>
                                                    <w:div w:id="207323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23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2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2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23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8A3DCF471E7FC147542886B3A05ECBF91BD6FE6CB95C88850A65FD9BCA040FD262263B5C34637W8xE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tuguly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27</Pages>
  <Words>7618</Words>
  <Characters>-32766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Утвержден                                                                                                  постановлением администрации</dc:title>
  <dc:subject/>
  <dc:creator>Admin</dc:creator>
  <cp:keywords/>
  <dc:description/>
  <cp:lastModifiedBy>1-PC</cp:lastModifiedBy>
  <cp:revision>2</cp:revision>
  <cp:lastPrinted>2013-11-20T10:17:00Z</cp:lastPrinted>
  <dcterms:created xsi:type="dcterms:W3CDTF">2013-11-26T03:50:00Z</dcterms:created>
  <dcterms:modified xsi:type="dcterms:W3CDTF">2013-11-26T03:50:00Z</dcterms:modified>
</cp:coreProperties>
</file>