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3B" w:rsidRPr="00577279" w:rsidRDefault="00784E1F" w:rsidP="00E83E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Автоплатеж </w:t>
      </w:r>
      <w:r w:rsidR="00E83E37" w:rsidRPr="00577279">
        <w:rPr>
          <w:rFonts w:ascii="Times New Roman" w:hAnsi="Times New Roman" w:cs="Times New Roman"/>
          <w:b/>
          <w:color w:val="000000"/>
          <w:sz w:val="28"/>
          <w:szCs w:val="28"/>
        </w:rPr>
        <w:t>поможет</w:t>
      </w:r>
      <w:r w:rsidRPr="00577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7279">
        <w:rPr>
          <w:rFonts w:ascii="Times New Roman" w:hAnsi="Times New Roman" w:cs="Times New Roman"/>
          <w:b/>
          <w:color w:val="000000"/>
          <w:sz w:val="28"/>
          <w:szCs w:val="28"/>
        </w:rPr>
        <w:t>самозанят</w:t>
      </w:r>
      <w:r w:rsidR="00E83E37" w:rsidRPr="00577279">
        <w:rPr>
          <w:rFonts w:ascii="Times New Roman" w:hAnsi="Times New Roman" w:cs="Times New Roman"/>
          <w:b/>
          <w:color w:val="000000"/>
          <w:sz w:val="28"/>
          <w:szCs w:val="28"/>
        </w:rPr>
        <w:t>ым</w:t>
      </w:r>
      <w:proofErr w:type="spellEnd"/>
      <w:r w:rsidR="00E83E37" w:rsidRPr="00577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своевременно </w:t>
      </w:r>
      <w:r w:rsidRPr="00577279">
        <w:rPr>
          <w:rFonts w:ascii="Times New Roman" w:hAnsi="Times New Roman" w:cs="Times New Roman"/>
          <w:b/>
          <w:color w:val="000000"/>
          <w:sz w:val="28"/>
          <w:szCs w:val="28"/>
        </w:rPr>
        <w:t>уплатить налог</w:t>
      </w:r>
    </w:p>
    <w:p w:rsidR="00577279" w:rsidRDefault="001C48EC" w:rsidP="005772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>Межрайонная ИФНС России № 29 по Свердловской области</w:t>
      </w:r>
      <w:r w:rsidR="00E83E37"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напоминает </w:t>
      </w:r>
      <w:proofErr w:type="spellStart"/>
      <w:r w:rsidRPr="00577279">
        <w:rPr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о функции </w:t>
      </w:r>
      <w:proofErr w:type="spellStart"/>
      <w:r w:rsidRPr="00577279">
        <w:rPr>
          <w:rFonts w:ascii="Times New Roman" w:hAnsi="Times New Roman" w:cs="Times New Roman"/>
          <w:color w:val="000000"/>
          <w:sz w:val="28"/>
          <w:szCs w:val="28"/>
        </w:rPr>
        <w:t>автоплатежа</w:t>
      </w:r>
      <w:proofErr w:type="spellEnd"/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помогает исключить несвоевременную уплату налога на профессиональный доход </w:t>
      </w:r>
      <w:r w:rsidR="00577279">
        <w:rPr>
          <w:rFonts w:ascii="Times New Roman" w:hAnsi="Times New Roman" w:cs="Times New Roman"/>
          <w:color w:val="000000"/>
          <w:sz w:val="28"/>
          <w:szCs w:val="28"/>
        </w:rPr>
        <w:t>(НПД).</w:t>
      </w:r>
    </w:p>
    <w:p w:rsidR="00577279" w:rsidRDefault="001C48EC" w:rsidP="005772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Для подключения </w:t>
      </w:r>
      <w:proofErr w:type="spellStart"/>
      <w:r w:rsidRPr="00577279">
        <w:rPr>
          <w:rFonts w:ascii="Times New Roman" w:hAnsi="Times New Roman" w:cs="Times New Roman"/>
          <w:color w:val="000000"/>
          <w:sz w:val="28"/>
          <w:szCs w:val="28"/>
        </w:rPr>
        <w:t>автоплатежа</w:t>
      </w:r>
      <w:proofErr w:type="spellEnd"/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в веб-кабинете или мобильном приложении «Мой налог» необходимо перейти в раздел «Прочее» и во вкладке «Платежи» указать банковскую карту, с которой будет осуществля</w:t>
      </w:r>
      <w:r w:rsidR="00577279">
        <w:rPr>
          <w:rFonts w:ascii="Times New Roman" w:hAnsi="Times New Roman" w:cs="Times New Roman"/>
          <w:color w:val="000000"/>
          <w:sz w:val="28"/>
          <w:szCs w:val="28"/>
        </w:rPr>
        <w:t>ться списание денежных средств.</w:t>
      </w:r>
    </w:p>
    <w:p w:rsidR="00CC6AA3" w:rsidRDefault="001C48EC" w:rsidP="005772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>Ежемесячно при наступлении срока уплаты налога система автоматически спишет необходимую сумму с привязанной карты и переведет ее на единый налоговый счет. При этом нужно следить, чтобы на банковском счете было достаточно средств на момент оплаты налога.</w:t>
      </w:r>
    </w:p>
    <w:p w:rsidR="00CC6AA3" w:rsidRPr="00577279" w:rsidRDefault="00CC6AA3" w:rsidP="005772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>Самозанятые о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>бязаны формировать чек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поступлению от вида деятельности по НПД 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>и передавать его покупателю или заказчику.</w:t>
      </w:r>
    </w:p>
    <w:p w:rsidR="00FF1B3B" w:rsidRPr="00577279" w:rsidRDefault="00CC6AA3" w:rsidP="005772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>Инспекция напоминает</w:t>
      </w:r>
      <w:r w:rsidR="00FF1B3B" w:rsidRPr="00577279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уплат</w:t>
      </w:r>
      <w:r w:rsidR="00FF1B3B" w:rsidRPr="00577279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B3B" w:rsidRPr="00577279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за июнь </w:t>
      </w:r>
      <w:r w:rsidR="00FF1B3B" w:rsidRPr="00577279">
        <w:rPr>
          <w:rFonts w:ascii="Times New Roman" w:hAnsi="Times New Roman" w:cs="Times New Roman"/>
          <w:color w:val="000000"/>
          <w:sz w:val="28"/>
          <w:szCs w:val="28"/>
        </w:rPr>
        <w:t>необходимо не позднее 28 июля.</w:t>
      </w:r>
    </w:p>
    <w:p w:rsidR="00043254" w:rsidRPr="00577279" w:rsidRDefault="00FF1B3B" w:rsidP="005772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7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подробной информацией о данном специальном налоговом режиме можно 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7727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>сайте ФНС России в разделе «Налог на профессиональный доход» (</w:t>
      </w:r>
      <w:hyperlink r:id="rId4" w:history="1">
        <w:r w:rsidR="0073661D" w:rsidRPr="00F70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3661D" w:rsidRPr="00F70582">
          <w:rPr>
            <w:rStyle w:val="a3"/>
            <w:rFonts w:ascii="Times New Roman" w:hAnsi="Times New Roman" w:cs="Times New Roman"/>
            <w:sz w:val="28"/>
            <w:szCs w:val="28"/>
          </w:rPr>
          <w:t>://npd.nalog.ru/</w:t>
        </w:r>
      </w:hyperlink>
      <w:r w:rsidR="001C48EC" w:rsidRPr="00577279">
        <w:rPr>
          <w:rFonts w:ascii="Times New Roman" w:hAnsi="Times New Roman" w:cs="Times New Roman"/>
          <w:color w:val="000000"/>
          <w:sz w:val="28"/>
          <w:szCs w:val="28"/>
        </w:rPr>
        <w:t>).</w:t>
      </w:r>
      <w:bookmarkStart w:id="0" w:name="_GoBack"/>
      <w:bookmarkEnd w:id="0"/>
    </w:p>
    <w:sectPr w:rsidR="00043254" w:rsidRPr="005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EC"/>
    <w:rsid w:val="00043254"/>
    <w:rsid w:val="001C48EC"/>
    <w:rsid w:val="00577279"/>
    <w:rsid w:val="0073661D"/>
    <w:rsid w:val="00784E1F"/>
    <w:rsid w:val="00CC6AA3"/>
    <w:rsid w:val="00E83E3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8266-8441-4646-9262-CC5E844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Ольга Анатольевна</dc:creator>
  <cp:keywords/>
  <dc:description/>
  <cp:lastModifiedBy>Кретова Ольга Анатольевна</cp:lastModifiedBy>
  <cp:revision>3</cp:revision>
  <dcterms:created xsi:type="dcterms:W3CDTF">2025-07-15T14:08:00Z</dcterms:created>
  <dcterms:modified xsi:type="dcterms:W3CDTF">2025-07-17T06:17:00Z</dcterms:modified>
</cp:coreProperties>
</file>