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A0" w:rsidRPr="003B1043" w:rsidRDefault="00480500" w:rsidP="003B1043">
      <w:pPr>
        <w:pStyle w:val="a3"/>
        <w:jc w:val="center"/>
        <w:rPr>
          <w:rFonts w:ascii="Times New Roman" w:hAnsi="Times New Roman" w:cs="Times New Roman"/>
          <w:b/>
          <w:sz w:val="28"/>
          <w:szCs w:val="28"/>
        </w:rPr>
      </w:pPr>
      <w:r w:rsidRPr="003B1043">
        <w:rPr>
          <w:rFonts w:ascii="Times New Roman" w:hAnsi="Times New Roman" w:cs="Times New Roman"/>
          <w:b/>
          <w:sz w:val="28"/>
          <w:szCs w:val="28"/>
        </w:rPr>
        <w:t>Вопрос: о</w:t>
      </w:r>
      <w:r w:rsidR="007C59A0" w:rsidRPr="003B1043">
        <w:rPr>
          <w:rFonts w:ascii="Times New Roman" w:hAnsi="Times New Roman" w:cs="Times New Roman"/>
          <w:b/>
          <w:sz w:val="28"/>
          <w:szCs w:val="28"/>
        </w:rPr>
        <w:t>благаются ли НДФЛ суммы компенсации ущерба от повреждения личного имущества?</w:t>
      </w:r>
    </w:p>
    <w:p w:rsidR="007C59A0" w:rsidRPr="003B1043" w:rsidRDefault="007C59A0" w:rsidP="003B1043">
      <w:pPr>
        <w:pStyle w:val="a3"/>
        <w:rPr>
          <w:rFonts w:ascii="Times New Roman" w:hAnsi="Times New Roman" w:cs="Times New Roman"/>
          <w:sz w:val="26"/>
          <w:szCs w:val="26"/>
        </w:rPr>
      </w:pPr>
    </w:p>
    <w:p w:rsidR="003B1043" w:rsidRPr="003B1043" w:rsidRDefault="003B1043" w:rsidP="003B104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80500" w:rsidRPr="003B1043">
        <w:rPr>
          <w:rFonts w:ascii="Times New Roman" w:hAnsi="Times New Roman" w:cs="Times New Roman"/>
          <w:sz w:val="26"/>
          <w:szCs w:val="26"/>
        </w:rPr>
        <w:t>Межрайонная инспекция ФНС России № 29 по Свердловской области информирует, что</w:t>
      </w:r>
      <w:r w:rsidR="007C59A0" w:rsidRPr="003B1043">
        <w:rPr>
          <w:rFonts w:ascii="Times New Roman" w:hAnsi="Times New Roman" w:cs="Times New Roman"/>
          <w:sz w:val="26"/>
          <w:szCs w:val="26"/>
        </w:rPr>
        <w:t xml:space="preserve"> при налогообложении </w:t>
      </w:r>
      <w:r w:rsidR="00480500" w:rsidRPr="003B1043">
        <w:rPr>
          <w:rFonts w:ascii="Times New Roman" w:hAnsi="Times New Roman" w:cs="Times New Roman"/>
          <w:sz w:val="26"/>
          <w:szCs w:val="26"/>
        </w:rPr>
        <w:t xml:space="preserve">НДФЛ </w:t>
      </w:r>
      <w:r w:rsidR="007C59A0" w:rsidRPr="003B1043">
        <w:rPr>
          <w:rFonts w:ascii="Times New Roman" w:hAnsi="Times New Roman" w:cs="Times New Roman"/>
          <w:sz w:val="26"/>
          <w:szCs w:val="26"/>
        </w:rPr>
        <w:t xml:space="preserve">учитываются все доходы, полученные в денежной или в натуральной форме, а также доходы в виде материальной выгоды. </w:t>
      </w:r>
    </w:p>
    <w:p w:rsidR="007C59A0" w:rsidRPr="003B1043" w:rsidRDefault="003B1043" w:rsidP="003B1043">
      <w:pPr>
        <w:pStyle w:val="a3"/>
        <w:jc w:val="both"/>
        <w:rPr>
          <w:rFonts w:ascii="Times New Roman" w:hAnsi="Times New Roman" w:cs="Times New Roman"/>
          <w:sz w:val="26"/>
          <w:szCs w:val="26"/>
        </w:rPr>
      </w:pPr>
      <w:r w:rsidRPr="003B1043">
        <w:rPr>
          <w:rFonts w:ascii="Times New Roman" w:hAnsi="Times New Roman" w:cs="Times New Roman"/>
          <w:sz w:val="26"/>
          <w:szCs w:val="26"/>
        </w:rPr>
        <w:t xml:space="preserve">              </w:t>
      </w:r>
      <w:r w:rsidR="007C59A0" w:rsidRPr="003B1043">
        <w:rPr>
          <w:rFonts w:ascii="Times New Roman" w:hAnsi="Times New Roman" w:cs="Times New Roman"/>
          <w:sz w:val="26"/>
          <w:szCs w:val="26"/>
        </w:rPr>
        <w:t xml:space="preserve">При этом доходом признается экономическая выгода, учитываемая в той мере, в которой такую выгоду можно оценить, и определяемая в соответствии с </w:t>
      </w:r>
      <w:hyperlink r:id="rId4" w:history="1">
        <w:r w:rsidR="007C59A0" w:rsidRPr="003B1043">
          <w:rPr>
            <w:rFonts w:ascii="Times New Roman" w:hAnsi="Times New Roman" w:cs="Times New Roman"/>
            <w:sz w:val="26"/>
            <w:szCs w:val="26"/>
          </w:rPr>
          <w:t>гл</w:t>
        </w:r>
        <w:r w:rsidR="00480500" w:rsidRPr="003B1043">
          <w:rPr>
            <w:rFonts w:ascii="Times New Roman" w:hAnsi="Times New Roman" w:cs="Times New Roman"/>
            <w:sz w:val="26"/>
            <w:szCs w:val="26"/>
          </w:rPr>
          <w:t xml:space="preserve">авой </w:t>
        </w:r>
        <w:r w:rsidR="007C59A0" w:rsidRPr="003B1043">
          <w:rPr>
            <w:rFonts w:ascii="Times New Roman" w:hAnsi="Times New Roman" w:cs="Times New Roman"/>
            <w:sz w:val="26"/>
            <w:szCs w:val="26"/>
          </w:rPr>
          <w:t>23</w:t>
        </w:r>
      </w:hyperlink>
      <w:r w:rsidR="00480500" w:rsidRPr="003B1043">
        <w:rPr>
          <w:rFonts w:ascii="Times New Roman" w:hAnsi="Times New Roman" w:cs="Times New Roman"/>
          <w:sz w:val="26"/>
          <w:szCs w:val="26"/>
        </w:rPr>
        <w:t xml:space="preserve"> «</w:t>
      </w:r>
      <w:r w:rsidR="007C59A0" w:rsidRPr="003B1043">
        <w:rPr>
          <w:rFonts w:ascii="Times New Roman" w:hAnsi="Times New Roman" w:cs="Times New Roman"/>
          <w:sz w:val="26"/>
          <w:szCs w:val="26"/>
        </w:rPr>
        <w:t>Налог на доходы физических лиц</w:t>
      </w:r>
      <w:r w:rsidR="00480500" w:rsidRPr="003B1043">
        <w:rPr>
          <w:rFonts w:ascii="Times New Roman" w:hAnsi="Times New Roman" w:cs="Times New Roman"/>
          <w:sz w:val="26"/>
          <w:szCs w:val="26"/>
        </w:rPr>
        <w:t>»</w:t>
      </w:r>
      <w:r w:rsidR="007C59A0" w:rsidRPr="003B1043">
        <w:rPr>
          <w:rFonts w:ascii="Times New Roman" w:hAnsi="Times New Roman" w:cs="Times New Roman"/>
          <w:sz w:val="26"/>
          <w:szCs w:val="26"/>
        </w:rPr>
        <w:t xml:space="preserve"> Н</w:t>
      </w:r>
      <w:r w:rsidR="00480500" w:rsidRPr="003B1043">
        <w:rPr>
          <w:rFonts w:ascii="Times New Roman" w:hAnsi="Times New Roman" w:cs="Times New Roman"/>
          <w:sz w:val="26"/>
          <w:szCs w:val="26"/>
        </w:rPr>
        <w:t>алогового Кодекса Российской Федерации</w:t>
      </w:r>
      <w:r w:rsidR="007C59A0" w:rsidRPr="003B1043">
        <w:rPr>
          <w:rFonts w:ascii="Times New Roman" w:hAnsi="Times New Roman" w:cs="Times New Roman"/>
          <w:sz w:val="26"/>
          <w:szCs w:val="26"/>
        </w:rPr>
        <w:t>. Это позволяет исключить из-под налогообложения выплаты, носящие характер возмещения реального ущерба</w:t>
      </w:r>
      <w:r w:rsidR="00480500" w:rsidRPr="003B1043">
        <w:rPr>
          <w:rFonts w:ascii="Times New Roman" w:hAnsi="Times New Roman" w:cs="Times New Roman"/>
          <w:sz w:val="26"/>
          <w:szCs w:val="26"/>
        </w:rPr>
        <w:t>, согласно статьи 41 и пункта 1 статьи 210 Налогового Кодекса Российской Федерации.</w:t>
      </w:r>
    </w:p>
    <w:p w:rsidR="007C59A0" w:rsidRPr="003B1043" w:rsidRDefault="003B1043" w:rsidP="003B1043">
      <w:pPr>
        <w:pStyle w:val="a3"/>
        <w:jc w:val="both"/>
        <w:rPr>
          <w:rFonts w:ascii="Times New Roman" w:hAnsi="Times New Roman" w:cs="Times New Roman"/>
          <w:sz w:val="26"/>
          <w:szCs w:val="26"/>
        </w:rPr>
      </w:pPr>
      <w:r>
        <w:rPr>
          <w:rFonts w:ascii="Times New Roman" w:hAnsi="Times New Roman" w:cs="Times New Roman"/>
          <w:sz w:val="26"/>
          <w:szCs w:val="26"/>
        </w:rPr>
        <w:t xml:space="preserve">             Соответственно, с</w:t>
      </w:r>
      <w:bookmarkStart w:id="0" w:name="_GoBack"/>
      <w:bookmarkEnd w:id="0"/>
      <w:r w:rsidR="007C59A0" w:rsidRPr="003B1043">
        <w:rPr>
          <w:rFonts w:ascii="Times New Roman" w:hAnsi="Times New Roman" w:cs="Times New Roman"/>
          <w:sz w:val="26"/>
          <w:szCs w:val="26"/>
        </w:rPr>
        <w:t>умма возмещения ущерба (при условии документального подтверждения) не облагается НДФЛ независимо от того, выплачена ли она по решению суда или по соглашению сторон. Документально подтвердить обоснованность суммы реального ущерба можно решением суда, а также документом, подтверждающим проведение независимой экспертизы.</w:t>
      </w:r>
    </w:p>
    <w:p w:rsidR="001B432F" w:rsidRPr="003B1043" w:rsidRDefault="001B432F" w:rsidP="003B1043">
      <w:pPr>
        <w:pStyle w:val="a3"/>
        <w:rPr>
          <w:rFonts w:ascii="Times New Roman" w:hAnsi="Times New Roman" w:cs="Times New Roman"/>
          <w:sz w:val="26"/>
          <w:szCs w:val="26"/>
        </w:rPr>
      </w:pPr>
    </w:p>
    <w:sectPr w:rsidR="001B432F" w:rsidRPr="003B1043" w:rsidSect="00CE4695">
      <w:pgSz w:w="11905" w:h="16838"/>
      <w:pgMar w:top="567"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0"/>
    <w:rsid w:val="001B432F"/>
    <w:rsid w:val="003B1043"/>
    <w:rsid w:val="00480500"/>
    <w:rsid w:val="007C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A937-E1D4-42FF-87DA-82E52678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5532&amp;dst=101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Веревкина Ольга Владимировна</dc:creator>
  <cp:keywords/>
  <dc:description/>
  <cp:lastModifiedBy>Веревкина Ольга Владимировна</cp:lastModifiedBy>
  <cp:revision>2</cp:revision>
  <dcterms:created xsi:type="dcterms:W3CDTF">2025-06-30T09:41:00Z</dcterms:created>
  <dcterms:modified xsi:type="dcterms:W3CDTF">2025-07-03T07:36:00Z</dcterms:modified>
</cp:coreProperties>
</file>