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DD" w:rsidRPr="007261DD" w:rsidRDefault="007261DD" w:rsidP="007261DD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261DD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43624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DD" w:rsidRPr="007261DD" w:rsidRDefault="007261DD" w:rsidP="007261DD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7261DD" w:rsidRPr="007261DD" w:rsidRDefault="007261DD" w:rsidP="007261DD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7261D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7261DD" w:rsidRPr="007261DD" w:rsidRDefault="007261DD" w:rsidP="007261DD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7261D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7261DD" w:rsidRPr="007261DD" w:rsidRDefault="007261DD" w:rsidP="007261DD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7261DD" w:rsidRPr="007261DD" w:rsidRDefault="007261DD" w:rsidP="007261DD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261D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7261DD" w:rsidRPr="007261DD" w:rsidTr="007261DD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7261DD" w:rsidRPr="007261DD" w:rsidRDefault="001B037D" w:rsidP="007261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14.04</w:t>
            </w:r>
            <w:r w:rsidR="007261DD" w:rsidRPr="007261D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.2025                                       п.г.т. Тугулым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 № 2</w:t>
            </w:r>
            <w:r w:rsidR="007261DD" w:rsidRPr="007261DD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</w:tr>
    </w:tbl>
    <w:p w:rsidR="002D43AD" w:rsidRDefault="002D43AD" w:rsidP="00726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007" w:rsidRDefault="007261DD" w:rsidP="00726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</w:t>
      </w:r>
      <w:r w:rsidR="001B0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календарного п</w:t>
      </w:r>
      <w:r w:rsidRPr="00726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лана </w:t>
      </w:r>
      <w:r w:rsidR="001B0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официальных физкультурных </w:t>
      </w:r>
    </w:p>
    <w:p w:rsidR="007261DD" w:rsidRPr="007261DD" w:rsidRDefault="001B037D" w:rsidP="00726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спортивных мероприятий </w:t>
      </w:r>
      <w:r w:rsidR="007261DD" w:rsidRPr="00726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Тугулымского муниципального округа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2025 год</w:t>
      </w:r>
    </w:p>
    <w:p w:rsidR="007261DD" w:rsidRDefault="007261DD" w:rsidP="00726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43AD" w:rsidRPr="007261DD" w:rsidRDefault="002D43AD" w:rsidP="00726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61DD" w:rsidRPr="007261DD" w:rsidRDefault="007261DD" w:rsidP="007261DD">
      <w:pPr>
        <w:suppressAutoHyphens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</w:t>
      </w:r>
      <w:r w:rsidR="001B037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</w:t>
      </w:r>
      <w:r w:rsidR="001B037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1B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Федерального закона от 04 декабря 2007 года № 329-ФЗ «О физической культуре и спорте в Российской Федерации», пунктом 26 части 1 статьи 15 Федерального закона от 06 октября 2003 года № 131 «Об общих принципах организации местного самоуправления </w:t>
      </w:r>
      <w:r w:rsidR="001B03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Российской Федерации</w:t>
      </w:r>
      <w:r w:rsidR="001B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статьями </w:t>
      </w:r>
      <w:r w:rsidR="001B037D"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>, 28, 31 Устава Тугулымского муниципального округа, администрация Тугулымского муниципального округа</w:t>
      </w:r>
    </w:p>
    <w:p w:rsidR="007261DD" w:rsidRPr="007261DD" w:rsidRDefault="007261DD" w:rsidP="007261DD">
      <w:pPr>
        <w:suppressAutoHyphens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1DD" w:rsidRPr="007261DD" w:rsidRDefault="007261DD" w:rsidP="007261DD">
      <w:pPr>
        <w:suppressAutoHyphens w:val="0"/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7261DD" w:rsidRPr="007261DD" w:rsidRDefault="007261DD" w:rsidP="007261DD">
      <w:pPr>
        <w:suppressAutoHyphens w:val="0"/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1DD" w:rsidRPr="007261DD" w:rsidRDefault="007261DD" w:rsidP="007261DD">
      <w:pPr>
        <w:suppressAutoHyphens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Утвердить </w:t>
      </w:r>
      <w:r w:rsidR="001B037D" w:rsidRPr="006978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</w:t>
      </w:r>
      <w:r w:rsidR="001B037D" w:rsidRPr="00697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1B037D" w:rsidRPr="0069789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</w:t>
      </w:r>
      <w:r w:rsidR="001B037D" w:rsidRPr="00697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официальных физкультурных и спортивных мероприятий Тугулымского муниципального округа на 2025 год</w:t>
      </w:r>
      <w:r w:rsidR="001B037D"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(прилагается).</w:t>
      </w:r>
    </w:p>
    <w:p w:rsidR="007261DD" w:rsidRPr="007261DD" w:rsidRDefault="007261DD" w:rsidP="001B037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</w:t>
      </w:r>
      <w:r w:rsidR="00697892"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после его подписания.</w:t>
      </w:r>
    </w:p>
    <w:p w:rsidR="007261DD" w:rsidRPr="007261DD" w:rsidRDefault="007261DD" w:rsidP="007261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9789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97892"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разместить на официальном сайте администрации Тугулымского муниципального округа.</w:t>
      </w:r>
    </w:p>
    <w:p w:rsidR="007261DD" w:rsidRPr="007261DD" w:rsidRDefault="00697892" w:rsidP="007261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</w:t>
      </w:r>
      <w:r w:rsidR="007261DD"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исполнения настоящего постановления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возложить на заместителя главы </w:t>
      </w: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Тугулымского муниципального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Шилкову О.В.</w:t>
      </w:r>
    </w:p>
    <w:p w:rsidR="007261DD" w:rsidRPr="007261DD" w:rsidRDefault="007261DD" w:rsidP="007261D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261DD" w:rsidRPr="007261DD" w:rsidRDefault="007261DD" w:rsidP="007261DD">
      <w:pPr>
        <w:tabs>
          <w:tab w:val="left" w:pos="741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1DD" w:rsidRPr="007261DD" w:rsidRDefault="007261DD" w:rsidP="007261DD">
      <w:pPr>
        <w:tabs>
          <w:tab w:val="left" w:pos="741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1DD" w:rsidRPr="007261DD" w:rsidRDefault="00697892" w:rsidP="007261DD">
      <w:pPr>
        <w:tabs>
          <w:tab w:val="left" w:pos="741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</w:p>
    <w:p w:rsidR="007261DD" w:rsidRPr="007261DD" w:rsidRDefault="007261DD" w:rsidP="007261DD">
      <w:pPr>
        <w:tabs>
          <w:tab w:val="left" w:pos="741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261DD" w:rsidRPr="007261DD" w:rsidSect="007261D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Тугулымского муниципального округа</w:t>
      </w: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97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А.Н. Поздеев</w:t>
      </w:r>
      <w:r w:rsidRPr="00726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1B83" w:rsidRDefault="007261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0F1B83" w:rsidRDefault="007261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постановлением администрации</w:t>
      </w:r>
    </w:p>
    <w:p w:rsidR="000F1B83" w:rsidRDefault="007261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</w:p>
    <w:p w:rsidR="000F1B83" w:rsidRDefault="007261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14.04.2025 № 284 </w:t>
      </w:r>
    </w:p>
    <w:p w:rsidR="000F1B83" w:rsidRDefault="000F1B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1B83" w:rsidRDefault="007261D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КАЛЕНДАРНЫЙ ПЛАН ОФИЦИАЛЬНЫХ ФИЗКУЛЬТУРНЫХ И СПОРТИВНЫХ МЕРОПРИЯТИЙ ТУГУЛЫМСКОГО МУНИЦИПАЛЬНОГО ОКРУГА НА 2025 ГОД</w:t>
      </w:r>
    </w:p>
    <w:tbl>
      <w:tblPr>
        <w:tblW w:w="102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03"/>
        <w:gridCol w:w="107"/>
        <w:gridCol w:w="1559"/>
        <w:gridCol w:w="3970"/>
        <w:gridCol w:w="1948"/>
        <w:gridCol w:w="2014"/>
      </w:tblGrid>
      <w:tr w:rsidR="000F1B83">
        <w:trPr>
          <w:trHeight w:val="641"/>
        </w:trPr>
        <w:tc>
          <w:tcPr>
            <w:tcW w:w="1020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499" w:rsidRDefault="00A8149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B83" w:rsidRDefault="007261D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A81499" w:rsidRDefault="00A8149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B83" w:rsidRDefault="007261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КОМПЛЕКСНЫЕ ФИЗКУЛЬТУРНЫЕ И ФИЗКУЛЬТУРНО-ОЗДОРОВИТЕЛЬНЫЕ МЕРОПРИЯТИЯ</w:t>
            </w:r>
          </w:p>
        </w:tc>
      </w:tr>
      <w:tr w:rsidR="000F1B83">
        <w:trPr>
          <w:trHeight w:val="641"/>
        </w:trPr>
        <w:tc>
          <w:tcPr>
            <w:tcW w:w="6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СРОКИ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ОТВЕТСВЕННЫЕ ЗА ПРОВЕДЕНИЕ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F1B83" w:rsidRDefault="000F1B83">
            <w:pPr>
              <w:pStyle w:val="aff5"/>
              <w:widowControl w:val="0"/>
              <w:jc w:val="center"/>
            </w:pPr>
          </w:p>
          <w:p w:rsidR="000F1B83" w:rsidRDefault="007261DD">
            <w:pPr>
              <w:pStyle w:val="aff5"/>
              <w:widowControl w:val="0"/>
              <w:jc w:val="center"/>
            </w:pPr>
            <w: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0F1B83">
            <w:pPr>
              <w:pStyle w:val="aff5"/>
              <w:widowControl w:val="0"/>
              <w:jc w:val="center"/>
            </w:pPr>
          </w:p>
          <w:p w:rsidR="000F1B83" w:rsidRDefault="007261DD">
            <w:pPr>
              <w:pStyle w:val="aff5"/>
              <w:widowControl w:val="0"/>
              <w:jc w:val="center"/>
            </w:pPr>
            <w:r>
              <w:t>01-08.01.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 xml:space="preserve">Спортивно-массовые мероприятия в рамках ежегодной «Декады спорта и здоровья» в Тугулымском </w:t>
            </w:r>
            <w:r>
              <w:rPr>
                <w:lang w:eastAsia="ru-RU"/>
              </w:rPr>
              <w:t>муниципальном</w:t>
            </w:r>
            <w:r>
              <w:t xml:space="preserve"> округе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населенных пунктах Тугулымского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2024-2025 и 2025-2026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годы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 xml:space="preserve">Спартакиада учащихся общеобразовательных учреждений Тугулымского </w:t>
            </w:r>
            <w:r>
              <w:rPr>
                <w:lang w:eastAsia="ru-RU"/>
              </w:rPr>
              <w:t>муниципального</w:t>
            </w:r>
            <w:r>
              <w:t xml:space="preserve"> округа (учебные годы)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объекты  Тугулымского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ОФКСТ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-сентябрь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Спартакиада  среди предприятий, организаций, учреждений, поселковых и сельских управ Тугулымского муниципального округа.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объекты  Тугулымского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51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март-сентябрь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</w:pPr>
            <w:r>
              <w:rPr>
                <w:lang w:val="en-US" w:eastAsia="ru-RU"/>
              </w:rPr>
              <w:t>XV</w:t>
            </w:r>
            <w:r>
              <w:rPr>
                <w:lang w:eastAsia="ru-RU"/>
              </w:rPr>
              <w:t>-я традиционная Спартакиада среди первичных ветеранских организаций под девизом, “Будь здоров, ветеран!», посвященная памяти В.П. Филатова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объекты  Тугулымского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51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- февраль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0F1B83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«Лыжный марафон» посвященный 100-летию со Дня образования Тугулымского района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Спортивные объекты  Тугулымского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38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0F1B83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-08.02.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2025 года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Декада лыжного спорта в рамках  </w:t>
            </w:r>
            <w:r>
              <w:rPr>
                <w:color w:val="000000" w:themeColor="text1"/>
                <w:lang w:val="en-US" w:eastAsia="ru-RU"/>
              </w:rPr>
              <w:t>XXXXII</w:t>
            </w:r>
            <w:r>
              <w:rPr>
                <w:color w:val="000000" w:themeColor="text1"/>
                <w:lang w:eastAsia="ru-RU"/>
              </w:rPr>
              <w:t>-й «Лыжни России-2025» в Тугулымском МО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Коллективы физкультуры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820 чел.</w:t>
            </w:r>
          </w:p>
        </w:tc>
      </w:tr>
      <w:tr w:rsidR="000F1B83">
        <w:trPr>
          <w:trHeight w:val="38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08.02.2025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Всероссийские массовые соревнования в Тугулымском муниципальном округе в рамках </w:t>
            </w:r>
            <w:r>
              <w:rPr>
                <w:color w:val="000000" w:themeColor="text1"/>
                <w:shd w:val="clear" w:color="auto" w:fill="FFFFFF"/>
              </w:rPr>
              <w:t>XLIII</w:t>
            </w:r>
            <w:r>
              <w:rPr>
                <w:color w:val="000000" w:themeColor="text1"/>
                <w:lang w:eastAsia="ru-RU"/>
              </w:rPr>
              <w:t>-ой «Лыжни России-2025»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МАУ ТМО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 для всех»</w:t>
            </w: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F1B83">
        <w:trPr>
          <w:trHeight w:val="38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февраль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-ноябрь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Ежегодная Спартакиада среди сотрудников муниципальных образований Свердловской области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 ВУО Свердловской области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ОФКСТ и МП</w:t>
            </w:r>
          </w:p>
        </w:tc>
      </w:tr>
      <w:tr w:rsidR="000F1B83">
        <w:trPr>
          <w:trHeight w:val="99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февраль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Муниципальный этап Всероссийских соревнований юных хоккеистов «Золотая шайба» имени </w:t>
            </w:r>
            <w:proofErr w:type="spellStart"/>
            <w:r>
              <w:rPr>
                <w:color w:val="000000" w:themeColor="text1"/>
                <w:shd w:val="clear" w:color="auto" w:fill="FFFFFF"/>
              </w:rPr>
              <w:t>А.В.Тарасова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стадион, хоккейный корт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ДЮСШ 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февраль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Открытая традиционная военно-спортивная  игра «Зарница»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0F1B83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СЮТур</w:t>
            </w:r>
            <w:proofErr w:type="spellEnd"/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01.03-09.05.2025г.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«Гонка чемпионов ГТО» посвященная 80-летию Победы в ВОВ.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 Тугулым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«Спорт для всех»,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0F1B83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апрель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Спортивный фестиваль «Здоровье» среди  сотрудников администрации ТМО, посвященный Дню местного самоуправления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2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0F1B83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апрель-</w:t>
            </w: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май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eastAsia="ru-RU"/>
              </w:rPr>
              <w:t>Муниципальный этап Всероссийских соревнований юных футболистов «Кожаный мяч» (20010-2011г.р., 2012-2013 г.р. и 2014-2015 г.р.)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стадион, ул. Федюнинского, 35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0F1B83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r>
              <w:rPr>
                <w:color w:val="000000" w:themeColor="text1"/>
                <w:lang w:val="en-US"/>
              </w:rPr>
              <w:t>8</w:t>
            </w:r>
            <w:r>
              <w:rPr>
                <w:color w:val="000000" w:themeColor="text1"/>
              </w:rPr>
              <w:t>.05.2025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Традиционная легкоатлетическая эстафета посвященная 80-летию со дня победы в ВОВ 1941-1945 гг.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0F1B83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май 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Всероссийские спортивные соревнования школьников «Президентские состязания» </w:t>
            </w: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/6 классы, муниципальный этап/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стадион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Руководители учреждений образования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май 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Соревнования по спортивному ориентированию в рамках Всероссийских массовых соревнований «Российский Азимут-2025г.»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0F1B83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урочище «</w:t>
            </w:r>
            <w:proofErr w:type="spellStart"/>
            <w:r>
              <w:rPr>
                <w:color w:val="000000" w:themeColor="text1"/>
              </w:rPr>
              <w:t>Боровушка</w:t>
            </w:r>
            <w:proofErr w:type="spellEnd"/>
            <w:r>
              <w:rPr>
                <w:color w:val="000000" w:themeColor="text1"/>
              </w:rPr>
              <w:t>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СЮТур</w:t>
            </w:r>
            <w:proofErr w:type="spellEnd"/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25.05.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val="en-US" w:eastAsia="ru-RU"/>
              </w:rPr>
              <w:t>XVII</w:t>
            </w:r>
            <w:r>
              <w:rPr>
                <w:color w:val="000000" w:themeColor="text1"/>
                <w:lang w:eastAsia="ru-RU"/>
              </w:rPr>
              <w:t xml:space="preserve">-й традиционный турнир по стрельбе пулевой «Юный снайпер ДОСААФ», посвященный памяти снайпера-земляка И.Р. </w:t>
            </w:r>
            <w:proofErr w:type="spellStart"/>
            <w:r>
              <w:rPr>
                <w:color w:val="000000" w:themeColor="text1"/>
                <w:lang w:eastAsia="ru-RU"/>
              </w:rPr>
              <w:t>Изегова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0F1B83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с. Ошкуково,</w:t>
            </w: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СОШ № 31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ДОСААФ, МАУ ТМО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12.06.202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Спортивно-массовые мероприятия посвященные «Дню России»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Стадион,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 июня-август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«Летний марафон»</w:t>
            </w: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посвященный 80-летию со дня победы в ВОВ 1941-1945 гг.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Спортивные объекты  Тугулымского МО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июль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Традиционные соревнования по спортивному туризму в рамках туристско-краеведческих летних сборов «Исток»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урочище «</w:t>
            </w:r>
            <w:proofErr w:type="spellStart"/>
            <w:r>
              <w:rPr>
                <w:color w:val="000000" w:themeColor="text1"/>
              </w:rPr>
              <w:t>Боровушка</w:t>
            </w:r>
            <w:proofErr w:type="spellEnd"/>
            <w:r>
              <w:rPr>
                <w:color w:val="000000" w:themeColor="text1"/>
              </w:rPr>
              <w:t>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СЮТур</w:t>
            </w:r>
            <w:proofErr w:type="spellEnd"/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июнь –август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shd w:val="clear" w:color="auto" w:fill="FFFF00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Соревнования по баскетболу (</w:t>
            </w:r>
            <w:proofErr w:type="spellStart"/>
            <w:r>
              <w:rPr>
                <w:color w:val="000000" w:themeColor="text1"/>
                <w:lang w:eastAsia="ru-RU"/>
              </w:rPr>
              <w:t>стритболу</w:t>
            </w:r>
            <w:proofErr w:type="spellEnd"/>
            <w:r>
              <w:rPr>
                <w:color w:val="000000" w:themeColor="text1"/>
                <w:lang w:eastAsia="ru-RU"/>
              </w:rPr>
              <w:t xml:space="preserve">) в рамках Всероссийских массовых соревнований «Оранжевый мяч» посвященные 80-летию со дня </w:t>
            </w:r>
            <w:r>
              <w:rPr>
                <w:color w:val="000000" w:themeColor="text1"/>
                <w:lang w:eastAsia="ru-RU"/>
              </w:rPr>
              <w:lastRenderedPageBreak/>
              <w:t>победы в ВОВ 1941-1945 гг.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Спортивные объекты  Тугулымского МО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.08.2025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Спортивный праздник, посвященный Всероссийскому Дню физкультурника, </w:t>
            </w: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посвященная 100-летию со Дня образования Тугулымского района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Стадион,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03.09-12.09.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«Декада бега» в рамках Всероссийского «Кросса нации-2025» В Тугулымском муниципальном округе посвященная 80-летию со дня победы в ВОВ 1941-1945 гг.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Спортивные объекты  Тугулымского МО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 w:rsidTr="007261DD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13.09.2025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Всероссийский день бега в Тугулымском городском округе в рамках «Кросса нации-2025»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</w:t>
            </w:r>
          </w:p>
        </w:tc>
      </w:tr>
      <w:tr w:rsidR="000F1B83" w:rsidTr="007261DD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ноябрь-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Фестиваль ГТО среди учащихся 7-8-9 классов общеобразовательных школ, в рамках муниципального этапа областного социально-педагогического проекта «Будь здоров!»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</w:t>
            </w:r>
          </w:p>
        </w:tc>
      </w:tr>
      <w:tr w:rsidR="000F1B83" w:rsidTr="007261DD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auto"/>
              <w:bottom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II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МУНИЦИПАЛЬНЫЕ ОФИЦИАЛЬНЫЕ ФИЗКУЛЬТУРНЫЕ МЕРОПРИЯТИЯ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 ОФИЦИАЛЬНЫЕ СПОРТИВНЫЕ МЕРОПРИЯТИЯ</w:t>
            </w:r>
          </w:p>
        </w:tc>
      </w:tr>
      <w:tr w:rsidR="000F1B83">
        <w:trPr>
          <w:trHeight w:val="501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ЯНВАРЬ</w:t>
            </w:r>
          </w:p>
        </w:tc>
      </w:tr>
      <w:tr w:rsidR="000F1B83">
        <w:trPr>
          <w:trHeight w:val="501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04.01.2025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Соревнования по мини-футболу в рамках «Декады спорта и здоровья» в Тугулымском городском округе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п. Юшала,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с/зал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МАУ ТМО «Спорт для всех»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МАУ ТМО          «Спорт для всех</w:t>
            </w:r>
          </w:p>
        </w:tc>
      </w:tr>
      <w:tr w:rsidR="000F1B83">
        <w:trPr>
          <w:trHeight w:val="501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06.01.2025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Соревнования по волейболу среди женских и  мужских команд, в рамках «Декады спорта и здоровья» в Тугулымском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городскома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округе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п. Юшала,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с/зал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МАУ ТМО «Спорт для всех»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волейбола ТМО,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МАУ ТМО          «Спорт для всех</w:t>
            </w:r>
          </w:p>
        </w:tc>
      </w:tr>
      <w:tr w:rsidR="000F1B83">
        <w:trPr>
          <w:trHeight w:val="501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07.01.2025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Традиционный турнир по хоккею с шайбой «Рождественские встречи в Тугулыме», в рамках </w:t>
            </w:r>
            <w:r>
              <w:rPr>
                <w:color w:val="000000" w:themeColor="text1"/>
                <w:lang w:eastAsia="ru-RU"/>
              </w:rPr>
              <w:t xml:space="preserve">«Декады спорта и здоровья»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стадион, хоккейный корт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МАУ ТМО «Спорт для всех»</w:t>
            </w:r>
          </w:p>
        </w:tc>
      </w:tr>
      <w:tr w:rsidR="000F1B83">
        <w:trPr>
          <w:trHeight w:val="501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18.01.2025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Акция «Единый день ГТО» с учащимися начальных классов (1-4 классы) Тугулымской СОШ № 26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СОШ № 26,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Школьная, 6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112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25.01.2025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Соревнования по настольному теннису в рамках Спартакиады среди трудовых коллективов и территориальных управ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  Юшала,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с/зал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«Спорт для всех» и Юшалинская СОШ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</w:t>
            </w:r>
          </w:p>
        </w:tc>
      </w:tr>
      <w:tr w:rsidR="000F1B83">
        <w:trPr>
          <w:trHeight w:val="112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25.01.2025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Акция «Единый день ГТО» с учащимися 9-11 классов Юшалинской СОШ № 25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 Юшала,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СОШ № 25, с/зал МАУ «Спорт для всех»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112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25.01.2025г.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eastAsia="ru-RU"/>
              </w:rPr>
              <w:t xml:space="preserve">Открытое первенство ДЮСШ по лыжным гонкам, памяти первого директора В.М. </w:t>
            </w:r>
            <w:proofErr w:type="spellStart"/>
            <w:r>
              <w:rPr>
                <w:color w:val="000000" w:themeColor="text1"/>
                <w:lang w:eastAsia="ru-RU"/>
              </w:rPr>
              <w:t>Яркина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 Луговской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</w:t>
            </w:r>
          </w:p>
        </w:tc>
      </w:tr>
      <w:tr w:rsidR="000F1B83">
        <w:trPr>
          <w:trHeight w:val="501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ФЕВРАЛЬ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01.02.2025г.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Соревнования по лыжным гонкам в рамках Спартакиады среди учащихся Тугулымского муниципального округа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п. Луговской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 ДЮСШ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01.02.2025г.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Соревнования по мини-футболу на снегу в рамках Спартакиады среди трудовых коллективов и территориальных управ Тугулымского муниципального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 ул. Колмогорова, 2,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08.02.2025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Всероссийские массовые соревнования в Тугулымском муниципальном округе в рамках </w:t>
            </w:r>
            <w:r>
              <w:rPr>
                <w:color w:val="000000" w:themeColor="text1"/>
                <w:shd w:val="clear" w:color="auto" w:fill="FFFFFF"/>
              </w:rPr>
              <w:t>XLIII</w:t>
            </w:r>
            <w:r>
              <w:rPr>
                <w:color w:val="000000" w:themeColor="text1"/>
                <w:lang w:eastAsia="ru-RU"/>
              </w:rPr>
              <w:t xml:space="preserve"> -й «Лыжни России-2025»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п.г.т. Тугулым,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Колмогорова, 2,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08.02.2025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Всероссийские массовые соревнования «Лыжня России-2025» среди дошкольников ТМО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п.г.т. Тугулым,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Колмогорова, 2,</w:t>
            </w: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eastAsia="ru-RU"/>
              </w:rPr>
              <w:t>лыжная база</w:t>
            </w: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УО, 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15.02.2025г.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Лыжная эстафета в рамках Спартакиады среди учащихся Тугулымского муниципального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п.г.т. Тугулым,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Колмогорова, 2,</w:t>
            </w: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eastAsia="ru-RU"/>
              </w:rPr>
              <w:t>лыжная база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 ДЮСШ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22.02.2025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Соревнования по волейболу среди мужских команд в рамках Спартакиады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среди трудовых коллективов и территориальных управ Тугулымского муниципального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СОШ № 26, ул. Школьная, 6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волейбола ТМО,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28.02.2025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Зимний Фестиваль ГТО среди первичных ветеранских организаций Тугулымского муниципального округа и трудовых коллективов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МАРТ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01.03.2025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Турнир по волейболу среди женских команд на призы ООО «Скит»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 Юшала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Федерация волейбола ТМО, 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01.03.202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Открытый турнир по хоккею с шайбой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посвященный 100-летию образования Тугулымского района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 </w:t>
            </w: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15.03.2025г.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Первенство Тугулымского муниципального округа по волейболу среди юношей в рамках Спартакиады среди учащихся Тугулымского муниципального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п.г.т.Тугулым</w:t>
            </w:r>
            <w:proofErr w:type="spellEnd"/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Тугулымская СОШ № 26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волейбола ТМО, УО, ДЮСШ.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15.03.2025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«Патрульная эстафета» в рамках Спартакиады среди трудовых коллективов и территориальных управ Тугулымского муниципального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22.03.2025г.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Первенство Тугулымского муниципального округа по волейболу среди юношей в рамках Спартакиады среди учащихся Тугулымского муниципального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п.г.т.Тугулым</w:t>
            </w:r>
            <w:proofErr w:type="spellEnd"/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Тугулымская СОШ № 26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волейбола ТМО, УО, ДЮСШ,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22.03.2025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Чемпионат и Первенство Тугулымского муниципального округа по пауэрлифтингу (жим лежа)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п.г.т.Тугулым</w:t>
            </w:r>
            <w:proofErr w:type="spellEnd"/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РДК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Федерация СВС ТМО, УО,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АПРЕЛЬ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XVIII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-й традиционный турнир по волейболу среди мужских команд Восточного управленческого округа на призы председателя федерации волейбола Тугулымского МО, индивидуального предпринимателя Александра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Заворотчева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 Юшала,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спортивный зал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 Федерация волейбола Тугулымского муниципального округа,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0F1B8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1B83" w:rsidRDefault="007261DD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апрель 2025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Фестиваль ВФСК «Готов к труду и обороне» среди воспитанников  дошкольных учреждений, под девизом «Дошколята все здоровы-ГТО сдавать готовы!»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Детские сады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Тулымского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 (по графику)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12.04.2025г.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Первенство Тугулымского муниципального округа по борьбе самбо среди юношей и девушек, посвященное 100-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Тугулымского городского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пгт Тугулым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ДЮСШ, МАУ ТМО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12.04.2025г.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Соревнования по волейболу среди </w:t>
            </w:r>
            <w:r>
              <w:rPr>
                <w:color w:val="000000" w:themeColor="text1"/>
                <w:u w:val="single"/>
              </w:rPr>
              <w:t>женских</w:t>
            </w:r>
            <w:r>
              <w:rPr>
                <w:color w:val="000000" w:themeColor="text1"/>
              </w:rPr>
              <w:t xml:space="preserve"> команд в рамках Спартакиады среди трудовых коллективов и территориальных управ Тугулымского </w:t>
            </w:r>
            <w:r>
              <w:rPr>
                <w:color w:val="000000" w:themeColor="text1"/>
                <w:lang w:eastAsia="ru-RU"/>
              </w:rPr>
              <w:t>муниципального</w:t>
            </w:r>
            <w:r>
              <w:rPr>
                <w:color w:val="000000" w:themeColor="text1"/>
              </w:rPr>
              <w:t xml:space="preserve">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п. Юшала,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волейбола ТМО,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0F1B8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1B83" w:rsidRDefault="007261DD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19.04.2025г.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шахматам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дартсу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рамках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спартакиады среди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 органов местного самоуправления МО, расположенных</w:t>
            </w:r>
          </w:p>
          <w:p w:rsidR="000F1B83" w:rsidRDefault="007261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Восточного УО</w:t>
            </w:r>
          </w:p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Свердловской области</w:t>
            </w:r>
            <w:r>
              <w:t xml:space="preserve"> 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 Лыжная база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25.04.25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Спортивный фестиваль «Здоровье»  ГТО среди работников администрации и депутатов Думы Тугулымского муниципального округа, посвященный Дню местного самоуправления и 100 –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летию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дня образования Тугулымского района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ОФКСТ и МП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26.04.2025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Всероссийских соревнований юных футболистов «Кожаный мяч» 2014-2015 годов рождения </w:t>
            </w:r>
          </w:p>
          <w:p w:rsidR="000F1B83" w:rsidRDefault="007261DD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(сельский дивизион «Колосок»)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 ДЮСШ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27.04.2025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Всероссийских соревнований юных футболистов «Кожаный мяч» 2010-2011 годов рождения </w:t>
            </w:r>
          </w:p>
          <w:p w:rsidR="000F1B83" w:rsidRDefault="007261DD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приуроченных к празднованию 80-й годовщины Победы в Великой Отечественной войне 1941-1945 годов, (сельский дивизион «Колосок»)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 ДЮСШ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МАЙ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ind w:hanging="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03.05.2025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Муниципальный этап Всероссийских соревнований юных футболистов «Кожаный мяч» 2013-2014 годов рождения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ДЮСШ 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ind w:hanging="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02.05.2025 г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Традиционный областной турнир по самбо, посвященный памяти Героя СССР и МНР, генерала армии И.И. Федюнинского, посвященного 80-летию Победы в ВОВ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СОШ № 26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Федерация единоборств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ind w:hanging="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05.05.2025г.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-й областной турнир по быстрым шахматам, посвященный памяти Героя Советского Союза, Почетного гражданина Тугулымского района Василия Петровича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Метелёва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 честь 80-летия Победы в ВОВ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СОШ № 26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МАУ ТМО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ind w:hanging="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08.05.2025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Традиционная легкоатлетическая эстафета на призы газеты «Знамя труда», посвященная Дню победы в ВОВ 1941-1945 гг.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МАУ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11.05.2025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Фестиваль Всероссийского физкультурно-спортивного комплекса «Готов к труду и обороне» (ГТО) среди семейных команд Тугулымского муниципального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Легкоатлетическое многоборье в рамках Спартакиады среди учащихся Тугулымского муниципального округа.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ул. Федюнинского, 35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УО, ДЮСШ 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ind w:hanging="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25.05.2025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Традиционный турнир по стрельбе пулевой «Юный снайпер ДОСААФ», памяти И.Р.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Изегова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ind w:right="-7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Ошкуково,</w:t>
            </w:r>
          </w:p>
          <w:p w:rsidR="000F1B83" w:rsidRDefault="007261DD">
            <w:pPr>
              <w:widowControl w:val="0"/>
              <w:spacing w:after="0" w:line="240" w:lineRule="auto"/>
              <w:ind w:right="-7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СОШ № 31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Тугулымская районная ДОСААФ, ОФКС и МП, МАУ ТМО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31.05.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Открытый турнир по пляжному волейболу посвященный 100-летию образования Тугулымского района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ind w:right="-7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пгт Тугулым,</w:t>
            </w:r>
          </w:p>
          <w:p w:rsidR="000F1B83" w:rsidRDefault="007261DD">
            <w:pPr>
              <w:widowControl w:val="0"/>
              <w:spacing w:after="0" w:line="240" w:lineRule="auto"/>
              <w:ind w:right="-7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ул. Колмогорова, 2 </w:t>
            </w:r>
          </w:p>
          <w:p w:rsidR="000F1B83" w:rsidRDefault="007261DD">
            <w:pPr>
              <w:widowControl w:val="0"/>
              <w:spacing w:after="0" w:line="240" w:lineRule="auto"/>
              <w:ind w:right="-7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волейбола ТМО,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 МАУ ТМО «Спорт для всех»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01.06.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eastAsia="ru-RU"/>
              </w:rPr>
              <w:t>Открытое первенство</w:t>
            </w:r>
            <w:r>
              <w:rPr>
                <w:color w:val="000000" w:themeColor="text1"/>
              </w:rPr>
              <w:t xml:space="preserve"> Тугулымского района по самбо, посвященное Дню защиты детей, на призы основателя борьбы в Тугулымском районе Сидорова В.В., </w:t>
            </w:r>
            <w:r>
              <w:rPr>
                <w:color w:val="000000" w:themeColor="text1"/>
                <w:lang w:eastAsia="ru-RU"/>
              </w:rPr>
              <w:t xml:space="preserve"> среди юношей и девушек.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Федерация единоборств ТМО, ДЮСШ, ДЮСШ 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07.06.2025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Соревнования по стрельбе в рамках Спартакиады среди трудовых коллективов и территориальных управ Тугулымского муниципального округа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пгт Тугулым, ул. Колмогорова, 2, Лыжная база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ОФКСТ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12.06.2025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Традиционный турнир по мини-футболу среди команд Восточного управленческого округа, посвященный Дню России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 </w:t>
            </w: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21.06.2025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Легкоатлетический пробег в п. Трошково, посвященный памяти воинам-землякам, погибшим при выполнении специальной военной операции, в честь 80-ия Победы в ВОВ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Трошково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 МАУ ТМО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«Спорт для всех»,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Трошковская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сельские администрации 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28.06.2025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Соревнования по пляжному волейболу среди мужчин и женщин, в рамках Спартакиады среди трудовых коллективов Тугулымского муниципального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 ул. Колмогорова,2,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ИЮЛЬ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ind w:hanging="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03.07.2025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Фестиваль летнего многоборья Всероссийского физкультурно-спортивного комплекса «ГТО» в рамках спартакиады среди первичных ветеранских организаций, под девизом «Будь здоров, ветеран!»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05.07.2025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-й традиционный открытый микст-турнир по пляжному волейболу </w:t>
            </w:r>
          </w:p>
          <w:p w:rsidR="000F1B83" w:rsidRDefault="007261DD">
            <w:pPr>
              <w:widowControl w:val="0"/>
              <w:spacing w:after="0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 мужчина + 1 женщина), посвященного 94 - й годовщине </w:t>
            </w:r>
          </w:p>
          <w:p w:rsidR="000F1B83" w:rsidRDefault="007261DD">
            <w:pPr>
              <w:widowControl w:val="0"/>
              <w:spacing w:after="0"/>
              <w:ind w:firstLine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газеты «Знамя труда»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п.г.т.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Тугулым,  ул.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Колмогорова,2,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площадки для пляжного волейбола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Редакция газеты «Знамя труда»,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05.07.2025г.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Соревнования по шашкам и </w:t>
            </w:r>
            <w:proofErr w:type="spellStart"/>
            <w:r>
              <w:rPr>
                <w:color w:val="000000" w:themeColor="text1"/>
              </w:rPr>
              <w:t>дартсу</w:t>
            </w:r>
            <w:proofErr w:type="spellEnd"/>
            <w:r>
              <w:rPr>
                <w:color w:val="000000" w:themeColor="text1"/>
              </w:rPr>
              <w:t xml:space="preserve"> в рамках Спартакиады среди трудовых коллективов и территориальных управ</w:t>
            </w:r>
          </w:p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Тугулымского муниципального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 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Соревнования по спортивному туризму в рамках туристско-краеведческих сборов «Исток»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оз. Гурино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СЮТур</w:t>
            </w:r>
            <w:proofErr w:type="spellEnd"/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12.07.2025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-й традиционный межрайонный турнир по шахматам, посвященный шахматисту и тренеру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Байдакову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А.П.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 Луговской,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19.07.2025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1B83" w:rsidRDefault="007261DD">
            <w:pPr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Турнир по мини-футболу, посвященный памяти футболистов Тугулыма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Фестиваль ГТО среди детей находящихся  в летнем оздоровительном лагере «Гурино», посвященный 80-летию Победы в ВОВ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ДОЦ «Гурино»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26.07.2025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Фестиваль ГТО «Спортивное долголетие» среди населения Тугулымского муниципального округа 40 лет и старше.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АВГУСТ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09.08.2025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Соревнования по летнему многоборью ГТО в рамках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Спартакиады  среди трудовых коллективов Тугулымского муниципального округа в рамках проведения Дня физкультурника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 стадион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09.08.2025.г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Спортивный праздник посвященный Дню физкультурника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 стадион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 МАУ ТМО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«Спорт для всех»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ДЮСШ,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23.08.2025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Спортивный фестиваль между первичными отделениями партии «Единая Россия», посвященный Дню Государственного флага России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п.г.т. Тугулым, 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ПП «Единая Россия»,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30.08.2025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Открытый турнир по пляжному волейболу среди женщин, на призы ООО «СКИТ»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волейбола ТМО, ООО «СКИТ»,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06.09.2025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Открытое первенство Тугулымского муниципального округа</w:t>
            </w:r>
          </w:p>
          <w:p w:rsidR="000F1B83" w:rsidRDefault="007261DD">
            <w:pPr>
              <w:widowControl w:val="0"/>
              <w:spacing w:after="0"/>
              <w:ind w:firstLine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пляжному волейболу среди мужских команд, посвященное 100 –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летию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основания Тугулымского района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п.г.т.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Тугулым,  ул.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Колмогорова,2,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площадки для пляжного волейбола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волейбола ТМО,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06.09-12.09.2025г.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Декада бега в Тугулымском муниципальном округе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УО, ОФКС и МП, </w:t>
            </w: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13.09.2025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Всероссийский день бега в Тугулымском муниципальном округе «Кросс нации-2025»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УО, 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Соревнования  по мини-футболу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программе Спартакиады учащихся Тугулымского ГО 2025-2026 учебного года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п.г.т. Тугулым. Парк культуры и отдыха, ул.Федюнинского, 35.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27.09.2025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ind w:firstLine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Первенство Восточного управленческого округа по быстрым шахматам среди мужчин-ветеранов     60 +, посвященное 50-й годовщине Тугулымского районного Совета ветеранов.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Центральная районная библиотека им. А.С. Пушкина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Совет ветеранов,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Соревнования по спортивному туризму в рамках Спартакиады школьников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Урочище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Боровушка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», за ж/д мостом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СЮТур</w:t>
            </w:r>
            <w:proofErr w:type="spellEnd"/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11.10.2025г.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Чемпионат и Первенство Тугулымского муниципального округа по пауэрлифтингу (жим классический)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посвященный Дню рождения ДЮСШ «Ермак»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п.г.т. Тугулым, ул. Школьная, 4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УО, 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ДЮСШ «Ермак», МАУ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 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Кросс «Золотая осень»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программе Спартакиады учащихся Тугулымского ГО 2025-2026 учебного года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 ДЮСШ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pStyle w:val="afe"/>
              <w:widowControl w:val="0"/>
              <w:spacing w:after="0" w:line="240" w:lineRule="auto"/>
              <w:ind w:left="0" w:right="-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Соревнования по спортивному туризму для учащихся в объединениях спортивного туризма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Урочище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Боровушка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», за ж/д мостом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МБОУ ДО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СЮТур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НОЯБРЬ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Открытый турнир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дартсу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памяти полного кавалера ордена Славы Пьянкова М.И. среди работников администрации ТМО,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посвященное 100 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образования Тугулымского района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пл. 50 лет Октября, 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02.11.2025г.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Традиционный турнир-мемориал по дзюдо среди юношей и девушек, посвященный памяти тренера и директора ДЮСШ «Ермак» А.А. Лукьянова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СОШ № 26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 Федерация единоборств, МАУ ТМО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15.11.2025г.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Командный турнир  по самбо среди юношей и девушек рождения, посвященное Дню самбо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п.г.т. Тугулым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Федерация единоборств ТМО, ДЮСШ 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ноябрь 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Соревнования по баскетболу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программе Спартакиады учащихся Тугулымского ГО 2025-2026 учебного года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среди юношей, в рамках общероссийского проекта "Баскетбол - в школу"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 ДЮСШ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ДЕКАБРЬ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14.12.2025г.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Открытый турнир по хоккею с шайбой Тугулымского муниципального округа.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Соревнования по лыжным гонкам, посвященные открытию зимнего сезона 2025-2026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п.г.т.Тугулым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МАУ ТМО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 для всех»</w:t>
            </w: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21.12.2025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Муниципальный этап Всероссийских соревнований юных хоккеистов «Золотая шайба»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 УО,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ДЮСШ 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 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Соревнования по баскетболу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программе Спартакиады учащихся Тугулымского ГО 2025-2025 учебного года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среди девушек, в рамках общероссийского проекта "Баскетбол - в школу"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УО, ДЮСШ 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14.12.2025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Муниципальный этап Всероссийских соревнований юных шахматистов «Белая ладья»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Ошкуково,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СОШ № 31</w:t>
            </w: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ОФКСТ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МКОУ ДО ДЮСШ </w:t>
            </w:r>
          </w:p>
        </w:tc>
      </w:tr>
      <w:tr w:rsidR="000F1B83">
        <w:trPr>
          <w:trHeight w:val="53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26.12.2025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Традиционные соревнования по дзюдо на призы деда Мороза, </w:t>
            </w:r>
            <w:r>
              <w:rPr>
                <w:color w:val="000000" w:themeColor="text1"/>
                <w:lang w:eastAsia="ru-RU"/>
              </w:rPr>
              <w:t>среди юношей и девушек.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МАУ «Спорт для всех», ДЮСШ </w:t>
            </w:r>
          </w:p>
        </w:tc>
      </w:tr>
      <w:tr w:rsidR="000F1B83">
        <w:trPr>
          <w:trHeight w:val="931"/>
        </w:trPr>
        <w:tc>
          <w:tcPr>
            <w:tcW w:w="10201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vAlign w:val="center"/>
          </w:tcPr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УЧАСТИЕ В ВЫЕЗДНЫХ ОФИЦИАЛЬНЫХ ФИЗКУЛЬТУРНЫХ МЕРОПРИЯТИЯХ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СПОРТИВНЫХ МЕРОПРИЯТИЯХ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ВОЛЕЙБОЛ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Участие в традиционном турнире по волейболу в честь ветерана спорта В.К.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Сопегина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п. Пионерский,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волейбола Тугулымского ГО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Зональные соревнования среди мужских и женских команд перед областным летнем сельским спортивным фестивалем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Богданович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областном летнем сельском спортивном фестивале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Зональные соревнования по в рамках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XXVIII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-й Спартакиады среди сотрудников органов местного самоуправления муниципальных образований СО.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п.г.т. Пышма,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с/зал «Юность»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Открытый турнир по волейболу памяти А.П. Безбородова, среди мужских команд ветеранов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п.г.т. Пышма,</w:t>
            </w:r>
          </w:p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 «Юность»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Федерация волейбола,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Участие в открытом турнире по волейболу среди мужских команд на призы Главы Талицкого муниципального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Талица,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Федерация волейбола ТМО,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ДАРТС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Зональные соревнования по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дартсу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шахматам в рамках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XXVII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-й Спартакиады Свердловской области среди сотрудников органов местного самоуправления расположенных на территории Свердловской области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ОФКСТ и МП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финальных соревнованиях по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дартсу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шахматам в рамках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XXVII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-й Спартакиады Свердловской области среди сотрудников органов местного самоуправления расположенных на территории Свердловской области (Восточный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округ)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ОФКСТ и МП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ДЗЮДО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Региональный турнир «Уральские медведи»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 Екатеринбург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турнир по дзюдо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 Екатеринбург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Межрегиональный турнир по дзюдо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среди юношей и девушек до 18 лет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памяти Ф.Ф. </w:t>
            </w:r>
            <w:proofErr w:type="spellStart"/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Гориновой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г.Тюмень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hd w:val="clear" w:color="auto" w:fill="FFFFFF"/>
              <w:spacing w:after="225"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турнир по дзюдо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 Екатеринбург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hd w:val="clear" w:color="auto" w:fill="FFFFFF"/>
              <w:spacing w:after="225" w:line="336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Турнир на призы Главы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Нижнетавдинскогорайона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дзюдо среди юношей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г. Н. Тавда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hd w:val="clear" w:color="auto" w:fill="FFFFFF"/>
              <w:spacing w:after="225"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 турнир по дзюдо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«Кубок Сэнсэя» среди юношей до 15лет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г.Тюмень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Открытое первенство г. Лесной по дзюдо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г.Лесной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Открытое первенство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Талицкой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ДЮСШ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Троицкий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Региональный турнир «Крепыш» по дзюдо среди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мл.юношей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 Екатеринбург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 w:themeColor="text1"/>
              </w:rPr>
              <w:t>Первенство г. Тюмени по дзюдо среди юношей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г. Тюмень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Style w:val="a6"/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>Региональный турнир по дзюдо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>юноши и девушки до 13 лет и до 15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>лет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г. Тобольск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 w:themeColor="text1"/>
              </w:rPr>
              <w:t>Турнир по дзюдо памяти тренера Спиридонова Г.Д.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г.Пышма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Style w:val="a6"/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>Открытое первенство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r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>Нижнетавдинского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 xml:space="preserve"> района по дзюдо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 xml:space="preserve">среди юношей и девушек 2010-2012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г. Н. Тавда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Открытое первенство Тюменской области по дзюдо среди юношей и девушек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г. Тюмень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Первенство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Камышловского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ГО по дзюдо среди юношей и девушек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г.Камышлов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a6"/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 w:themeColor="text1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Первенство Свердловской области по дзюдо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 назначению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единоборств ТМО, ДЮСШ, 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a6"/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 w:themeColor="text1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Первенство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УрФО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по дзюдо ( при выполнении условий на первенстве области.)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 назначению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единоборств ТМО, ДЮСШ, ДЮСШ «Ермак»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ЛЫЖНЫЕ ГОНКИ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Открытые районные соревнования лыжным гонкам «</w:t>
            </w:r>
            <w:hyperlink r:id="rId8" w:tgtFrame="РОЖДЕСТВЕНСКИЙ СПРИНТ">
              <w:r>
                <w:rPr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>РОЖДЕСТВЕНСКИЙ СПРИНТ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». Стиль передвижения – свободный. Соревнования – личные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Талица, </w:t>
            </w:r>
          </w:p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стадион «Колос», ул. Ленина, 25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Первенство Свердловской области по лыжным гонкам, посвященное памяти бывшего директора СДЮСШОР по лыжным гонкам с/к «Юность»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Чиканцева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В.М.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Екатеринбург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положению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Первенство Свердловской области по лыжным гонкам на призы Олимпийской чемпионки ЗМС З.С. Амосовой (отборочные на «Пионерскую правду»)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Екатеринбург,</w:t>
            </w:r>
          </w:p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 «</w:t>
            </w:r>
            <w:proofErr w:type="spellStart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Нижнеисетский</w:t>
            </w:r>
            <w:proofErr w:type="spellEnd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ОФКСТ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положению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XXXXVI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-е традиционные областные соревнования по лыжным гонкам памяти Павлика Морозова среди учащихся 2008-2009, 2010-2011 годов рождения.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Тавда,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лыжная база МКОУ ДО ДЮСШ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ОФКСТ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Зональные соревнования по лыжным гонкам в рамках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XXVII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-й Спартакиады среди сотрудников органов местного самоуправления муниципальных образований СО.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ОФКСТ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Участие в соревнованиях по лыжным гонкам «Весенний спринт», посвященным Дню защитника Отечества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</w:t>
            </w:r>
            <w:proofErr w:type="spellStart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Комсомольски</w:t>
            </w:r>
            <w:proofErr w:type="spellEnd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Участие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-м открытом блиц--турнире по шахматам, памяти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Сергея Павловича Лапина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г. Артемовский, ДК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им. А.С. Попова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ОФКСТ и МП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4"/>
              <w:widowControl w:val="0"/>
              <w:spacing w:before="150" w:after="150"/>
              <w:jc w:val="center"/>
              <w:rPr>
                <w:rStyle w:val="FontStyle1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Открытые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XXX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традиционные соревнования по лыжным гонкам на призы чемпионов мира С. Антонова и С. Давыдовой - Печерской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Комсомольский,</w:t>
            </w:r>
          </w:p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ОФКСТ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4"/>
              <w:widowControl w:val="0"/>
              <w:spacing w:before="150" w:after="150"/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Традиционные областные соревнования </w:t>
            </w:r>
            <w:proofErr w:type="spellStart"/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полыжным</w:t>
            </w:r>
            <w:proofErr w:type="spellEnd"/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гонкам посвященные </w:t>
            </w:r>
            <w:proofErr w:type="spellStart"/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памяти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</w:t>
            </w: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ывшегодиректорасовхоза</w:t>
            </w:r>
            <w:proofErr w:type="spellEnd"/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«Калиновский» А.М. Ершова и заслуженной труженицы села Л.П. Щипачевой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Октябрьский,</w:t>
            </w:r>
          </w:p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Камышловский</w:t>
            </w:r>
            <w:proofErr w:type="spellEnd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9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положению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spacing w:after="36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открытом первенстве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Пышминского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округа, посвященное открытию лыжного сезона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Трифоново</w:t>
            </w:r>
            <w:proofErr w:type="spellEnd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лыжная база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4"/>
              <w:widowControl w:val="0"/>
              <w:spacing w:before="150" w:after="150"/>
              <w:jc w:val="center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Участие в соревнованиях по лыжным гонкам «Открытие сезона»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Комсомольский,</w:t>
            </w:r>
          </w:p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ОФКСТ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Областные соревнования по лыжным гонкам на призы «Областной газеты»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Октябрьский,</w:t>
            </w:r>
          </w:p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Камышловский</w:t>
            </w:r>
            <w:proofErr w:type="spellEnd"/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МИНИ-ФУТБОЛ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открытом турнире по мини-футболу среди ветеранов, посвященный 35-й годовщине вывода советских войск из Афганистана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Талица,</w:t>
            </w:r>
          </w:p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с/зал Лесотехнического колледжа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Зональные соревнования по в рамках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XXVII</w:t>
            </w:r>
            <w:r>
              <w:rPr>
                <w:rFonts w:ascii="Times New Roman" w:hAnsi="Times New Roman" w:cs="Times New Roman"/>
                <w:color w:val="000000" w:themeColor="text1"/>
              </w:rPr>
              <w:t>-й Спартакиады среди сотрудников органов местного самоуправления муниципальных образований СО.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0F1B83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Style4"/>
              <w:tabs>
                <w:tab w:val="left" w:pos="4197"/>
              </w:tabs>
              <w:ind w:hanging="7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Финальные соревнования по в рамках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XXVII</w:t>
            </w:r>
            <w:r>
              <w:rPr>
                <w:rFonts w:ascii="Times New Roman" w:hAnsi="Times New Roman" w:cs="Times New Roman"/>
                <w:color w:val="000000" w:themeColor="text1"/>
              </w:rPr>
              <w:t>-й Спартакиады среди сотрудников органов местного самоуправления муниципальных образований СО.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0F1B83">
            <w:pPr>
              <w:pStyle w:val="Style4"/>
              <w:jc w:val="center"/>
              <w:rPr>
                <w:rStyle w:val="FontStyle15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ind w:hanging="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Зональные соревнования по мини-футболу в рамках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XXVII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-й Спартакиады Свердловской области среди сотрудников органов местного самоуправления расположенных на территории Свердловской области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г. Ирбит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 положению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Участие в турнире по мини-футболу посвященный памяти братьев Терентьевых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 Талица,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стадион «Колос»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НАСТОЛЬНЫЙ ТЕННИС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положению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Зональные соревнования по настольному теннису в рамках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XXVII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-й Спартакиады Свердловской области среди сотрудников органов местного самоуправления расположенных на территории Свердловской области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По графику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ОФКСТ и МП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положению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финальных соревнованиях по настольному теннису в рамках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XXVII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-й Спартакиады Свердловской области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среди сотрудников органов местного самоуправления расположенных на территории Свердловской области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lastRenderedPageBreak/>
              <w:t>По графику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ОФКСТ и МП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Традиционный межрайонный турнир на призы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Исетского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Тюменской области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Шорохово,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Исетский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ОФКСТ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областном летнем сельском спортивном фестивале на призы ФОСК «Урожай»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Личный Чемпионат Свердловской области среди ветеранов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ПАУЭРЛИФТИНГ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Открытое первенство Талицкого муниципального округа по пауэрлифтингу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Талица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ОФКСТ и МП, 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Чемпионат Свердловской области по пауэрлифтингу (троеборью, троеборью классическому) среди мужчин и женщин. Первенство Свердловской области по пауэрлифтингу (троеборью, троеборью классическому) среди юношей и девушек; юниоров и юниорок; ветеранов.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ОФКСТ и МП, 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Открытое первенство Талицкого муниципального округа по пауэрлифтингу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Талица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ОФКСТ и МП, ДЮСШ «Ермак»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САМБО</w:t>
            </w:r>
          </w:p>
        </w:tc>
      </w:tr>
      <w:tr w:rsidR="000F1B83">
        <w:trPr>
          <w:trHeight w:val="64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турнир по самбо посвященный  Дню защитника Отечества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Богданович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ДЮСШ, ДЮСШ «Ермак»</w:t>
            </w:r>
          </w:p>
        </w:tc>
      </w:tr>
      <w:tr w:rsidR="000F1B83">
        <w:trPr>
          <w:trHeight w:val="64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турнир, памяти ЗТР В.В. Малых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назначению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ДЮСШ, ДЮСШ «Ермак»</w:t>
            </w:r>
          </w:p>
        </w:tc>
      </w:tr>
      <w:tr w:rsidR="000F1B83">
        <w:trPr>
          <w:trHeight w:val="64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Отбор на Первенство Свердловской области в Восточном управленческом округе среди юношей и девушек 12 – 14 лет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назначению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единоборств ТМО, ДЮСШ, ДЮСШ «Ермак»</w:t>
            </w:r>
          </w:p>
        </w:tc>
      </w:tr>
      <w:tr w:rsidR="000F1B83">
        <w:trPr>
          <w:trHeight w:val="64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Участие в традиционном турнире по самбо среди юношей и девушек, посвященный памяти мастера спорта России Давида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Никояна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Ирбит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ДЮСШ, ДЮСШ «Ермак»</w:t>
            </w:r>
          </w:p>
        </w:tc>
      </w:tr>
      <w:tr w:rsidR="000F1B83">
        <w:trPr>
          <w:trHeight w:val="64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турнир, памяти ЗТР Ю.В.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Мельцова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Артинский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</w:t>
            </w:r>
          </w:p>
          <w:p w:rsidR="000F1B83" w:rsidRDefault="007261D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Манчаж</w:t>
            </w:r>
            <w:proofErr w:type="spellEnd"/>
          </w:p>
          <w:p w:rsidR="000F1B83" w:rsidRDefault="000F1B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ДЮСШ, ДЮСШ «Ермак»</w:t>
            </w:r>
          </w:p>
        </w:tc>
      </w:tr>
      <w:tr w:rsidR="000F1B83">
        <w:trPr>
          <w:trHeight w:val="64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турнир по самбо посвященный «Дню Победы»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Алапаевск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ДЮСШ, ДЮСШ «Ермак»</w:t>
            </w:r>
          </w:p>
        </w:tc>
      </w:tr>
      <w:tr w:rsidR="000F1B83">
        <w:trPr>
          <w:trHeight w:val="64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турнир по самбо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Сухой Лог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ДЮСШ, ДЮСШ «Ермак»</w:t>
            </w:r>
          </w:p>
        </w:tc>
      </w:tr>
      <w:tr w:rsidR="000F1B83">
        <w:trPr>
          <w:trHeight w:val="64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Областной турнир по самбо среди юношей и девушек 12-14 лет в честь чемпионов мира по самбо ЗМС Ильи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Хлыбова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Сухой Лог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ДЮСШ, ДЮСШ «Ермак»</w:t>
            </w:r>
          </w:p>
        </w:tc>
      </w:tr>
      <w:tr w:rsidR="000F1B83">
        <w:trPr>
          <w:trHeight w:val="64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ХХ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областной лично- командный традиционный турнир по самбо на кубок колхоза «Урал» и памяти В.П. Бессонова. Юноши и девушки 13-14 лет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Ирбит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ДЮСШ, ДЮСШ «Ермак»</w:t>
            </w:r>
          </w:p>
        </w:tc>
      </w:tr>
      <w:tr w:rsidR="000F1B83">
        <w:trPr>
          <w:trHeight w:val="64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Областной турнир по самбо среди юношей 12-14 лет и девушек 16-18 лет памяти ветеранов самбо Ирбита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Ирбит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ДЮСШ, ДЮСШ «Ермак»</w:t>
            </w:r>
          </w:p>
        </w:tc>
      </w:tr>
      <w:tr w:rsidR="000F1B83">
        <w:trPr>
          <w:trHeight w:val="64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XVII Областной командный турнир, памяти В.П. Родина, среди мальчиков 10 -12 лет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Сухой Лог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ДЮСШ, ДЮСШ «Ермак»</w:t>
            </w:r>
          </w:p>
        </w:tc>
      </w:tr>
      <w:tr w:rsidR="000F1B83">
        <w:trPr>
          <w:trHeight w:val="64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Первенство Свердловской области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 при условии выполнения условий на Первенстве Восточного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 назначению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единоборств ТМО, ДЮСШ, ДЮСШ «Ермак»</w:t>
            </w:r>
          </w:p>
        </w:tc>
      </w:tr>
      <w:tr w:rsidR="000F1B83">
        <w:trPr>
          <w:trHeight w:val="64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Первенство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УрФО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(при выполнении условий на первенстве области.)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 назначению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единоборств ТМО, ДЮСШ, ДЮСШ «Ермак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СПОРТИВНЫЙ ТУРИЗМ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Февраль-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Областные соревнования по спортивному туризму «Школа безопасности».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оздоровительный лагерь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Таватуй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 ОФКСТ и МП,</w:t>
            </w:r>
          </w:p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СЮТур</w:t>
            </w:r>
            <w:proofErr w:type="spellEnd"/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Областные соревнования по спортивному туризму на Кубок Дворца молодежи (летний этап)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Екатеринбург,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РЦДЮТиК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 ОФКСТ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СЮТур</w:t>
            </w:r>
            <w:proofErr w:type="spellEnd"/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июнь-июль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туристско-краеведческий фестиваль обучающихся СО «Исследователи Земли»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УО,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СЮТур</w:t>
            </w:r>
            <w:proofErr w:type="spellEnd"/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Соревнования по спортивному туризму учащихся Свердловской области «Уральская осень»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Екатеринбург,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РЦДЮТиК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 ОФКСТ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СЮТур</w:t>
            </w:r>
            <w:proofErr w:type="spellEnd"/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Соревнования по спортивному туризму учащихся Свердловской области «Героическая эстафета»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Екатеринбург,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РЦДЮТиК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 ОФКСТ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СЮТур</w:t>
            </w:r>
            <w:proofErr w:type="spellEnd"/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ФИТНЕС-АЭРОБИКА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Всероссийские соревнования по спортивной аэробике «Малахитовая шкатулка»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Екатеринбург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ОФКСТ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Чемпионат  и Первенство Свердловской области по спортивной аэробике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Екатеринбург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ОФКСТ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Чемпионат и Первенство УРФО по спортивной аэробике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Екатеринбург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ОФКСТ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2025 г.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Верх-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Исетского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спортивной аэробике «Майские ласточки»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Екатеринбург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ОФКСТ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2025 г.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соревнования «Тюменский меридиан» 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Тюмень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ОФКСТ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2025г.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по Тюменской федерации по спортивной аэробике «Новогодний серпантин»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Тюмень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ОФКСТ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2025 г.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Верх-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Исетского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спортивной аэробике «Елка в кроссовках»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Тюмень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ОФКСТ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 «Ермак»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Окружной этап по футболу «Кожаный мяч» 2014-2015 годов рождения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МБОУ ДО ДЮСШ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Окружной этап по футболу «Кожаный мяч» 2012-2013 годов рождения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МБОУ ДО ДЮСШ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май-сентябрь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открытом первенстве Талицкого муниципального округа среди основных команд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ОФКСТ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футбола ТМО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июнь-август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открытом первенстве             г. Тюмени среди основных команд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ОФКСТ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Федерация футбола ТМО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отборочных соревнованиях по футболу перед областным летнем сельским спортивном фестивалем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графику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областном летнем сельском спортивном фестивале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положению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ХОККЕЙ С ШАЙБОЙ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 xml:space="preserve">Участие в турнире по хоккею посвященный памяти </w:t>
            </w:r>
            <w:proofErr w:type="spellStart"/>
            <w:r>
              <w:t>Е.Гурьянова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>п.г.т. Пышма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ШАХМАТЫ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Участие в окружном этапе Всероссийских соревнований среди команд общеобразовательных учреждений «Белая ладья» (Восточный управленческий округ)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Ирбит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положению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Зональные соревнования по шахматам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-й Спартакиады Свердловской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среди сотрудников органов местного самоуправления расположенных на территории Свердловской области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графику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ОФКС и МП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положению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финальных соревнованиях по шахматам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 Спартакиады Свердловской области среди сотрудников органов местного самоуправления расположенных на территории Свердловской области (Восточный округ)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ОФКС и МП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-й областной шахматный фестиваль «Орбита»,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-го этапа Кубка Свердловской области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Ирбит,</w:t>
            </w: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 и МП</w:t>
            </w:r>
          </w:p>
        </w:tc>
      </w:tr>
      <w:tr w:rsidR="000F1B83">
        <w:trPr>
          <w:trHeight w:val="645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ШАШКИ</w:t>
            </w:r>
          </w:p>
        </w:tc>
      </w:tr>
      <w:tr w:rsidR="000F1B83">
        <w:trPr>
          <w:trHeight w:val="64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областных соревнованиях по русским шашкам памяти мастера спорта В.И.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Пиньженина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(мужчины, женщины), (юноши и девушки до 17 лет)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Талица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 и МП</w:t>
            </w:r>
          </w:p>
        </w:tc>
      </w:tr>
    </w:tbl>
    <w:p w:rsidR="000F1B83" w:rsidRDefault="000F1B8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970"/>
        <w:gridCol w:w="1842"/>
        <w:gridCol w:w="2014"/>
      </w:tblGrid>
      <w:tr w:rsidR="000F1B83">
        <w:trPr>
          <w:trHeight w:val="935"/>
        </w:trPr>
        <w:tc>
          <w:tcPr>
            <w:tcW w:w="100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0F1B83" w:rsidRDefault="007261D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 ПО ВНЕДРЕНИЮ И РЕАЛИЗАЦИИ ВСЕРОССИЙСКОГО</w:t>
            </w:r>
          </w:p>
          <w:p w:rsidR="000F1B83" w:rsidRDefault="007261D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ФИЗКУЛЬТРУНО-СПОРТИВНОГО КОМПЛЕКСА "ГОТОВ К ТРУДУ И ОБОРОНЕ" (ГТО) </w:t>
            </w: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18.01.2025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Акция «Единый день ГТО» с учащимися начальных классов (1-4 классы) Тугулымской СОШ № 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СОШ № 26,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Школьная, 6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25.01.2025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Акция «Единый день ГТО» с учащимися 9-11 классов Юшалинской СОШ № 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 Юшала,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СОШ № 25, с/зал МАУ «Спорт для всех»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>Сдача нормативов (тестов) ГТО по лыжным гонкам, в рамка Всероссийских соревнований  «Лыжня России-2025»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15.02.2025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Участие в зимнем Фестивале Всероссийского физкультурно-спортивного комплекса «Готов к труду и обороне» (ГТО) среди всех категорий населения (сборная ТМО)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  <w:lang w:eastAsia="ru-RU"/>
              </w:rPr>
            </w:pPr>
            <w:proofErr w:type="spellStart"/>
            <w:r>
              <w:rPr>
                <w:color w:val="000000" w:themeColor="text1"/>
              </w:rPr>
              <w:t>г.Нижний</w:t>
            </w:r>
            <w:proofErr w:type="spellEnd"/>
            <w:r>
              <w:rPr>
                <w:color w:val="000000" w:themeColor="text1"/>
              </w:rPr>
              <w:t xml:space="preserve"> Тагил, ГАУ СО»ГК «Горя Белая»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</w:t>
            </w: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28.02.2025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Зимний Фестиваль ГТО среди первичных ветеранских организаций Тугулымского муниципального округа и трудовых коллективов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22.03.2025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областном Фестивале Всероссийского физкультурно-спортивного комплекса «Готов к труду и обороне» (ГТО) среди трудовых коллектив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Екатеринбург,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легкоатлетический манеж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УрФУ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бассейн «Университетский»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 МАУ ТМО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29.03.2025 г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Открытый Фестиваль ГТО Всероссийского физкультурно-спортивного комплекса «Готов к труду и обороне» (ГТО) среди лиц с ограниченными возможностями здоровья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0F1B8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1B83" w:rsidRDefault="007261DD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апрель 2025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Фестиваль ВФСК «Готов к труду и обороне» среди воспитанников  дошкольных учреждений, под девизом «Дошколята все здоровы-ГТО сдавать готовы!»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Детские сады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Тулымского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 (по графику)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областном Фестивале Всероссийского физкультурно-спортивного комплекса «Готов к труду и обороне» (ГТО) среди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Екатеринбург, СЦ «Верх-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Исетский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 и МП, МАУ ТМО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25.04.25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Спортивный фестиваль «Здоровье»  ГТО среди работников администрации и депутатов Думы Тугулымского муниципального округа, посвященный Дню местного самоуправления и 100 –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летию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дня образования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ОФКСТ и МП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ind w:hanging="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08.05.2025г.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«Гонка чемпионов ГТО» посвященная 80-летию Победы в ВОВ.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ind w:right="-7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МАУ ТМО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Всероссийского физкультурно-спортивного комплекса «Готов к труду и обороне» (ГТО) среди семейных команд Тугулымского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 Всероссийского физкультурно-спортивного комплекса (ГТО) среди обучающихся образовательных организаций в рамках Спартакиады учащихся Тугулымского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ул. Федюнинского, 35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УО АТМО, 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25.05.2025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областном Фестивале Всероссийского физкультурно-спортивного комплекса «Готов к труду и обороне» (ГТО) среди семейных команд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Екатеринбург,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АНО «ЕСК «Динамо»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 и МП, МАУ</w:t>
            </w:r>
          </w:p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 xml:space="preserve">Сдача нормативов (тестов) ГТО по стрельбе их пневматической винтовки, в рамка традиционного турнира «Снайпер ДОСААФ», памяти Ивана Романовича </w:t>
            </w:r>
            <w:proofErr w:type="spellStart"/>
            <w:r>
              <w:t>Изегова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Ошкуково, л. Ленина, 1, СОШ № 31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ind w:hanging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летнем фестивале Всероссийского физкультурно-спортивного комплекса (ГТО) среди обучающихся образовательных организаций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Екатеринбург,  МАУ «СОК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«Спорт для всех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b"/>
              <w:widowControl w:val="0"/>
              <w:ind w:hanging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летнего многоборья Всероссийского физкультурно-спортивного комплекса «ГТО» в рамках спартакиады среди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первичных ветеранских организаций, под девизом «Будь здоров, ветеран!»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 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Фестиваль ГТО среди детей находящихся  в летнем оздоровительном лагере «Гурино», посвященный 80-летию Победы в ВОВ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ДОЦ «Гурино»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26.07.2025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Фестиваль ГТО «Спортивное долголетие» среди населения Тугулымского муниципального округа 40 лет и старше.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0F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областной гонке ГТО «Подтянись к движению»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Екатеринбург,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 ДО СО СШОР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Уктусские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горы»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ТМО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Летнее многоборье Всероссийского физкультурно-спортивного комплекса «ГТО» в рамках спартакиады среди управ, предприятий, организаций и учреждений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ОФКС и МП, </w:t>
            </w:r>
          </w:p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</w:t>
            </w:r>
          </w:p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«Спорт для всех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09.08.2025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Соревнования по летнему многоборью ГТО в рамках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Спартакиады  среди трудовых коллективов Тугулымского муниципального округа в рамках проведения Дня физкультурника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п.г.т. Тугулым, стадион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ТМО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>Фестиваль «ГТО»  между первичными отделениями партии «Единая Россия», посвященный Дню Государственного флага России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>п.г.т. Тугулым,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база, ул. Колмогорова, 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ВПП «Единая Россия»,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Фестивале по многоборьям Всероссийского физкультурно-спортивного комплекса  (ГТО) среди граждан,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проживающих в сельской местности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п.г.т. Верхняя Синячиха,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«ФСЦ»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Алапаевское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ОФКС и МП, МАУ</w:t>
            </w:r>
          </w:p>
          <w:p w:rsidR="000F1B83" w:rsidRDefault="007261D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«Спорт для всех»</w:t>
            </w:r>
          </w:p>
        </w:tc>
      </w:tr>
      <w:tr w:rsidR="000F1B83">
        <w:trPr>
          <w:trHeight w:val="10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04-12.09.2025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>Тестирование населения в беге на короткие и длинные дистанции в рамках «Декады бега»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>населенные пункты Тугулымского ГО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ТМО «Спорт для всех»</w:t>
            </w:r>
          </w:p>
        </w:tc>
      </w:tr>
      <w:tr w:rsidR="000F1B83">
        <w:trPr>
          <w:trHeight w:val="10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25.10.2025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 xml:space="preserve">Участие в региональном Фестивале чемпионов Всероссийского физкультурно-спортивного комплекса «Готов к труду и обороне» (ГТО)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pStyle w:val="aff5"/>
              <w:widowControl w:val="0"/>
              <w:jc w:val="center"/>
            </w:pPr>
            <w:r>
              <w:t>г. Екатеринбург,</w:t>
            </w:r>
          </w:p>
          <w:p w:rsidR="000F1B83" w:rsidRDefault="007261DD">
            <w:pPr>
              <w:pStyle w:val="aff5"/>
              <w:widowControl w:val="0"/>
              <w:jc w:val="center"/>
            </w:pPr>
            <w:r>
              <w:t>ГАУ СО «ДИВС»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ОФКС и МП,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ТМО «Спорт для всех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13.11-20.12.</w:t>
            </w:r>
          </w:p>
          <w:p w:rsidR="000F1B83" w:rsidRDefault="007261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Традиционный Фестиваль Всероссийского физкультурно-спортивного комплекса «Готов к труду и обороне» (ГТО) среди воспитанников детских садов, под девизом «Дошколята все здоровы - ГТО сдавать готовы!»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сады Тугулымского ГО (согласно графика)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ТМО          «Спорт для всех»</w:t>
            </w:r>
          </w:p>
        </w:tc>
      </w:tr>
      <w:tr w:rsidR="000F1B83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02-27.12.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ГТО среди учащихся 7- 9-х классов, в рамках муниципального этапа областного социально-педагогического проекта «Будь здоров!»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и ООШ Тугулымского ГО (по графику)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УО,</w:t>
            </w:r>
          </w:p>
          <w:p w:rsidR="000F1B83" w:rsidRDefault="00726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ТМО «Спорт для всех»</w:t>
            </w:r>
          </w:p>
        </w:tc>
      </w:tr>
    </w:tbl>
    <w:p w:rsidR="000F1B83" w:rsidRDefault="000F1B83">
      <w:pPr>
        <w:rPr>
          <w:rFonts w:ascii="Times New Roman" w:hAnsi="Times New Roman" w:cs="Times New Roman"/>
          <w:sz w:val="24"/>
          <w:szCs w:val="24"/>
        </w:rPr>
      </w:pPr>
    </w:p>
    <w:p w:rsidR="000F1B83" w:rsidRDefault="000F1B83">
      <w:pPr>
        <w:rPr>
          <w:rFonts w:ascii="Times New Roman" w:hAnsi="Times New Roman" w:cs="Times New Roman"/>
          <w:sz w:val="24"/>
          <w:szCs w:val="24"/>
        </w:rPr>
      </w:pPr>
    </w:p>
    <w:p w:rsidR="000F1B83" w:rsidRDefault="000F1B83">
      <w:pPr>
        <w:rPr>
          <w:rFonts w:ascii="Times New Roman" w:hAnsi="Times New Roman" w:cs="Times New Roman"/>
          <w:sz w:val="24"/>
          <w:szCs w:val="24"/>
        </w:rPr>
      </w:pPr>
    </w:p>
    <w:p w:rsidR="000F1B83" w:rsidRDefault="000F1B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F1B83">
      <w:footerReference w:type="default" r:id="rId9"/>
      <w:pgSz w:w="11906" w:h="16838"/>
      <w:pgMar w:top="851" w:right="567" w:bottom="1134" w:left="1418" w:header="0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204" w:rsidRDefault="00351204">
      <w:pPr>
        <w:spacing w:line="240" w:lineRule="auto"/>
      </w:pPr>
      <w:r>
        <w:separator/>
      </w:r>
    </w:p>
  </w:endnote>
  <w:endnote w:type="continuationSeparator" w:id="0">
    <w:p w:rsidR="00351204" w:rsidRDefault="003512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Segoe Print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Medium Cond">
    <w:altName w:val="Franklin Gothic Medium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altName w:val="Segoe Prin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4938"/>
      <w:docPartObj>
        <w:docPartGallery w:val="AutoText"/>
      </w:docPartObj>
    </w:sdtPr>
    <w:sdtContent>
      <w:p w:rsidR="007261DD" w:rsidRDefault="007261DD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007">
          <w:rPr>
            <w:noProof/>
          </w:rPr>
          <w:t>20</w:t>
        </w:r>
        <w:r>
          <w:fldChar w:fldCharType="end"/>
        </w:r>
      </w:p>
    </w:sdtContent>
  </w:sdt>
  <w:p w:rsidR="007261DD" w:rsidRDefault="007261D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204" w:rsidRDefault="00351204">
      <w:pPr>
        <w:spacing w:after="0"/>
      </w:pPr>
      <w:r>
        <w:separator/>
      </w:r>
    </w:p>
  </w:footnote>
  <w:footnote w:type="continuationSeparator" w:id="0">
    <w:p w:rsidR="00351204" w:rsidRDefault="0035120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09A"/>
    <w:rsid w:val="00000985"/>
    <w:rsid w:val="00010570"/>
    <w:rsid w:val="00012A07"/>
    <w:rsid w:val="00014054"/>
    <w:rsid w:val="000155AC"/>
    <w:rsid w:val="00022FB7"/>
    <w:rsid w:val="0002671D"/>
    <w:rsid w:val="000307C1"/>
    <w:rsid w:val="00051A44"/>
    <w:rsid w:val="00055FB2"/>
    <w:rsid w:val="00060BE1"/>
    <w:rsid w:val="0006436B"/>
    <w:rsid w:val="00073C76"/>
    <w:rsid w:val="0007546A"/>
    <w:rsid w:val="0008797F"/>
    <w:rsid w:val="000917DF"/>
    <w:rsid w:val="00091EE0"/>
    <w:rsid w:val="000B0712"/>
    <w:rsid w:val="000B21CD"/>
    <w:rsid w:val="000B5257"/>
    <w:rsid w:val="000C35C5"/>
    <w:rsid w:val="000C4345"/>
    <w:rsid w:val="000F1B83"/>
    <w:rsid w:val="001025F5"/>
    <w:rsid w:val="00103A11"/>
    <w:rsid w:val="00103B99"/>
    <w:rsid w:val="001077C0"/>
    <w:rsid w:val="00107A94"/>
    <w:rsid w:val="00121A5B"/>
    <w:rsid w:val="001242B5"/>
    <w:rsid w:val="00134429"/>
    <w:rsid w:val="0013773D"/>
    <w:rsid w:val="00137FCE"/>
    <w:rsid w:val="001457F5"/>
    <w:rsid w:val="00146F00"/>
    <w:rsid w:val="0015548B"/>
    <w:rsid w:val="0016313B"/>
    <w:rsid w:val="00163C56"/>
    <w:rsid w:val="00185849"/>
    <w:rsid w:val="00187F5B"/>
    <w:rsid w:val="00190CA9"/>
    <w:rsid w:val="00196994"/>
    <w:rsid w:val="001A59EC"/>
    <w:rsid w:val="001A5DC0"/>
    <w:rsid w:val="001A7103"/>
    <w:rsid w:val="001B037D"/>
    <w:rsid w:val="001B69B2"/>
    <w:rsid w:val="001C2DB6"/>
    <w:rsid w:val="001C317E"/>
    <w:rsid w:val="001C7155"/>
    <w:rsid w:val="001D520C"/>
    <w:rsid w:val="001E38F6"/>
    <w:rsid w:val="001E5405"/>
    <w:rsid w:val="001F37F5"/>
    <w:rsid w:val="00220007"/>
    <w:rsid w:val="00230A66"/>
    <w:rsid w:val="00232FEB"/>
    <w:rsid w:val="002362AD"/>
    <w:rsid w:val="00237760"/>
    <w:rsid w:val="00240A50"/>
    <w:rsid w:val="00241144"/>
    <w:rsid w:val="002469AB"/>
    <w:rsid w:val="00247AA3"/>
    <w:rsid w:val="002613AC"/>
    <w:rsid w:val="00261660"/>
    <w:rsid w:val="00267448"/>
    <w:rsid w:val="00281E93"/>
    <w:rsid w:val="002A321E"/>
    <w:rsid w:val="002A4C3B"/>
    <w:rsid w:val="002B4217"/>
    <w:rsid w:val="002D3F07"/>
    <w:rsid w:val="002D43AD"/>
    <w:rsid w:val="002E6B19"/>
    <w:rsid w:val="002F2026"/>
    <w:rsid w:val="00302A32"/>
    <w:rsid w:val="0030572F"/>
    <w:rsid w:val="00314341"/>
    <w:rsid w:val="0031460A"/>
    <w:rsid w:val="00315481"/>
    <w:rsid w:val="00320CE2"/>
    <w:rsid w:val="00337F4C"/>
    <w:rsid w:val="00340C72"/>
    <w:rsid w:val="0034409F"/>
    <w:rsid w:val="003508A8"/>
    <w:rsid w:val="00351204"/>
    <w:rsid w:val="00356E17"/>
    <w:rsid w:val="003609CE"/>
    <w:rsid w:val="00365CFF"/>
    <w:rsid w:val="0036798E"/>
    <w:rsid w:val="00372B76"/>
    <w:rsid w:val="00373AE6"/>
    <w:rsid w:val="00390288"/>
    <w:rsid w:val="003928CE"/>
    <w:rsid w:val="00393DC3"/>
    <w:rsid w:val="003975A5"/>
    <w:rsid w:val="00397775"/>
    <w:rsid w:val="003A20C8"/>
    <w:rsid w:val="003A2255"/>
    <w:rsid w:val="003A3A18"/>
    <w:rsid w:val="003C60CE"/>
    <w:rsid w:val="003E0BEB"/>
    <w:rsid w:val="003E1435"/>
    <w:rsid w:val="003E46D7"/>
    <w:rsid w:val="00413A5A"/>
    <w:rsid w:val="00421522"/>
    <w:rsid w:val="00421C95"/>
    <w:rsid w:val="004247E3"/>
    <w:rsid w:val="00425A5C"/>
    <w:rsid w:val="00432E25"/>
    <w:rsid w:val="00434CE2"/>
    <w:rsid w:val="0043539A"/>
    <w:rsid w:val="00440127"/>
    <w:rsid w:val="00453D5E"/>
    <w:rsid w:val="0045742A"/>
    <w:rsid w:val="00472B12"/>
    <w:rsid w:val="00487DA9"/>
    <w:rsid w:val="004917A1"/>
    <w:rsid w:val="00495D25"/>
    <w:rsid w:val="004A6E92"/>
    <w:rsid w:val="004B589F"/>
    <w:rsid w:val="004C40D7"/>
    <w:rsid w:val="004C7729"/>
    <w:rsid w:val="004D3E10"/>
    <w:rsid w:val="004D42AC"/>
    <w:rsid w:val="004D7735"/>
    <w:rsid w:val="004F2BE5"/>
    <w:rsid w:val="00501E8D"/>
    <w:rsid w:val="00507EB2"/>
    <w:rsid w:val="005100F3"/>
    <w:rsid w:val="00511871"/>
    <w:rsid w:val="005118B9"/>
    <w:rsid w:val="005145A5"/>
    <w:rsid w:val="0052133F"/>
    <w:rsid w:val="00527119"/>
    <w:rsid w:val="00531CE0"/>
    <w:rsid w:val="00537510"/>
    <w:rsid w:val="00550E16"/>
    <w:rsid w:val="00551CDC"/>
    <w:rsid w:val="00554C39"/>
    <w:rsid w:val="00557910"/>
    <w:rsid w:val="005628EF"/>
    <w:rsid w:val="005710FE"/>
    <w:rsid w:val="0057796E"/>
    <w:rsid w:val="005837A7"/>
    <w:rsid w:val="0059412C"/>
    <w:rsid w:val="00595253"/>
    <w:rsid w:val="005A61A5"/>
    <w:rsid w:val="005A7A9F"/>
    <w:rsid w:val="005C0AA2"/>
    <w:rsid w:val="005C1E61"/>
    <w:rsid w:val="005D1A3B"/>
    <w:rsid w:val="005D761C"/>
    <w:rsid w:val="005E07FC"/>
    <w:rsid w:val="006057F1"/>
    <w:rsid w:val="00607192"/>
    <w:rsid w:val="00613FFB"/>
    <w:rsid w:val="00614441"/>
    <w:rsid w:val="006151E4"/>
    <w:rsid w:val="006223F0"/>
    <w:rsid w:val="00626829"/>
    <w:rsid w:val="006304AC"/>
    <w:rsid w:val="00630766"/>
    <w:rsid w:val="00636D06"/>
    <w:rsid w:val="00637989"/>
    <w:rsid w:val="00640106"/>
    <w:rsid w:val="00650490"/>
    <w:rsid w:val="006569C6"/>
    <w:rsid w:val="00665F4E"/>
    <w:rsid w:val="006811FE"/>
    <w:rsid w:val="00687799"/>
    <w:rsid w:val="0069463E"/>
    <w:rsid w:val="00697892"/>
    <w:rsid w:val="006A5C1D"/>
    <w:rsid w:val="006A67F8"/>
    <w:rsid w:val="006A6C61"/>
    <w:rsid w:val="006B5522"/>
    <w:rsid w:val="006C6100"/>
    <w:rsid w:val="006C6B9E"/>
    <w:rsid w:val="006D30C2"/>
    <w:rsid w:val="006E01F6"/>
    <w:rsid w:val="006E72B2"/>
    <w:rsid w:val="007072AC"/>
    <w:rsid w:val="007158EC"/>
    <w:rsid w:val="007159F3"/>
    <w:rsid w:val="007261DD"/>
    <w:rsid w:val="007272E4"/>
    <w:rsid w:val="0073138A"/>
    <w:rsid w:val="0073435E"/>
    <w:rsid w:val="007375ED"/>
    <w:rsid w:val="007377C1"/>
    <w:rsid w:val="00740BFD"/>
    <w:rsid w:val="007439AE"/>
    <w:rsid w:val="00746391"/>
    <w:rsid w:val="00752876"/>
    <w:rsid w:val="00772563"/>
    <w:rsid w:val="00775A2C"/>
    <w:rsid w:val="007816F3"/>
    <w:rsid w:val="00783DD2"/>
    <w:rsid w:val="00786B8C"/>
    <w:rsid w:val="00791281"/>
    <w:rsid w:val="007A2672"/>
    <w:rsid w:val="007A5F4A"/>
    <w:rsid w:val="007A746F"/>
    <w:rsid w:val="007B5AD5"/>
    <w:rsid w:val="007C037A"/>
    <w:rsid w:val="007C2F5E"/>
    <w:rsid w:val="007D4A3C"/>
    <w:rsid w:val="007D7883"/>
    <w:rsid w:val="007E4277"/>
    <w:rsid w:val="007E59FD"/>
    <w:rsid w:val="00806B97"/>
    <w:rsid w:val="0081009D"/>
    <w:rsid w:val="008125BC"/>
    <w:rsid w:val="00824B74"/>
    <w:rsid w:val="00837B19"/>
    <w:rsid w:val="00840D17"/>
    <w:rsid w:val="008415DA"/>
    <w:rsid w:val="00846F84"/>
    <w:rsid w:val="008531BD"/>
    <w:rsid w:val="00857E13"/>
    <w:rsid w:val="00860BFD"/>
    <w:rsid w:val="008762CA"/>
    <w:rsid w:val="00895801"/>
    <w:rsid w:val="008A4041"/>
    <w:rsid w:val="008A6AD0"/>
    <w:rsid w:val="008B11A4"/>
    <w:rsid w:val="008B3D56"/>
    <w:rsid w:val="008B4580"/>
    <w:rsid w:val="008C2329"/>
    <w:rsid w:val="008C602E"/>
    <w:rsid w:val="008C6435"/>
    <w:rsid w:val="008D08F5"/>
    <w:rsid w:val="008E15E1"/>
    <w:rsid w:val="008E5417"/>
    <w:rsid w:val="008E69B9"/>
    <w:rsid w:val="008F2902"/>
    <w:rsid w:val="008F36A5"/>
    <w:rsid w:val="009021B1"/>
    <w:rsid w:val="0090230B"/>
    <w:rsid w:val="009035EC"/>
    <w:rsid w:val="00903813"/>
    <w:rsid w:val="009204F5"/>
    <w:rsid w:val="009235C2"/>
    <w:rsid w:val="009259AF"/>
    <w:rsid w:val="009300E1"/>
    <w:rsid w:val="009409AF"/>
    <w:rsid w:val="0094220C"/>
    <w:rsid w:val="00951DF1"/>
    <w:rsid w:val="00956AE5"/>
    <w:rsid w:val="0096130E"/>
    <w:rsid w:val="00966328"/>
    <w:rsid w:val="009670E2"/>
    <w:rsid w:val="00976871"/>
    <w:rsid w:val="00984CB8"/>
    <w:rsid w:val="00986452"/>
    <w:rsid w:val="00993469"/>
    <w:rsid w:val="0099414E"/>
    <w:rsid w:val="009A3868"/>
    <w:rsid w:val="009A603B"/>
    <w:rsid w:val="009B0465"/>
    <w:rsid w:val="009B0FFD"/>
    <w:rsid w:val="009B5DF3"/>
    <w:rsid w:val="009B7C21"/>
    <w:rsid w:val="009D667C"/>
    <w:rsid w:val="009E0148"/>
    <w:rsid w:val="009F0DFA"/>
    <w:rsid w:val="009F42E8"/>
    <w:rsid w:val="00A00C9E"/>
    <w:rsid w:val="00A025CE"/>
    <w:rsid w:val="00A0421C"/>
    <w:rsid w:val="00A0514B"/>
    <w:rsid w:val="00A14CB6"/>
    <w:rsid w:val="00A21FFD"/>
    <w:rsid w:val="00A266F5"/>
    <w:rsid w:val="00A35070"/>
    <w:rsid w:val="00A4189C"/>
    <w:rsid w:val="00A42D25"/>
    <w:rsid w:val="00A4630B"/>
    <w:rsid w:val="00A466BC"/>
    <w:rsid w:val="00A46ACE"/>
    <w:rsid w:val="00A500C5"/>
    <w:rsid w:val="00A56DEE"/>
    <w:rsid w:val="00A60A34"/>
    <w:rsid w:val="00A62827"/>
    <w:rsid w:val="00A63B17"/>
    <w:rsid w:val="00A71334"/>
    <w:rsid w:val="00A71892"/>
    <w:rsid w:val="00A75210"/>
    <w:rsid w:val="00A75FA1"/>
    <w:rsid w:val="00A81499"/>
    <w:rsid w:val="00A91EF0"/>
    <w:rsid w:val="00AA5D33"/>
    <w:rsid w:val="00AB6046"/>
    <w:rsid w:val="00AC7370"/>
    <w:rsid w:val="00AD1BC6"/>
    <w:rsid w:val="00AE33E1"/>
    <w:rsid w:val="00AE66EB"/>
    <w:rsid w:val="00AE76E1"/>
    <w:rsid w:val="00B02C20"/>
    <w:rsid w:val="00B030DA"/>
    <w:rsid w:val="00B05565"/>
    <w:rsid w:val="00B07F40"/>
    <w:rsid w:val="00B11345"/>
    <w:rsid w:val="00B16EF6"/>
    <w:rsid w:val="00B17FE2"/>
    <w:rsid w:val="00B31244"/>
    <w:rsid w:val="00B52D7B"/>
    <w:rsid w:val="00B5556F"/>
    <w:rsid w:val="00B654EF"/>
    <w:rsid w:val="00B72655"/>
    <w:rsid w:val="00B726DB"/>
    <w:rsid w:val="00B73A6D"/>
    <w:rsid w:val="00B7653B"/>
    <w:rsid w:val="00B80BE9"/>
    <w:rsid w:val="00B86D7C"/>
    <w:rsid w:val="00BA3472"/>
    <w:rsid w:val="00BC010C"/>
    <w:rsid w:val="00BC177F"/>
    <w:rsid w:val="00BC689F"/>
    <w:rsid w:val="00BD407B"/>
    <w:rsid w:val="00BD48B4"/>
    <w:rsid w:val="00BF309A"/>
    <w:rsid w:val="00C007ED"/>
    <w:rsid w:val="00C0379C"/>
    <w:rsid w:val="00C11CD1"/>
    <w:rsid w:val="00C11F20"/>
    <w:rsid w:val="00C1707B"/>
    <w:rsid w:val="00C17523"/>
    <w:rsid w:val="00C273BB"/>
    <w:rsid w:val="00C274FB"/>
    <w:rsid w:val="00C27725"/>
    <w:rsid w:val="00C5304B"/>
    <w:rsid w:val="00C61F81"/>
    <w:rsid w:val="00C6472A"/>
    <w:rsid w:val="00C65874"/>
    <w:rsid w:val="00C7627F"/>
    <w:rsid w:val="00C82AE8"/>
    <w:rsid w:val="00C836B9"/>
    <w:rsid w:val="00C86DF3"/>
    <w:rsid w:val="00CA17A1"/>
    <w:rsid w:val="00CA3EA7"/>
    <w:rsid w:val="00CA4346"/>
    <w:rsid w:val="00CE0073"/>
    <w:rsid w:val="00CE613C"/>
    <w:rsid w:val="00CE6B6F"/>
    <w:rsid w:val="00D02CEF"/>
    <w:rsid w:val="00D1756D"/>
    <w:rsid w:val="00D24AF2"/>
    <w:rsid w:val="00D24FE9"/>
    <w:rsid w:val="00D42FA2"/>
    <w:rsid w:val="00D55C42"/>
    <w:rsid w:val="00D56FE9"/>
    <w:rsid w:val="00D64A6F"/>
    <w:rsid w:val="00D74435"/>
    <w:rsid w:val="00D77146"/>
    <w:rsid w:val="00D80EE6"/>
    <w:rsid w:val="00DA200F"/>
    <w:rsid w:val="00DA797E"/>
    <w:rsid w:val="00DB08F4"/>
    <w:rsid w:val="00DB0DCE"/>
    <w:rsid w:val="00DB48D6"/>
    <w:rsid w:val="00DB6AF4"/>
    <w:rsid w:val="00DC01DC"/>
    <w:rsid w:val="00DC2510"/>
    <w:rsid w:val="00DC3B0F"/>
    <w:rsid w:val="00DC3C7E"/>
    <w:rsid w:val="00DC3E7F"/>
    <w:rsid w:val="00DD3003"/>
    <w:rsid w:val="00DE145B"/>
    <w:rsid w:val="00DE6C7A"/>
    <w:rsid w:val="00DF7303"/>
    <w:rsid w:val="00E03A70"/>
    <w:rsid w:val="00E0563E"/>
    <w:rsid w:val="00E116FB"/>
    <w:rsid w:val="00E13760"/>
    <w:rsid w:val="00E22665"/>
    <w:rsid w:val="00E2542A"/>
    <w:rsid w:val="00E33AAD"/>
    <w:rsid w:val="00E35852"/>
    <w:rsid w:val="00E45A1B"/>
    <w:rsid w:val="00E53F8A"/>
    <w:rsid w:val="00E54308"/>
    <w:rsid w:val="00E55C4C"/>
    <w:rsid w:val="00E566E0"/>
    <w:rsid w:val="00E56E1A"/>
    <w:rsid w:val="00E57AA0"/>
    <w:rsid w:val="00E60C9C"/>
    <w:rsid w:val="00E63C7B"/>
    <w:rsid w:val="00E643F8"/>
    <w:rsid w:val="00E7042A"/>
    <w:rsid w:val="00E70F9A"/>
    <w:rsid w:val="00E71535"/>
    <w:rsid w:val="00E912CC"/>
    <w:rsid w:val="00E934BE"/>
    <w:rsid w:val="00E971D9"/>
    <w:rsid w:val="00EA49CF"/>
    <w:rsid w:val="00EB1B2D"/>
    <w:rsid w:val="00EB2210"/>
    <w:rsid w:val="00EB297A"/>
    <w:rsid w:val="00EB3587"/>
    <w:rsid w:val="00EB3F96"/>
    <w:rsid w:val="00EC3009"/>
    <w:rsid w:val="00ED465C"/>
    <w:rsid w:val="00ED5F78"/>
    <w:rsid w:val="00ED60EE"/>
    <w:rsid w:val="00EE21B5"/>
    <w:rsid w:val="00EE567E"/>
    <w:rsid w:val="00EE66BA"/>
    <w:rsid w:val="00EF72A2"/>
    <w:rsid w:val="00F01525"/>
    <w:rsid w:val="00F015C4"/>
    <w:rsid w:val="00F10B61"/>
    <w:rsid w:val="00F117E9"/>
    <w:rsid w:val="00F437AD"/>
    <w:rsid w:val="00F473D0"/>
    <w:rsid w:val="00F52DC3"/>
    <w:rsid w:val="00F54EC6"/>
    <w:rsid w:val="00F55EAD"/>
    <w:rsid w:val="00F62E88"/>
    <w:rsid w:val="00F64A9D"/>
    <w:rsid w:val="00F64E29"/>
    <w:rsid w:val="00F670B9"/>
    <w:rsid w:val="00F704D6"/>
    <w:rsid w:val="00F70ABC"/>
    <w:rsid w:val="00F71608"/>
    <w:rsid w:val="00F71D21"/>
    <w:rsid w:val="00F75058"/>
    <w:rsid w:val="00F7549A"/>
    <w:rsid w:val="00F80599"/>
    <w:rsid w:val="00F922C2"/>
    <w:rsid w:val="00F946F0"/>
    <w:rsid w:val="00F96B68"/>
    <w:rsid w:val="00F97D7A"/>
    <w:rsid w:val="00FA1E12"/>
    <w:rsid w:val="00FA4092"/>
    <w:rsid w:val="00FA7CC4"/>
    <w:rsid w:val="00FB13E8"/>
    <w:rsid w:val="00FB21BB"/>
    <w:rsid w:val="00FB6336"/>
    <w:rsid w:val="00FC22AA"/>
    <w:rsid w:val="00FC3AB1"/>
    <w:rsid w:val="00FD3563"/>
    <w:rsid w:val="00FD7560"/>
    <w:rsid w:val="00FE6C0E"/>
    <w:rsid w:val="00FE7B8B"/>
    <w:rsid w:val="7B4A0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569D0"/>
  <w15:docId w15:val="{E2C17890-7047-4B68-9DCE-A9DD09602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iPriority="39" w:qFormat="1"/>
    <w:lsdException w:name="toc 4" w:semiHidden="1" w:uiPriority="0"/>
    <w:lsdException w:name="toc 5" w:semiHidden="1" w:uiPriority="0"/>
    <w:lsdException w:name="toc 6" w:semiHidden="1" w:uiPriority="0"/>
    <w:lsdException w:name="toc 7" w:semiHidden="1" w:uiPriority="0"/>
    <w:lsdException w:name="toc 8" w:semiHidden="1" w:uiPriority="0"/>
    <w:lsdException w:name="toc 9" w:semiHidden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 w:qFormat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 w:after="0" w:line="240" w:lineRule="auto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line number"/>
    <w:basedOn w:val="a0"/>
    <w:qFormat/>
  </w:style>
  <w:style w:type="character" w:styleId="a6">
    <w:name w:val="Strong"/>
    <w:uiPriority w:val="22"/>
    <w:qFormat/>
    <w:rPr>
      <w:b/>
      <w:bCs/>
    </w:rPr>
  </w:style>
  <w:style w:type="paragraph" w:styleId="a7">
    <w:name w:val="Balloon Text"/>
    <w:basedOn w:val="a"/>
    <w:semiHidden/>
    <w:unhideWhenUsed/>
    <w:qFormat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Document Map"/>
    <w:basedOn w:val="a"/>
    <w:semiHidden/>
    <w:qFormat/>
    <w:pPr>
      <w:shd w:val="clear" w:color="auto" w:fill="000080"/>
      <w:spacing w:after="0" w:line="240" w:lineRule="auto"/>
    </w:pPr>
    <w:rPr>
      <w:rFonts w:ascii="Tahoma" w:eastAsia="Calibri" w:hAnsi="Tahoma" w:cs="Times New Roman"/>
      <w:sz w:val="20"/>
      <w:szCs w:val="20"/>
      <w:lang w:eastAsia="ru-RU"/>
    </w:rPr>
  </w:style>
  <w:style w:type="paragraph" w:styleId="8">
    <w:name w:val="toc 8"/>
    <w:basedOn w:val="a"/>
    <w:next w:val="a"/>
    <w:autoRedefine/>
    <w:semiHidden/>
    <w:pPr>
      <w:spacing w:after="0" w:line="240" w:lineRule="auto"/>
      <w:ind w:left="1440"/>
    </w:pPr>
    <w:rPr>
      <w:rFonts w:ascii="Calibri" w:eastAsia="Calibri" w:hAnsi="Calibri" w:cs="Calibri"/>
      <w:sz w:val="20"/>
      <w:szCs w:val="20"/>
      <w:lang w:eastAsia="ru-RU"/>
    </w:rPr>
  </w:style>
  <w:style w:type="paragraph" w:styleId="aa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styleId="9">
    <w:name w:val="toc 9"/>
    <w:basedOn w:val="a"/>
    <w:next w:val="a"/>
    <w:autoRedefine/>
    <w:semiHidden/>
    <w:pPr>
      <w:spacing w:after="0" w:line="240" w:lineRule="auto"/>
      <w:ind w:left="1680"/>
    </w:pPr>
    <w:rPr>
      <w:rFonts w:ascii="Calibri" w:eastAsia="Calibri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semiHidden/>
    <w:pPr>
      <w:spacing w:after="0" w:line="240" w:lineRule="auto"/>
      <w:ind w:left="1200"/>
    </w:pPr>
    <w:rPr>
      <w:rFonts w:ascii="Calibri" w:eastAsia="Calibri" w:hAnsi="Calibri" w:cs="Calibri"/>
      <w:sz w:val="20"/>
      <w:szCs w:val="20"/>
      <w:lang w:eastAsia="ru-RU"/>
    </w:rPr>
  </w:style>
  <w:style w:type="paragraph" w:styleId="ab">
    <w:name w:val="Body Text"/>
    <w:basedOn w:val="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styleId="11">
    <w:name w:val="toc 1"/>
    <w:basedOn w:val="a"/>
    <w:next w:val="a"/>
    <w:autoRedefine/>
    <w:uiPriority w:val="39"/>
    <w:qFormat/>
    <w:pPr>
      <w:spacing w:before="360" w:after="0" w:line="240" w:lineRule="auto"/>
    </w:pPr>
    <w:rPr>
      <w:rFonts w:ascii="Cambria" w:eastAsia="Calibri" w:hAnsi="Cambria" w:cs="Cambria"/>
      <w:b/>
      <w:bCs/>
      <w:caps/>
      <w:sz w:val="24"/>
      <w:szCs w:val="24"/>
      <w:lang w:eastAsia="ru-RU"/>
    </w:rPr>
  </w:style>
  <w:style w:type="paragraph" w:styleId="6">
    <w:name w:val="toc 6"/>
    <w:basedOn w:val="a"/>
    <w:next w:val="a"/>
    <w:autoRedefine/>
    <w:semiHidden/>
    <w:pPr>
      <w:spacing w:after="0" w:line="240" w:lineRule="auto"/>
      <w:ind w:left="960"/>
    </w:pPr>
    <w:rPr>
      <w:rFonts w:ascii="Calibri" w:eastAsia="Calibri" w:hAnsi="Calibri" w:cs="Calibri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semiHidden/>
    <w:qFormat/>
    <w:pPr>
      <w:spacing w:after="0" w:line="240" w:lineRule="auto"/>
      <w:ind w:left="240"/>
    </w:pPr>
    <w:rPr>
      <w:rFonts w:ascii="Calibri" w:eastAsia="Calibri" w:hAnsi="Calibri" w:cs="Calibri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qFormat/>
    <w:pPr>
      <w:spacing w:before="240" w:after="0" w:line="240" w:lineRule="auto"/>
    </w:pPr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41">
    <w:name w:val="toc 4"/>
    <w:basedOn w:val="a"/>
    <w:next w:val="a"/>
    <w:autoRedefine/>
    <w:semiHidden/>
    <w:pPr>
      <w:spacing w:after="0" w:line="240" w:lineRule="auto"/>
      <w:ind w:left="480"/>
    </w:pPr>
    <w:rPr>
      <w:rFonts w:ascii="Calibri" w:eastAsia="Calibri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semiHidden/>
    <w:pPr>
      <w:spacing w:after="0" w:line="240" w:lineRule="auto"/>
      <w:ind w:left="720"/>
    </w:pPr>
    <w:rPr>
      <w:rFonts w:ascii="Calibri" w:eastAsia="Calibri" w:hAnsi="Calibri" w:cs="Calibri"/>
      <w:sz w:val="20"/>
      <w:szCs w:val="20"/>
      <w:lang w:eastAsia="ru-RU"/>
    </w:rPr>
  </w:style>
  <w:style w:type="paragraph" w:styleId="ad">
    <w:name w:val="Body Text Indent"/>
    <w:basedOn w:val="a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"/>
    <w:basedOn w:val="ab"/>
    <w:rPr>
      <w:rFonts w:cs="Lucida Sans"/>
    </w:rPr>
  </w:style>
  <w:style w:type="paragraph" w:styleId="af1">
    <w:name w:val="Normal (Web)"/>
    <w:basedOn w:val="a"/>
    <w:uiPriority w:val="99"/>
    <w:qFormat/>
    <w:pPr>
      <w:spacing w:beforeAutospacing="1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2">
    <w:name w:val="Signature"/>
    <w:basedOn w:val="a"/>
    <w:pPr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Arial" w:eastAsia="Calibri" w:hAnsi="Arial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4">
    <w:name w:val="Текст выноски Знак"/>
    <w:basedOn w:val="a0"/>
    <w:semiHidden/>
    <w:qFormat/>
    <w:rPr>
      <w:rFonts w:ascii="Tahoma" w:eastAsia="Calibri" w:hAnsi="Tahoma" w:cs="Times New Roman"/>
      <w:sz w:val="16"/>
      <w:szCs w:val="16"/>
    </w:rPr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af5">
    <w:name w:val="Верхний колонтитул Знак"/>
    <w:basedOn w:val="a0"/>
    <w:qFormat/>
    <w:rPr>
      <w:rFonts w:ascii="Calibri" w:eastAsia="Calibri" w:hAnsi="Calibri" w:cs="Times New Roman"/>
    </w:rPr>
  </w:style>
  <w:style w:type="character" w:customStyle="1" w:styleId="af6">
    <w:name w:val="Нижний колонтитул Знак"/>
    <w:basedOn w:val="a0"/>
    <w:uiPriority w:val="99"/>
    <w:qFormat/>
    <w:rPr>
      <w:rFonts w:ascii="Calibri" w:eastAsia="Calibri" w:hAnsi="Calibri" w:cs="Times New Roman"/>
    </w:rPr>
  </w:style>
  <w:style w:type="character" w:customStyle="1" w:styleId="af7">
    <w:name w:val="Основной текст Знак"/>
    <w:basedOn w:val="a0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Подпись Знак"/>
    <w:basedOn w:val="a0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9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Посещённая гиперссылка"/>
    <w:qFormat/>
    <w:rPr>
      <w:color w:val="800080"/>
      <w:u w:val="single"/>
    </w:rPr>
  </w:style>
  <w:style w:type="character" w:customStyle="1" w:styleId="val">
    <w:name w:val="val"/>
    <w:qFormat/>
  </w:style>
  <w:style w:type="character" w:customStyle="1" w:styleId="FontStyle33">
    <w:name w:val="Font Style33"/>
    <w:qFormat/>
    <w:rPr>
      <w:rFonts w:ascii="Arial" w:hAnsi="Arial" w:cs="Arial"/>
      <w:b/>
      <w:bCs/>
      <w:sz w:val="16"/>
      <w:szCs w:val="16"/>
    </w:rPr>
  </w:style>
  <w:style w:type="character" w:customStyle="1" w:styleId="FontStyle35">
    <w:name w:val="Font Style35"/>
    <w:qFormat/>
    <w:rPr>
      <w:rFonts w:ascii="Arial" w:hAnsi="Arial" w:cs="Arial"/>
      <w:b/>
      <w:bCs/>
      <w:spacing w:val="-10"/>
      <w:sz w:val="16"/>
      <w:szCs w:val="16"/>
    </w:rPr>
  </w:style>
  <w:style w:type="character" w:customStyle="1" w:styleId="FontStyle47">
    <w:name w:val="Font Style47"/>
    <w:qFormat/>
    <w:rPr>
      <w:rFonts w:ascii="Arial" w:hAnsi="Arial" w:cs="Arial"/>
      <w:sz w:val="16"/>
      <w:szCs w:val="16"/>
    </w:rPr>
  </w:style>
  <w:style w:type="character" w:customStyle="1" w:styleId="FontStyle34">
    <w:name w:val="Font Style34"/>
    <w:qFormat/>
    <w:rPr>
      <w:rFonts w:ascii="Arial" w:hAnsi="Arial" w:cs="Arial"/>
      <w:i/>
      <w:iCs/>
      <w:sz w:val="20"/>
      <w:szCs w:val="20"/>
    </w:rPr>
  </w:style>
  <w:style w:type="character" w:customStyle="1" w:styleId="FontStyle14">
    <w:name w:val="Font Style14"/>
    <w:uiPriority w:val="99"/>
    <w:qFormat/>
    <w:rPr>
      <w:rFonts w:ascii="Arial" w:hAnsi="Arial" w:cs="Arial"/>
      <w:b/>
      <w:bCs/>
      <w:sz w:val="16"/>
      <w:szCs w:val="16"/>
    </w:rPr>
  </w:style>
  <w:style w:type="character" w:customStyle="1" w:styleId="FontStyle15">
    <w:name w:val="Font Style15"/>
    <w:uiPriority w:val="99"/>
    <w:qFormat/>
    <w:rPr>
      <w:rFonts w:ascii="Arial" w:hAnsi="Arial" w:cs="Arial"/>
      <w:sz w:val="16"/>
      <w:szCs w:val="16"/>
    </w:rPr>
  </w:style>
  <w:style w:type="character" w:customStyle="1" w:styleId="FontStyle13">
    <w:name w:val="Font Style13"/>
    <w:uiPriority w:val="99"/>
    <w:qFormat/>
    <w:rPr>
      <w:rFonts w:ascii="Arial" w:hAnsi="Arial" w:cs="Arial"/>
      <w:b/>
      <w:bCs/>
      <w:i/>
      <w:iCs/>
      <w:sz w:val="8"/>
      <w:szCs w:val="8"/>
    </w:rPr>
  </w:style>
  <w:style w:type="character" w:customStyle="1" w:styleId="FontStyle11">
    <w:name w:val="Font Style11"/>
    <w:uiPriority w:val="99"/>
    <w:qFormat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qFormat/>
    <w:rPr>
      <w:rFonts w:ascii="Arial Black" w:hAnsi="Arial Black" w:cs="Arial Black"/>
      <w:i/>
      <w:iCs/>
      <w:spacing w:val="30"/>
      <w:sz w:val="16"/>
      <w:szCs w:val="16"/>
    </w:rPr>
  </w:style>
  <w:style w:type="character" w:customStyle="1" w:styleId="FontStyle36">
    <w:name w:val="Font Style36"/>
    <w:qFormat/>
    <w:rPr>
      <w:rFonts w:ascii="Arial" w:hAnsi="Arial" w:cs="Arial"/>
      <w:b/>
      <w:bCs/>
      <w:spacing w:val="-10"/>
      <w:sz w:val="14"/>
      <w:szCs w:val="14"/>
    </w:rPr>
  </w:style>
  <w:style w:type="character" w:customStyle="1" w:styleId="FontStyle37">
    <w:name w:val="Font Style37"/>
    <w:qFormat/>
    <w:rPr>
      <w:rFonts w:ascii="Arial" w:hAnsi="Arial" w:cs="Arial"/>
      <w:sz w:val="16"/>
      <w:szCs w:val="16"/>
    </w:rPr>
  </w:style>
  <w:style w:type="character" w:customStyle="1" w:styleId="FontStyle38">
    <w:name w:val="Font Style38"/>
    <w:qFormat/>
    <w:rPr>
      <w:rFonts w:ascii="Franklin Gothic Medium Cond" w:hAnsi="Franklin Gothic Medium Cond" w:cs="Franklin Gothic Medium Cond"/>
      <w:b/>
      <w:bCs/>
      <w:sz w:val="20"/>
      <w:szCs w:val="20"/>
    </w:rPr>
  </w:style>
  <w:style w:type="character" w:customStyle="1" w:styleId="FontStyle39">
    <w:name w:val="Font Style39"/>
    <w:qFormat/>
    <w:rPr>
      <w:rFonts w:ascii="Franklin Gothic Demi Cond" w:hAnsi="Franklin Gothic Demi Cond" w:cs="Franklin Gothic Demi Cond"/>
      <w:b/>
      <w:bCs/>
      <w:sz w:val="22"/>
      <w:szCs w:val="22"/>
    </w:rPr>
  </w:style>
  <w:style w:type="character" w:customStyle="1" w:styleId="FontStyle40">
    <w:name w:val="Font Style40"/>
    <w:qFormat/>
    <w:rPr>
      <w:rFonts w:ascii="Trebuchet MS" w:hAnsi="Trebuchet MS" w:cs="Trebuchet MS"/>
      <w:sz w:val="24"/>
      <w:szCs w:val="24"/>
    </w:rPr>
  </w:style>
  <w:style w:type="character" w:customStyle="1" w:styleId="FontStyle41">
    <w:name w:val="Font Style41"/>
    <w:qFormat/>
    <w:rPr>
      <w:rFonts w:ascii="Arial" w:hAnsi="Arial" w:cs="Arial"/>
      <w:b/>
      <w:bCs/>
      <w:spacing w:val="-10"/>
      <w:sz w:val="10"/>
      <w:szCs w:val="10"/>
    </w:rPr>
  </w:style>
  <w:style w:type="character" w:customStyle="1" w:styleId="FontStyle42">
    <w:name w:val="Font Style42"/>
    <w:qFormat/>
    <w:rPr>
      <w:rFonts w:ascii="Arial" w:hAnsi="Arial" w:cs="Arial"/>
      <w:b/>
      <w:bCs/>
      <w:sz w:val="10"/>
      <w:szCs w:val="10"/>
    </w:rPr>
  </w:style>
  <w:style w:type="character" w:customStyle="1" w:styleId="FontStyle43">
    <w:name w:val="Font Style43"/>
    <w:qFormat/>
    <w:rPr>
      <w:rFonts w:ascii="Franklin Gothic Medium Cond" w:hAnsi="Franklin Gothic Medium Cond" w:cs="Franklin Gothic Medium Cond"/>
      <w:sz w:val="22"/>
      <w:szCs w:val="22"/>
    </w:rPr>
  </w:style>
  <w:style w:type="character" w:customStyle="1" w:styleId="FontStyle44">
    <w:name w:val="Font Style44"/>
    <w:qFormat/>
    <w:rPr>
      <w:rFonts w:ascii="Arial" w:hAnsi="Arial" w:cs="Arial"/>
      <w:b/>
      <w:bCs/>
      <w:sz w:val="22"/>
      <w:szCs w:val="22"/>
    </w:rPr>
  </w:style>
  <w:style w:type="character" w:customStyle="1" w:styleId="FontStyle45">
    <w:name w:val="Font Style45"/>
    <w:qFormat/>
    <w:rPr>
      <w:rFonts w:ascii="Franklin Gothic Medium Cond" w:hAnsi="Franklin Gothic Medium Cond" w:cs="Franklin Gothic Medium Cond"/>
      <w:sz w:val="24"/>
      <w:szCs w:val="24"/>
    </w:rPr>
  </w:style>
  <w:style w:type="character" w:customStyle="1" w:styleId="FontStyle46">
    <w:name w:val="Font Style46"/>
    <w:qFormat/>
    <w:rPr>
      <w:rFonts w:ascii="Trebuchet MS" w:hAnsi="Trebuchet MS" w:cs="Trebuchet MS"/>
      <w:sz w:val="24"/>
      <w:szCs w:val="24"/>
    </w:rPr>
  </w:style>
  <w:style w:type="character" w:customStyle="1" w:styleId="FontStyle48">
    <w:name w:val="Font Style48"/>
    <w:qFormat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49">
    <w:name w:val="Font Style49"/>
    <w:qFormat/>
    <w:rPr>
      <w:rFonts w:ascii="Microsoft Sans Serif" w:hAnsi="Microsoft Sans Serif" w:cs="Microsoft Sans Serif"/>
      <w:sz w:val="16"/>
      <w:szCs w:val="16"/>
    </w:rPr>
  </w:style>
  <w:style w:type="character" w:customStyle="1" w:styleId="FontStyle50">
    <w:name w:val="Font Style50"/>
    <w:qFormat/>
    <w:rPr>
      <w:rFonts w:ascii="Franklin Gothic Medium Cond" w:hAnsi="Franklin Gothic Medium Cond" w:cs="Franklin Gothic Medium Cond"/>
      <w:sz w:val="24"/>
      <w:szCs w:val="24"/>
    </w:rPr>
  </w:style>
  <w:style w:type="character" w:customStyle="1" w:styleId="defaultlabelstyle1">
    <w:name w:val="defaultlabelstyle1"/>
    <w:qFormat/>
    <w:rPr>
      <w:rFonts w:ascii="Trebuchet MS" w:hAnsi="Trebuchet MS"/>
      <w:color w:val="333333"/>
    </w:rPr>
  </w:style>
  <w:style w:type="character" w:customStyle="1" w:styleId="afb">
    <w:name w:val="Схема документа Знак"/>
    <w:basedOn w:val="a0"/>
    <w:semiHidden/>
    <w:qFormat/>
    <w:rPr>
      <w:rFonts w:ascii="Tahoma" w:eastAsia="Calibri" w:hAnsi="Tahoma" w:cs="Times New Roman"/>
      <w:sz w:val="20"/>
      <w:szCs w:val="20"/>
      <w:shd w:val="clear" w:color="auto" w:fill="000080"/>
      <w:lang w:eastAsia="ru-RU"/>
    </w:rPr>
  </w:style>
  <w:style w:type="character" w:customStyle="1" w:styleId="Bodytext">
    <w:name w:val="Body text_"/>
    <w:link w:val="12"/>
    <w:uiPriority w:val="99"/>
    <w:qFormat/>
    <w:rPr>
      <w:rFonts w:ascii="Lucida Sans Unicode" w:hAnsi="Lucida Sans Unicode" w:cs="Lucida Sans Unicode"/>
      <w:spacing w:val="-20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qFormat/>
    <w:pPr>
      <w:widowControl w:val="0"/>
      <w:shd w:val="clear" w:color="auto" w:fill="FFFFFF"/>
      <w:spacing w:after="0" w:line="240" w:lineRule="atLeast"/>
    </w:pPr>
    <w:rPr>
      <w:rFonts w:ascii="Lucida Sans Unicode" w:hAnsi="Lucida Sans Unicode" w:cs="Lucida Sans Unicode"/>
      <w:spacing w:val="-20"/>
      <w:sz w:val="28"/>
      <w:szCs w:val="28"/>
    </w:rPr>
  </w:style>
  <w:style w:type="character" w:customStyle="1" w:styleId="Bodytext10pt">
    <w:name w:val="Body text + 10 pt"/>
    <w:uiPriority w:val="99"/>
    <w:qFormat/>
    <w:rPr>
      <w:rFonts w:ascii="Lucida Sans Unicode" w:hAnsi="Lucida Sans Unicode" w:cs="Lucida Sans Unicode"/>
      <w:spacing w:val="-20"/>
      <w:sz w:val="20"/>
      <w:szCs w:val="20"/>
      <w:shd w:val="clear" w:color="auto" w:fill="FFFFFF"/>
    </w:rPr>
  </w:style>
  <w:style w:type="character" w:customStyle="1" w:styleId="Bodytext9pt1">
    <w:name w:val="Body text + 9 pt1"/>
    <w:uiPriority w:val="99"/>
    <w:qFormat/>
    <w:rPr>
      <w:rFonts w:ascii="Lucida Sans Unicode" w:hAnsi="Lucida Sans Unicode" w:cs="Lucida Sans Unicode"/>
      <w:spacing w:val="0"/>
      <w:sz w:val="18"/>
      <w:szCs w:val="18"/>
      <w:u w:val="none"/>
      <w:shd w:val="clear" w:color="auto" w:fill="FFFFFF"/>
    </w:rPr>
  </w:style>
  <w:style w:type="character" w:customStyle="1" w:styleId="Bodytext8pt">
    <w:name w:val="Body text + 8 pt"/>
    <w:uiPriority w:val="99"/>
    <w:qFormat/>
    <w:rPr>
      <w:rFonts w:ascii="Lucida Sans Unicode" w:hAnsi="Lucida Sans Unicode" w:cs="Lucida Sans Unicode"/>
      <w:b/>
      <w:bCs/>
      <w:spacing w:val="0"/>
      <w:sz w:val="16"/>
      <w:szCs w:val="16"/>
      <w:u w:val="none"/>
      <w:shd w:val="clear" w:color="auto" w:fill="FFFFFF"/>
    </w:rPr>
  </w:style>
  <w:style w:type="character" w:customStyle="1" w:styleId="BodytextTimesNewRoman1">
    <w:name w:val="Body text + Times New Roman1"/>
    <w:uiPriority w:val="99"/>
    <w:qFormat/>
    <w:rPr>
      <w:rFonts w:ascii="Times New Roman" w:hAnsi="Times New Roman" w:cs="Times New Roman"/>
      <w:spacing w:val="-20"/>
      <w:sz w:val="16"/>
      <w:szCs w:val="16"/>
      <w:u w:val="none"/>
      <w:shd w:val="clear" w:color="auto" w:fill="FFFFFF"/>
    </w:rPr>
  </w:style>
  <w:style w:type="character" w:customStyle="1" w:styleId="Bodytext10pt4">
    <w:name w:val="Body text + 10 pt4"/>
    <w:uiPriority w:val="99"/>
    <w:qFormat/>
    <w:rPr>
      <w:rFonts w:ascii="Lucida Sans Unicode" w:hAnsi="Lucida Sans Unicode" w:cs="Lucida Sans Unicode"/>
      <w:smallCaps/>
      <w:spacing w:val="-20"/>
      <w:sz w:val="20"/>
      <w:szCs w:val="20"/>
      <w:u w:val="none"/>
      <w:shd w:val="clear" w:color="auto" w:fill="FFFFFF"/>
    </w:rPr>
  </w:style>
  <w:style w:type="character" w:customStyle="1" w:styleId="BodytextCenturyGothic">
    <w:name w:val="Body text + Century Gothic"/>
    <w:uiPriority w:val="99"/>
    <w:qFormat/>
    <w:rPr>
      <w:rFonts w:ascii="Century Gothic" w:hAnsi="Century Gothic" w:cs="Century Gothic"/>
      <w:spacing w:val="-10"/>
      <w:sz w:val="15"/>
      <w:szCs w:val="15"/>
      <w:u w:val="none"/>
      <w:shd w:val="clear" w:color="auto" w:fill="FFFFFF"/>
    </w:rPr>
  </w:style>
  <w:style w:type="character" w:customStyle="1" w:styleId="Bodytext8pt1">
    <w:name w:val="Body text + 8 pt1"/>
    <w:uiPriority w:val="99"/>
    <w:qFormat/>
    <w:rPr>
      <w:rFonts w:ascii="Lucida Sans Unicode" w:hAnsi="Lucida Sans Unicode" w:cs="Lucida Sans Unicode"/>
      <w:b/>
      <w:bCs/>
      <w:smallCaps/>
      <w:spacing w:val="0"/>
      <w:sz w:val="16"/>
      <w:szCs w:val="16"/>
      <w:u w:val="none"/>
      <w:shd w:val="clear" w:color="auto" w:fill="FFFFFF"/>
    </w:rPr>
  </w:style>
  <w:style w:type="character" w:customStyle="1" w:styleId="Bodytext10pt3">
    <w:name w:val="Body text + 10 pt3"/>
    <w:uiPriority w:val="99"/>
    <w:qFormat/>
    <w:rPr>
      <w:rFonts w:ascii="Lucida Sans Unicode" w:hAnsi="Lucida Sans Unicode" w:cs="Lucida Sans Unicode"/>
      <w:i/>
      <w:iCs/>
      <w:spacing w:val="-10"/>
      <w:sz w:val="20"/>
      <w:szCs w:val="20"/>
      <w:u w:val="none"/>
      <w:shd w:val="clear" w:color="auto" w:fill="FFFFFF"/>
    </w:rPr>
  </w:style>
  <w:style w:type="character" w:customStyle="1" w:styleId="Bodytext10pt2">
    <w:name w:val="Body text + 10 pt2"/>
    <w:uiPriority w:val="99"/>
    <w:qFormat/>
    <w:rPr>
      <w:rFonts w:ascii="Lucida Sans Unicode" w:hAnsi="Lucida Sans Unicode" w:cs="Lucida Sans Unicode"/>
      <w:spacing w:val="0"/>
      <w:sz w:val="20"/>
      <w:szCs w:val="20"/>
      <w:u w:val="none"/>
      <w:shd w:val="clear" w:color="auto" w:fill="FFFFFF"/>
    </w:rPr>
  </w:style>
  <w:style w:type="character" w:customStyle="1" w:styleId="Bodytext10pt1">
    <w:name w:val="Body text + 10 pt1"/>
    <w:uiPriority w:val="99"/>
    <w:qFormat/>
    <w:rPr>
      <w:rFonts w:ascii="Lucida Sans Unicode" w:hAnsi="Lucida Sans Unicode" w:cs="Lucida Sans Unicode"/>
      <w:spacing w:val="-40"/>
      <w:sz w:val="20"/>
      <w:szCs w:val="20"/>
      <w:u w:val="none"/>
      <w:shd w:val="clear" w:color="auto" w:fill="FFFFFF"/>
    </w:rPr>
  </w:style>
  <w:style w:type="character" w:customStyle="1" w:styleId="apple-converted-space">
    <w:name w:val="apple-converted-space"/>
    <w:basedOn w:val="a0"/>
    <w:qFormat/>
  </w:style>
  <w:style w:type="character" w:customStyle="1" w:styleId="afc">
    <w:name w:val="Основной текст_"/>
    <w:qFormat/>
    <w:locked/>
    <w:rPr>
      <w:sz w:val="22"/>
      <w:szCs w:val="22"/>
      <w:lang w:bidi="ar-SA"/>
    </w:rPr>
  </w:style>
  <w:style w:type="character" w:customStyle="1" w:styleId="70">
    <w:name w:val="Основной текст + 7"/>
    <w:qFormat/>
    <w:rPr>
      <w:color w:val="000000"/>
      <w:spacing w:val="0"/>
      <w:w w:val="100"/>
      <w:sz w:val="15"/>
      <w:szCs w:val="15"/>
      <w:lang w:val="ru-RU" w:bidi="ar-SA"/>
    </w:rPr>
  </w:style>
  <w:style w:type="character" w:customStyle="1" w:styleId="71">
    <w:name w:val="Основной текст + 71"/>
    <w:qFormat/>
    <w:rPr>
      <w:color w:val="000000"/>
      <w:spacing w:val="0"/>
      <w:w w:val="100"/>
      <w:sz w:val="15"/>
      <w:szCs w:val="15"/>
      <w:lang w:bidi="ar-SA"/>
    </w:rPr>
  </w:style>
  <w:style w:type="character" w:customStyle="1" w:styleId="afd">
    <w:name w:val="Без интервала Знак"/>
    <w:uiPriority w:val="1"/>
    <w:qFormat/>
    <w:locked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pPr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">
    <w:name w:val="Верхний и нижний колонтитулы"/>
    <w:basedOn w:val="a"/>
    <w:qFormat/>
  </w:style>
  <w:style w:type="paragraph" w:customStyle="1" w:styleId="aff0">
    <w:name w:val="Заголовок к тексту"/>
    <w:basedOn w:val="a"/>
    <w:next w:val="ab"/>
    <w:qFormat/>
    <w:pPr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1">
    <w:name w:val="Исполнитель"/>
    <w:basedOn w:val="ab"/>
    <w:qFormat/>
    <w:pPr>
      <w:spacing w:line="240" w:lineRule="exact"/>
    </w:pPr>
    <w:rPr>
      <w:sz w:val="24"/>
    </w:rPr>
  </w:style>
  <w:style w:type="paragraph" w:customStyle="1" w:styleId="13">
    <w:name w:val="Прощание1"/>
    <w:basedOn w:val="ab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ff2">
    <w:name w:val="Подпись на общем бланке"/>
    <w:basedOn w:val="af2"/>
    <w:next w:val="ab"/>
    <w:qFormat/>
    <w:pPr>
      <w:tabs>
        <w:tab w:val="right" w:pos="9639"/>
      </w:tabs>
      <w:spacing w:before="480" w:after="160" w:line="240" w:lineRule="exact"/>
      <w:ind w:left="0"/>
    </w:pPr>
  </w:style>
  <w:style w:type="paragraph" w:customStyle="1" w:styleId="aff3">
    <w:name w:val="Подпись на  бланке должностного лица"/>
    <w:basedOn w:val="a"/>
    <w:next w:val="ab"/>
    <w:qFormat/>
    <w:pPr>
      <w:spacing w:before="480" w:after="0" w:line="240" w:lineRule="exact"/>
      <w:ind w:left="708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4">
    <w:name w:val="xl24"/>
    <w:basedOn w:val="a"/>
    <w:qFormat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">
    <w:name w:val="xl2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">
    <w:name w:val="xl2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qFormat/>
    <w:pPr>
      <w:suppressAutoHyphens/>
    </w:pPr>
    <w:rPr>
      <w:rFonts w:ascii="Courier New" w:hAnsi="Courier New" w:cs="Courier New"/>
    </w:rPr>
  </w:style>
  <w:style w:type="paragraph" w:customStyle="1" w:styleId="aff4">
    <w:name w:val="Знак Знак Знак Знак"/>
    <w:basedOn w:val="a"/>
    <w:qFormat/>
    <w:pPr>
      <w:widowControl w:val="0"/>
      <w:spacing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14">
    <w:name w:val="Абзац списка1"/>
    <w:basedOn w:val="a"/>
    <w:qFormat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">
    <w:name w:val="Style2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9">
    <w:name w:val="Style9"/>
    <w:basedOn w:val="a"/>
    <w:qFormat/>
    <w:pPr>
      <w:widowControl w:val="0"/>
      <w:spacing w:after="0" w:line="182" w:lineRule="exact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3">
    <w:name w:val="Style3"/>
    <w:basedOn w:val="a"/>
    <w:qFormat/>
    <w:pPr>
      <w:widowControl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pPr>
      <w:widowControl w:val="0"/>
      <w:spacing w:after="0" w:line="240" w:lineRule="auto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8">
    <w:name w:val="Style8"/>
    <w:basedOn w:val="a"/>
    <w:qFormat/>
    <w:pPr>
      <w:widowControl w:val="0"/>
      <w:spacing w:after="0" w:line="240" w:lineRule="auto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7">
    <w:name w:val="Style7"/>
    <w:basedOn w:val="a"/>
    <w:qFormat/>
    <w:pPr>
      <w:widowControl w:val="0"/>
      <w:spacing w:after="0" w:line="178" w:lineRule="exact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11">
    <w:name w:val="Style11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12">
    <w:name w:val="Style12"/>
    <w:basedOn w:val="a"/>
    <w:qFormat/>
    <w:pPr>
      <w:widowControl w:val="0"/>
      <w:spacing w:after="0" w:line="185" w:lineRule="exact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10">
    <w:name w:val="Style10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17">
    <w:name w:val="Style17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18">
    <w:name w:val="Style18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1">
    <w:name w:val="Style21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2">
    <w:name w:val="Style22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3">
    <w:name w:val="Style23"/>
    <w:basedOn w:val="a"/>
    <w:qFormat/>
    <w:pPr>
      <w:widowControl w:val="0"/>
      <w:spacing w:after="0" w:line="170" w:lineRule="exact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4">
    <w:name w:val="Style24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5">
    <w:name w:val="Style25"/>
    <w:basedOn w:val="a"/>
    <w:qFormat/>
    <w:pPr>
      <w:widowControl w:val="0"/>
      <w:spacing w:after="0" w:line="182" w:lineRule="exact"/>
      <w:ind w:firstLine="173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6">
    <w:name w:val="Style26"/>
    <w:basedOn w:val="a"/>
    <w:qFormat/>
    <w:pPr>
      <w:widowControl w:val="0"/>
      <w:spacing w:after="0" w:line="182" w:lineRule="exac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7">
    <w:name w:val="Style27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8">
    <w:name w:val="Style28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9">
    <w:name w:val="Style29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30">
    <w:name w:val="Style30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31">
    <w:name w:val="Style31"/>
    <w:basedOn w:val="a"/>
    <w:qFormat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10">
    <w:name w:val="Абзац списка11"/>
    <w:basedOn w:val="a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аголовок оглавления1"/>
    <w:basedOn w:val="1"/>
    <w:next w:val="a"/>
    <w:qFormat/>
    <w:pPr>
      <w:keepLines/>
      <w:spacing w:before="480" w:after="0" w:line="276" w:lineRule="auto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22">
    <w:name w:val="Заголовок оглавления2"/>
    <w:basedOn w:val="1"/>
    <w:next w:val="a"/>
    <w:uiPriority w:val="39"/>
    <w:qFormat/>
    <w:pPr>
      <w:keepLines/>
      <w:spacing w:before="480" w:after="0" w:line="276" w:lineRule="auto"/>
    </w:pPr>
    <w:rPr>
      <w:rFonts w:ascii="Cambria" w:eastAsia="Times New Roman" w:hAnsi="Cambria"/>
      <w:color w:val="365F91"/>
      <w:kern w:val="0"/>
      <w:sz w:val="28"/>
      <w:szCs w:val="28"/>
    </w:rPr>
  </w:style>
  <w:style w:type="paragraph" w:styleId="aff5">
    <w:name w:val="No Spacing"/>
    <w:uiPriority w:val="1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kra-text">
    <w:name w:val="chakra-text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short">
    <w:name w:val="extendedtext-short"/>
    <w:basedOn w:val="a0"/>
  </w:style>
  <w:style w:type="character" w:customStyle="1" w:styleId="markedcontent">
    <w:name w:val="markedconten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lisa.bezformata.com/word/rozhdestvenskij-sprint/3717102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BFF7E-526A-4863-BECD-C78711AB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22</Pages>
  <Words>6149</Words>
  <Characters>35052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 спорт</dc:creator>
  <cp:lastModifiedBy>Юрист</cp:lastModifiedBy>
  <cp:revision>57</cp:revision>
  <cp:lastPrinted>2025-04-14T03:18:00Z</cp:lastPrinted>
  <dcterms:created xsi:type="dcterms:W3CDTF">2024-03-25T09:38:00Z</dcterms:created>
  <dcterms:modified xsi:type="dcterms:W3CDTF">2025-04-14T05:43:00Z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24494927745F4AEFBF017FE213284F73_12</vt:lpwstr>
  </property>
</Properties>
</file>