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64A" w:rsidRPr="00EF164A" w:rsidRDefault="00EF164A" w:rsidP="00EF164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noProof/>
          <w:sz w:val="28"/>
          <w:szCs w:val="28"/>
        </w:rPr>
      </w:pPr>
      <w:r w:rsidRPr="00EF164A">
        <w:rPr>
          <w:rFonts w:eastAsia="Calibri"/>
          <w:noProof/>
          <w:kern w:val="2"/>
          <w:sz w:val="24"/>
          <w:szCs w:val="24"/>
        </w:rPr>
        <w:drawing>
          <wp:inline distT="0" distB="0" distL="0" distR="0" wp14:anchorId="6667BE70" wp14:editId="3501ADB3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64A" w:rsidRPr="00EF164A" w:rsidRDefault="00EF164A" w:rsidP="00EF164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noProof/>
          <w:sz w:val="28"/>
          <w:szCs w:val="28"/>
        </w:rPr>
      </w:pPr>
    </w:p>
    <w:p w:rsidR="00EF164A" w:rsidRPr="00EF164A" w:rsidRDefault="00EF164A" w:rsidP="00EF164A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EF164A">
        <w:rPr>
          <w:rFonts w:ascii="Times New Roman" w:hAnsi="Times New Roman"/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EF164A" w:rsidRPr="00EF164A" w:rsidRDefault="00EF164A" w:rsidP="00EF164A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EF164A">
        <w:rPr>
          <w:rFonts w:ascii="Times New Roman" w:hAnsi="Times New Roman"/>
          <w:b/>
          <w:noProof/>
          <w:color w:val="000000"/>
          <w:sz w:val="28"/>
          <w:szCs w:val="28"/>
        </w:rPr>
        <w:t>Свердловской области</w:t>
      </w:r>
    </w:p>
    <w:p w:rsidR="00EF164A" w:rsidRPr="00EF164A" w:rsidRDefault="00EF164A" w:rsidP="00EF164A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/>
          <w:b/>
          <w:noProof/>
          <w:color w:val="000000"/>
          <w:sz w:val="32"/>
          <w:szCs w:val="32"/>
        </w:rPr>
      </w:pPr>
    </w:p>
    <w:p w:rsidR="00EF164A" w:rsidRPr="00EF164A" w:rsidRDefault="00EF164A" w:rsidP="00EF164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32"/>
          <w:szCs w:val="32"/>
        </w:rPr>
      </w:pPr>
      <w:r w:rsidRPr="00EF164A">
        <w:rPr>
          <w:rFonts w:ascii="Times New Roman" w:hAnsi="Times New Roman"/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68"/>
      </w:tblGrid>
      <w:tr w:rsidR="00EF164A" w:rsidRPr="00EF164A" w:rsidTr="009273A6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EF164A" w:rsidRPr="00EF164A" w:rsidRDefault="00EF164A" w:rsidP="00EF164A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от 30.04.</w:t>
            </w:r>
            <w:r w:rsidRPr="00EF164A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                         </w:t>
            </w:r>
            <w:r w:rsidRPr="00EF164A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    </w:t>
            </w:r>
            <w:r w:rsidRPr="00EF164A">
              <w:rPr>
                <w:rFonts w:ascii="Times New Roman" w:hAnsi="Times New Roman"/>
                <w:sz w:val="24"/>
                <w:szCs w:val="20"/>
                <w:lang w:eastAsia="en-US"/>
              </w:rPr>
              <w:t>№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 335</w:t>
            </w:r>
            <w:r w:rsidRPr="00EF164A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 </w:t>
            </w:r>
          </w:p>
        </w:tc>
      </w:tr>
    </w:tbl>
    <w:p w:rsidR="003A705D" w:rsidRPr="00EF164A" w:rsidRDefault="003A705D" w:rsidP="003A70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EF164A">
        <w:rPr>
          <w:rFonts w:ascii="Times New Roman" w:hAnsi="Times New Roman"/>
          <w:b/>
          <w:sz w:val="24"/>
          <w:szCs w:val="24"/>
          <w:lang w:bidi="ru-RU"/>
        </w:rPr>
        <w:t>О внесении изменений в Регламент реализации Финансовым управлением администрации Тугулымского городского округа полномочий администратора доходов бюджета по взысканию дебиторской задолженности</w:t>
      </w:r>
    </w:p>
    <w:p w:rsidR="003A705D" w:rsidRPr="00EF164A" w:rsidRDefault="003A705D" w:rsidP="003A70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EF164A">
        <w:rPr>
          <w:rFonts w:ascii="Times New Roman" w:hAnsi="Times New Roman"/>
          <w:b/>
          <w:sz w:val="24"/>
          <w:szCs w:val="24"/>
          <w:lang w:bidi="ru-RU"/>
        </w:rPr>
        <w:t xml:space="preserve"> по платежам в бюджет, пеням и штрафам по ним, утвержденным постановлением администрации Тугулымского </w:t>
      </w:r>
      <w:r w:rsidR="00EF164A">
        <w:rPr>
          <w:rFonts w:ascii="Times New Roman" w:hAnsi="Times New Roman"/>
          <w:b/>
          <w:sz w:val="24"/>
          <w:szCs w:val="24"/>
          <w:lang w:bidi="ru-RU"/>
        </w:rPr>
        <w:t>городского округа от 31.05.2023</w:t>
      </w:r>
      <w:r w:rsidRPr="00EF164A">
        <w:rPr>
          <w:rFonts w:ascii="Times New Roman" w:hAnsi="Times New Roman"/>
          <w:b/>
          <w:sz w:val="24"/>
          <w:szCs w:val="24"/>
          <w:lang w:bidi="ru-RU"/>
        </w:rPr>
        <w:t xml:space="preserve"> №</w:t>
      </w:r>
      <w:r w:rsidR="00EF164A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EF164A">
        <w:rPr>
          <w:rFonts w:ascii="Times New Roman" w:hAnsi="Times New Roman"/>
          <w:b/>
          <w:sz w:val="24"/>
          <w:szCs w:val="24"/>
          <w:lang w:bidi="ru-RU"/>
        </w:rPr>
        <w:t>198</w:t>
      </w:r>
    </w:p>
    <w:p w:rsidR="003A705D" w:rsidRPr="00AC618B" w:rsidRDefault="003A705D" w:rsidP="003A7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</w:p>
    <w:p w:rsidR="003A705D" w:rsidRPr="00EF164A" w:rsidRDefault="003A705D" w:rsidP="003A70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164A">
        <w:rPr>
          <w:rFonts w:ascii="Times New Roman" w:hAnsi="Times New Roman"/>
          <w:sz w:val="24"/>
          <w:szCs w:val="24"/>
        </w:rPr>
        <w:t>В соответствии со статьей 160.1 Бюджетного кодекса Российской Федерации, Приказом Министерства Фин</w:t>
      </w:r>
      <w:r w:rsidR="00EF164A">
        <w:rPr>
          <w:rFonts w:ascii="Times New Roman" w:hAnsi="Times New Roman"/>
          <w:sz w:val="24"/>
          <w:szCs w:val="24"/>
        </w:rPr>
        <w:t>ансов Российской Федерации от 26 сентября 2024 г. № 139</w:t>
      </w:r>
      <w:r w:rsidRPr="00EF164A">
        <w:rPr>
          <w:rFonts w:ascii="Times New Roman" w:hAnsi="Times New Roman"/>
          <w:sz w:val="24"/>
          <w:szCs w:val="24"/>
        </w:rPr>
        <w:t xml:space="preserve">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 руководствуясь Уставом Тугулымского муниципального округа, администрация Тугулымского муниципального округа </w:t>
      </w:r>
    </w:p>
    <w:p w:rsidR="003A705D" w:rsidRPr="00AC618B" w:rsidRDefault="003A705D" w:rsidP="003A705D">
      <w:pPr>
        <w:spacing w:after="0"/>
        <w:rPr>
          <w:rFonts w:ascii="Times New Roman" w:hAnsi="Times New Roman"/>
          <w:sz w:val="28"/>
          <w:szCs w:val="28"/>
        </w:rPr>
      </w:pPr>
    </w:p>
    <w:p w:rsidR="003A705D" w:rsidRPr="00AC618B" w:rsidRDefault="003A705D" w:rsidP="003A705D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C618B">
        <w:rPr>
          <w:rFonts w:ascii="Times New Roman" w:hAnsi="Times New Roman"/>
          <w:b/>
          <w:sz w:val="28"/>
          <w:szCs w:val="28"/>
        </w:rPr>
        <w:t>ПОСТАНОВЛЯЕТ:</w:t>
      </w:r>
    </w:p>
    <w:p w:rsidR="003A705D" w:rsidRPr="00AC618B" w:rsidRDefault="003A705D" w:rsidP="003A705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A705D" w:rsidRPr="00EF164A" w:rsidRDefault="003A705D" w:rsidP="00EF164A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164A">
        <w:rPr>
          <w:rFonts w:ascii="Times New Roman" w:hAnsi="Times New Roman"/>
          <w:sz w:val="24"/>
          <w:szCs w:val="24"/>
        </w:rPr>
        <w:t xml:space="preserve">           1. Внести изменения в Регламент реализации Финансовым управлением администрации Тугулымского городского округа полномочий главным администратором доходов бюджета по взысканию дебиторской задолженности по платежам в бюджет, пеням и штрафам по ним, утвержденного постановлением администрации Тугулымского г</w:t>
      </w:r>
      <w:r w:rsidR="00EF164A">
        <w:rPr>
          <w:rFonts w:ascii="Times New Roman" w:hAnsi="Times New Roman"/>
          <w:sz w:val="24"/>
          <w:szCs w:val="24"/>
        </w:rPr>
        <w:t>ородского округа от 31.05.2023</w:t>
      </w:r>
      <w:r w:rsidRPr="00EF164A">
        <w:rPr>
          <w:rFonts w:ascii="Times New Roman" w:hAnsi="Times New Roman"/>
          <w:sz w:val="24"/>
          <w:szCs w:val="24"/>
        </w:rPr>
        <w:t xml:space="preserve"> №1</w:t>
      </w:r>
      <w:r w:rsidR="00EF164A">
        <w:rPr>
          <w:rFonts w:ascii="Times New Roman" w:hAnsi="Times New Roman"/>
          <w:sz w:val="24"/>
          <w:szCs w:val="24"/>
        </w:rPr>
        <w:t xml:space="preserve"> </w:t>
      </w:r>
      <w:r w:rsidRPr="00EF164A">
        <w:rPr>
          <w:rFonts w:ascii="Times New Roman" w:hAnsi="Times New Roman"/>
          <w:sz w:val="24"/>
          <w:szCs w:val="24"/>
        </w:rPr>
        <w:t>98 следующие изменения:</w:t>
      </w:r>
    </w:p>
    <w:p w:rsidR="003A705D" w:rsidRPr="00EF164A" w:rsidRDefault="003A705D" w:rsidP="00EF164A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164A">
        <w:rPr>
          <w:rFonts w:ascii="Times New Roman" w:hAnsi="Times New Roman"/>
          <w:sz w:val="24"/>
          <w:szCs w:val="24"/>
        </w:rPr>
        <w:t xml:space="preserve">            1) </w:t>
      </w:r>
      <w:r w:rsidRPr="00EF164A">
        <w:rPr>
          <w:rFonts w:ascii="Times New Roman" w:hAnsi="Times New Roman"/>
          <w:bCs/>
          <w:spacing w:val="2"/>
          <w:sz w:val="24"/>
          <w:szCs w:val="24"/>
        </w:rPr>
        <w:t>наименование постановления администрации Тугулымского г</w:t>
      </w:r>
      <w:r w:rsidR="00EF164A">
        <w:rPr>
          <w:rFonts w:ascii="Times New Roman" w:hAnsi="Times New Roman"/>
          <w:bCs/>
          <w:spacing w:val="2"/>
          <w:sz w:val="24"/>
          <w:szCs w:val="24"/>
        </w:rPr>
        <w:t>ородского округа от 31.05.2023</w:t>
      </w:r>
      <w:r w:rsidRPr="00EF164A">
        <w:rPr>
          <w:rFonts w:ascii="Times New Roman" w:hAnsi="Times New Roman"/>
          <w:bCs/>
          <w:spacing w:val="2"/>
          <w:sz w:val="24"/>
          <w:szCs w:val="24"/>
        </w:rPr>
        <w:t xml:space="preserve"> № 198 изложить в новой редакции:</w:t>
      </w:r>
    </w:p>
    <w:p w:rsidR="003A705D" w:rsidRPr="00EF164A" w:rsidRDefault="003A705D" w:rsidP="00EF164A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164A">
        <w:rPr>
          <w:rFonts w:ascii="Times New Roman" w:hAnsi="Times New Roman"/>
          <w:sz w:val="24"/>
          <w:szCs w:val="24"/>
        </w:rPr>
        <w:t xml:space="preserve">            1.1. «Об утверждении Регламента реализации Финансовым управлением администрации Тугулымского муниципального округа Свердловской области полномочий администратора доходов бюджета по взысканию дебиторской задолженности по платежам в бюджет, пеням и штрафам по ним»</w:t>
      </w:r>
    </w:p>
    <w:p w:rsidR="003A705D" w:rsidRPr="00EF164A" w:rsidRDefault="003A705D" w:rsidP="00EF164A">
      <w:pPr>
        <w:pStyle w:val="2"/>
        <w:shd w:val="clear" w:color="auto" w:fill="FFFFFF"/>
        <w:spacing w:before="0" w:line="240" w:lineRule="auto"/>
        <w:jc w:val="both"/>
        <w:textAlignment w:val="baseline"/>
        <w:rPr>
          <w:rFonts w:ascii="Times New Roman" w:hAnsi="Times New Roman" w:cs="Times New Roman"/>
          <w:bCs/>
          <w:color w:val="auto"/>
          <w:spacing w:val="2"/>
          <w:sz w:val="24"/>
          <w:szCs w:val="24"/>
        </w:rPr>
      </w:pPr>
      <w:r w:rsidRPr="00EF164A">
        <w:rPr>
          <w:b/>
          <w:bCs/>
          <w:spacing w:val="2"/>
          <w:sz w:val="24"/>
          <w:szCs w:val="24"/>
        </w:rPr>
        <w:t xml:space="preserve">          </w:t>
      </w:r>
      <w:r w:rsidR="00EF164A">
        <w:rPr>
          <w:b/>
          <w:bCs/>
          <w:spacing w:val="2"/>
          <w:sz w:val="24"/>
          <w:szCs w:val="24"/>
        </w:rPr>
        <w:tab/>
      </w:r>
      <w:r w:rsidRPr="00EF164A">
        <w:rPr>
          <w:rFonts w:ascii="Times New Roman" w:hAnsi="Times New Roman" w:cs="Times New Roman"/>
          <w:bCs/>
          <w:color w:val="auto"/>
          <w:spacing w:val="2"/>
          <w:sz w:val="24"/>
          <w:szCs w:val="24"/>
        </w:rPr>
        <w:t>2)  По всему тексту слова «городской округ» в соответствующем падеже заменить словами «муниципальный округ» в соответствующем падеже.</w:t>
      </w:r>
    </w:p>
    <w:p w:rsidR="003A705D" w:rsidRPr="00EF164A" w:rsidRDefault="003A705D" w:rsidP="00EF16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164A">
        <w:rPr>
          <w:rFonts w:ascii="Times New Roman" w:hAnsi="Times New Roman"/>
          <w:sz w:val="24"/>
          <w:szCs w:val="24"/>
        </w:rPr>
        <w:t xml:space="preserve">          </w:t>
      </w:r>
      <w:r w:rsidR="00EF164A">
        <w:rPr>
          <w:rFonts w:ascii="Times New Roman" w:hAnsi="Times New Roman"/>
          <w:sz w:val="24"/>
          <w:szCs w:val="24"/>
        </w:rPr>
        <w:tab/>
      </w:r>
      <w:r w:rsidRPr="00EF164A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подписания.</w:t>
      </w:r>
    </w:p>
    <w:p w:rsidR="003A705D" w:rsidRPr="00EF164A" w:rsidRDefault="003A705D" w:rsidP="00EF16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164A">
        <w:rPr>
          <w:rFonts w:ascii="Times New Roman" w:hAnsi="Times New Roman"/>
          <w:sz w:val="24"/>
          <w:szCs w:val="24"/>
        </w:rPr>
        <w:t xml:space="preserve">          </w:t>
      </w:r>
      <w:r w:rsidR="00EF164A">
        <w:rPr>
          <w:rFonts w:ascii="Times New Roman" w:hAnsi="Times New Roman"/>
          <w:sz w:val="24"/>
          <w:szCs w:val="24"/>
        </w:rPr>
        <w:tab/>
      </w:r>
      <w:r w:rsidRPr="00EF164A">
        <w:rPr>
          <w:rFonts w:ascii="Times New Roman" w:hAnsi="Times New Roman"/>
          <w:sz w:val="24"/>
          <w:szCs w:val="24"/>
        </w:rPr>
        <w:t>3. Настоящее постановление опубликовать на официальном сайте администрации Тугулымского муниципального округа</w:t>
      </w:r>
    </w:p>
    <w:p w:rsidR="003A705D" w:rsidRPr="00EF164A" w:rsidRDefault="003A705D" w:rsidP="00EF164A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F164A">
        <w:rPr>
          <w:rFonts w:ascii="Times New Roman" w:hAnsi="Times New Roman"/>
          <w:bCs/>
          <w:sz w:val="24"/>
          <w:szCs w:val="24"/>
        </w:rPr>
        <w:t xml:space="preserve">          </w:t>
      </w:r>
      <w:r w:rsidR="00EF164A">
        <w:rPr>
          <w:rFonts w:ascii="Times New Roman" w:hAnsi="Times New Roman"/>
          <w:bCs/>
          <w:sz w:val="24"/>
          <w:szCs w:val="24"/>
        </w:rPr>
        <w:tab/>
      </w:r>
      <w:r w:rsidRPr="00EF164A">
        <w:rPr>
          <w:rFonts w:ascii="Times New Roman" w:hAnsi="Times New Roman"/>
          <w:bCs/>
          <w:sz w:val="24"/>
          <w:szCs w:val="24"/>
        </w:rPr>
        <w:t xml:space="preserve">4. Контроль за исполнением настоящего постановления возложить на начальника Финансового управления администрации Тугулымского муниципального округа </w:t>
      </w:r>
      <w:proofErr w:type="spellStart"/>
      <w:r w:rsidRPr="00EF164A">
        <w:rPr>
          <w:rFonts w:ascii="Times New Roman" w:hAnsi="Times New Roman"/>
          <w:bCs/>
          <w:sz w:val="24"/>
          <w:szCs w:val="24"/>
        </w:rPr>
        <w:t>Н.А.Торопову</w:t>
      </w:r>
      <w:proofErr w:type="spellEnd"/>
      <w:r w:rsidRPr="00EF164A">
        <w:rPr>
          <w:rFonts w:ascii="Times New Roman" w:hAnsi="Times New Roman"/>
          <w:bCs/>
          <w:sz w:val="24"/>
          <w:szCs w:val="24"/>
        </w:rPr>
        <w:t>.</w:t>
      </w:r>
    </w:p>
    <w:p w:rsidR="003A705D" w:rsidRPr="00EF164A" w:rsidRDefault="003A705D" w:rsidP="003A705D">
      <w:pPr>
        <w:rPr>
          <w:rFonts w:ascii="Times New Roman" w:hAnsi="Times New Roman"/>
          <w:bCs/>
          <w:sz w:val="24"/>
          <w:szCs w:val="24"/>
        </w:rPr>
      </w:pPr>
    </w:p>
    <w:p w:rsidR="0007685F" w:rsidRDefault="0007685F" w:rsidP="0007685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A705D" w:rsidRPr="00EF164A" w:rsidRDefault="00EF164A" w:rsidP="0007685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Глава</w:t>
      </w:r>
    </w:p>
    <w:p w:rsidR="003A705D" w:rsidRPr="00EF164A" w:rsidRDefault="003A705D" w:rsidP="0007685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F164A">
        <w:rPr>
          <w:rFonts w:ascii="Times New Roman" w:hAnsi="Times New Roman"/>
          <w:bCs/>
          <w:sz w:val="24"/>
          <w:szCs w:val="24"/>
        </w:rPr>
        <w:t xml:space="preserve">Тугулымского муниципального округа                   </w:t>
      </w:r>
      <w:r w:rsidR="0007685F">
        <w:rPr>
          <w:rFonts w:ascii="Times New Roman" w:hAnsi="Times New Roman"/>
          <w:bCs/>
          <w:sz w:val="24"/>
          <w:szCs w:val="24"/>
        </w:rPr>
        <w:t xml:space="preserve">                                          А.Н. Поздеев</w:t>
      </w:r>
      <w:bookmarkStart w:id="0" w:name="_GoBack"/>
      <w:bookmarkEnd w:id="0"/>
    </w:p>
    <w:p w:rsidR="00350A21" w:rsidRDefault="00350A21"/>
    <w:sectPr w:rsidR="00350A21" w:rsidSect="00EF164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549"/>
    <w:rsid w:val="0007685F"/>
    <w:rsid w:val="00350A21"/>
    <w:rsid w:val="003A705D"/>
    <w:rsid w:val="00BB5549"/>
    <w:rsid w:val="00EF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7A3CA"/>
  <w15:chartTrackingRefBased/>
  <w15:docId w15:val="{AC83673F-B827-4201-BAA7-994DE52B5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05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A70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A70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3A705D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4">
    <w:name w:val="Заголовок Знак"/>
    <w:basedOn w:val="a0"/>
    <w:link w:val="a3"/>
    <w:rsid w:val="003A705D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Юрист</cp:lastModifiedBy>
  <cp:revision>3</cp:revision>
  <dcterms:created xsi:type="dcterms:W3CDTF">2025-04-28T05:56:00Z</dcterms:created>
  <dcterms:modified xsi:type="dcterms:W3CDTF">2025-04-30T06:12:00Z</dcterms:modified>
</cp:coreProperties>
</file>