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06E" w:rsidRPr="00D6749A" w:rsidRDefault="001A706E" w:rsidP="00B04CEF">
      <w:pPr>
        <w:tabs>
          <w:tab w:val="left" w:pos="4820"/>
          <w:tab w:val="left" w:pos="13680"/>
        </w:tabs>
        <w:spacing w:after="0" w:line="240" w:lineRule="auto"/>
        <w:ind w:firstLine="4820"/>
        <w:jc w:val="right"/>
        <w:rPr>
          <w:rFonts w:ascii="Times New Roman" w:hAnsi="Times New Roman" w:cs="Times New Roman"/>
          <w:sz w:val="24"/>
          <w:szCs w:val="24"/>
        </w:rPr>
      </w:pPr>
      <w:r w:rsidRPr="00D6749A">
        <w:rPr>
          <w:rFonts w:ascii="Times New Roman" w:hAnsi="Times New Roman" w:cs="Times New Roman"/>
          <w:sz w:val="24"/>
          <w:szCs w:val="24"/>
        </w:rPr>
        <w:t>«Приложение № 3</w:t>
      </w:r>
    </w:p>
    <w:p w:rsidR="001A706E" w:rsidRPr="00D6749A" w:rsidRDefault="001A706E" w:rsidP="00B04CEF">
      <w:pPr>
        <w:tabs>
          <w:tab w:val="left" w:pos="4820"/>
        </w:tabs>
        <w:spacing w:after="0" w:line="240" w:lineRule="auto"/>
        <w:ind w:firstLine="4820"/>
        <w:jc w:val="right"/>
        <w:rPr>
          <w:rFonts w:ascii="Times New Roman" w:hAnsi="Times New Roman" w:cs="Times New Roman"/>
          <w:sz w:val="24"/>
          <w:szCs w:val="24"/>
        </w:rPr>
      </w:pPr>
      <w:r w:rsidRPr="00D6749A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1A706E" w:rsidRPr="00D6749A" w:rsidRDefault="00DF20EE" w:rsidP="00AC3D71">
      <w:pPr>
        <w:tabs>
          <w:tab w:val="left" w:pos="4820"/>
        </w:tabs>
        <w:spacing w:after="0" w:line="240" w:lineRule="auto"/>
        <w:ind w:left="8505" w:hanging="38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1A706E" w:rsidRPr="00D6749A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B04CEF" w:rsidRPr="00D6749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A706E" w:rsidRPr="00D6749A" w:rsidRDefault="001A706E" w:rsidP="00B04CEF">
      <w:pPr>
        <w:pStyle w:val="4"/>
        <w:tabs>
          <w:tab w:val="left" w:pos="4820"/>
        </w:tabs>
        <w:ind w:firstLine="4820"/>
        <w:jc w:val="right"/>
        <w:rPr>
          <w:b w:val="0"/>
        </w:rPr>
      </w:pPr>
      <w:r w:rsidRPr="00D6749A">
        <w:rPr>
          <w:b w:val="0"/>
        </w:rPr>
        <w:t>«</w:t>
      </w:r>
      <w:r w:rsidR="00B04CEF" w:rsidRPr="00D6749A">
        <w:rPr>
          <w:b w:val="0"/>
        </w:rPr>
        <w:t xml:space="preserve">Комплексное развитие сельских </w:t>
      </w:r>
      <w:r w:rsidRPr="00D6749A">
        <w:rPr>
          <w:b w:val="0"/>
        </w:rPr>
        <w:t xml:space="preserve">территорий Тугулымского муниципального округа </w:t>
      </w:r>
    </w:p>
    <w:p w:rsidR="001A706E" w:rsidRPr="00D6749A" w:rsidRDefault="001A706E" w:rsidP="00B04CEF">
      <w:pPr>
        <w:pStyle w:val="4"/>
        <w:tabs>
          <w:tab w:val="left" w:pos="4820"/>
        </w:tabs>
        <w:ind w:firstLine="4820"/>
        <w:jc w:val="right"/>
        <w:rPr>
          <w:b w:val="0"/>
        </w:rPr>
      </w:pPr>
      <w:r w:rsidRPr="00D6749A">
        <w:rPr>
          <w:b w:val="0"/>
        </w:rPr>
        <w:t>до 2029 года</w:t>
      </w:r>
      <w:r w:rsidRPr="00D6749A">
        <w:t>»</w:t>
      </w:r>
    </w:p>
    <w:p w:rsidR="001A706E" w:rsidRDefault="001A706E" w:rsidP="001A706E">
      <w:pPr>
        <w:rPr>
          <w:rFonts w:ascii="Times New Roman" w:hAnsi="Times New Roman" w:cs="Times New Roman"/>
          <w:sz w:val="24"/>
          <w:szCs w:val="24"/>
        </w:rPr>
      </w:pPr>
    </w:p>
    <w:p w:rsidR="00D6749A" w:rsidRDefault="00D6749A" w:rsidP="001A706E">
      <w:pPr>
        <w:rPr>
          <w:rFonts w:ascii="Times New Roman" w:hAnsi="Times New Roman" w:cs="Times New Roman"/>
          <w:sz w:val="24"/>
          <w:szCs w:val="24"/>
        </w:rPr>
      </w:pPr>
    </w:p>
    <w:p w:rsidR="00D6749A" w:rsidRDefault="00D6749A" w:rsidP="001A706E">
      <w:pPr>
        <w:rPr>
          <w:rFonts w:ascii="Times New Roman" w:hAnsi="Times New Roman" w:cs="Times New Roman"/>
          <w:sz w:val="24"/>
          <w:szCs w:val="24"/>
        </w:rPr>
      </w:pPr>
    </w:p>
    <w:p w:rsidR="00D6749A" w:rsidRPr="00D6749A" w:rsidRDefault="00D6749A" w:rsidP="001A706E">
      <w:pPr>
        <w:rPr>
          <w:rFonts w:ascii="Times New Roman" w:hAnsi="Times New Roman" w:cs="Times New Roman"/>
          <w:sz w:val="24"/>
          <w:szCs w:val="24"/>
        </w:rPr>
      </w:pPr>
    </w:p>
    <w:p w:rsidR="001A706E" w:rsidRPr="00D6749A" w:rsidRDefault="001A706E" w:rsidP="001A706E">
      <w:pPr>
        <w:pStyle w:val="4"/>
        <w:rPr>
          <w:b w:val="0"/>
        </w:rPr>
      </w:pPr>
      <w:r w:rsidRPr="00D6749A">
        <w:rPr>
          <w:b w:val="0"/>
        </w:rPr>
        <w:t>Методика</w:t>
      </w:r>
    </w:p>
    <w:p w:rsidR="001A706E" w:rsidRPr="00D6749A" w:rsidRDefault="001A706E" w:rsidP="001A706E">
      <w:pPr>
        <w:pStyle w:val="4"/>
        <w:tabs>
          <w:tab w:val="left" w:pos="4820"/>
        </w:tabs>
        <w:rPr>
          <w:b w:val="0"/>
        </w:rPr>
      </w:pPr>
      <w:r w:rsidRPr="00D6749A">
        <w:rPr>
          <w:b w:val="0"/>
        </w:rPr>
        <w:t>расчета значений целевых показателей муниципальной программы Тугулымского муниципального округа «Комплексное развитие сельских территорий Тугулымского муниципального округа до 2029 года»</w:t>
      </w:r>
    </w:p>
    <w:p w:rsidR="001A706E" w:rsidRPr="00D6749A" w:rsidRDefault="001A706E" w:rsidP="001A706E">
      <w:pPr>
        <w:rPr>
          <w:rFonts w:ascii="Times New Roman" w:hAnsi="Times New Roman" w:cs="Times New Roman"/>
          <w:sz w:val="24"/>
          <w:szCs w:val="24"/>
        </w:rPr>
      </w:pPr>
    </w:p>
    <w:p w:rsidR="001A706E" w:rsidRPr="00D6749A" w:rsidRDefault="001A706E" w:rsidP="001A706E">
      <w:pPr>
        <w:pStyle w:val="ConsPlusCel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749A">
        <w:rPr>
          <w:rFonts w:ascii="Times New Roman" w:hAnsi="Times New Roman" w:cs="Times New Roman"/>
          <w:sz w:val="24"/>
          <w:szCs w:val="24"/>
        </w:rPr>
        <w:tab/>
      </w:r>
      <w:r w:rsidRPr="00D6749A">
        <w:rPr>
          <w:rFonts w:ascii="Times New Roman" w:hAnsi="Times New Roman" w:cs="Times New Roman"/>
          <w:bCs/>
          <w:sz w:val="24"/>
          <w:szCs w:val="24"/>
        </w:rPr>
        <w:t xml:space="preserve">1. Целевой показатель 4. </w:t>
      </w:r>
      <w:r w:rsidR="001406A8" w:rsidRPr="00D6749A">
        <w:rPr>
          <w:rFonts w:ascii="Times New Roman" w:hAnsi="Times New Roman" w:cs="Times New Roman"/>
          <w:sz w:val="24"/>
          <w:szCs w:val="24"/>
        </w:rPr>
        <w:t>Доля сельских населенных пунктов Тугулымского муниципального округа, не имеющих стационарных и нестационарных объектов торговли, в которые осуществляется выездное обслуживание</w:t>
      </w:r>
      <w:r w:rsidR="001406A8" w:rsidRPr="00D6749A">
        <w:rPr>
          <w:rFonts w:ascii="Times New Roman" w:hAnsi="Times New Roman" w:cs="Times New Roman"/>
          <w:bCs/>
          <w:sz w:val="24"/>
          <w:szCs w:val="24"/>
        </w:rPr>
        <w:t>.</w:t>
      </w:r>
    </w:p>
    <w:p w:rsidR="001A706E" w:rsidRPr="00D6749A" w:rsidRDefault="001A706E" w:rsidP="001406A8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749A">
        <w:rPr>
          <w:rFonts w:ascii="Times New Roman" w:hAnsi="Times New Roman" w:cs="Times New Roman"/>
          <w:bCs/>
          <w:sz w:val="24"/>
          <w:szCs w:val="24"/>
        </w:rPr>
        <w:t>Значение целевого показателя рассчитывается по следующей формуле:</w:t>
      </w:r>
    </w:p>
    <w:p w:rsidR="001A706E" w:rsidRPr="00D6749A" w:rsidRDefault="001A706E" w:rsidP="001A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49A">
        <w:rPr>
          <w:rFonts w:ascii="Times New Roman" w:hAnsi="Times New Roman" w:cs="Times New Roman"/>
          <w:sz w:val="24"/>
          <w:szCs w:val="24"/>
        </w:rPr>
        <w:t>D = K / SNP x 100, где:</w:t>
      </w:r>
    </w:p>
    <w:p w:rsidR="001A706E" w:rsidRPr="00D6749A" w:rsidRDefault="001A706E" w:rsidP="001A7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06E" w:rsidRPr="00D6749A" w:rsidRDefault="001A706E" w:rsidP="001A7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749A">
        <w:rPr>
          <w:rFonts w:ascii="Times New Roman" w:hAnsi="Times New Roman" w:cs="Times New Roman"/>
          <w:sz w:val="24"/>
          <w:szCs w:val="24"/>
        </w:rPr>
        <w:t xml:space="preserve">D - доля сельских населенных пунктов </w:t>
      </w:r>
      <w:r w:rsidR="001406A8" w:rsidRPr="00D6749A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749A">
        <w:rPr>
          <w:rFonts w:ascii="Times New Roman" w:hAnsi="Times New Roman" w:cs="Times New Roman"/>
          <w:sz w:val="24"/>
          <w:szCs w:val="24"/>
        </w:rPr>
        <w:t>, не имеющих стационарных и нестационарных объектов торговли, в которые осуществляется выездное обслуживание, процентов;</w:t>
      </w:r>
    </w:p>
    <w:p w:rsidR="001A706E" w:rsidRPr="00D6749A" w:rsidRDefault="001A706E" w:rsidP="001A70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6749A">
        <w:rPr>
          <w:rFonts w:ascii="Times New Roman" w:hAnsi="Times New Roman" w:cs="Times New Roman"/>
          <w:sz w:val="24"/>
          <w:szCs w:val="24"/>
        </w:rPr>
        <w:t>K - количество сельских населенных пунктов</w:t>
      </w:r>
      <w:r w:rsidR="002809F6" w:rsidRPr="00D6749A">
        <w:rPr>
          <w:rFonts w:ascii="Times New Roman" w:hAnsi="Times New Roman" w:cs="Times New Roman"/>
          <w:sz w:val="24"/>
          <w:szCs w:val="24"/>
        </w:rPr>
        <w:t xml:space="preserve"> Тугулымского муниципального округа</w:t>
      </w:r>
      <w:r w:rsidRPr="00D6749A">
        <w:rPr>
          <w:rFonts w:ascii="Times New Roman" w:hAnsi="Times New Roman" w:cs="Times New Roman"/>
          <w:sz w:val="24"/>
          <w:szCs w:val="24"/>
        </w:rPr>
        <w:t>, в которые организовано выездное обслуживание, единиц;</w:t>
      </w:r>
    </w:p>
    <w:p w:rsidR="001A706E" w:rsidRPr="00D6749A" w:rsidRDefault="001A706E" w:rsidP="001A70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6749A">
        <w:rPr>
          <w:rFonts w:ascii="Times New Roman" w:hAnsi="Times New Roman" w:cs="Times New Roman"/>
          <w:sz w:val="24"/>
          <w:szCs w:val="24"/>
        </w:rPr>
        <w:t>SNP - количество сельских населенных пунктов</w:t>
      </w:r>
      <w:r w:rsidR="002809F6" w:rsidRPr="00D6749A">
        <w:rPr>
          <w:rFonts w:ascii="Times New Roman" w:hAnsi="Times New Roman" w:cs="Times New Roman"/>
          <w:sz w:val="24"/>
          <w:szCs w:val="24"/>
        </w:rPr>
        <w:t xml:space="preserve"> Тугулымского муниципального округа</w:t>
      </w:r>
      <w:r w:rsidRPr="00D6749A">
        <w:rPr>
          <w:rFonts w:ascii="Times New Roman" w:hAnsi="Times New Roman" w:cs="Times New Roman"/>
          <w:sz w:val="24"/>
          <w:szCs w:val="24"/>
        </w:rPr>
        <w:t>, в которых отсутствуют стационарные и нестационарные объекты торговли, единиц.</w:t>
      </w:r>
    </w:p>
    <w:p w:rsidR="001A706E" w:rsidRPr="00D6749A" w:rsidRDefault="001A706E">
      <w:pPr>
        <w:rPr>
          <w:sz w:val="24"/>
          <w:szCs w:val="24"/>
        </w:rPr>
      </w:pPr>
    </w:p>
    <w:sectPr w:rsidR="001A706E" w:rsidRPr="00D6749A" w:rsidSect="00ED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706E"/>
    <w:rsid w:val="001406A8"/>
    <w:rsid w:val="001A706E"/>
    <w:rsid w:val="002809F6"/>
    <w:rsid w:val="00405D88"/>
    <w:rsid w:val="00AC3D71"/>
    <w:rsid w:val="00B04CEF"/>
    <w:rsid w:val="00D6749A"/>
    <w:rsid w:val="00DF20EE"/>
    <w:rsid w:val="00ED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00B5C"/>
  <w15:docId w15:val="{7D17E69F-2FDD-4FDA-A1F3-3F4FCC7B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06E"/>
    <w:pPr>
      <w:spacing w:after="160" w:line="259" w:lineRule="auto"/>
    </w:pPr>
  </w:style>
  <w:style w:type="paragraph" w:styleId="4">
    <w:name w:val="heading 4"/>
    <w:basedOn w:val="a"/>
    <w:next w:val="a"/>
    <w:link w:val="40"/>
    <w:unhideWhenUsed/>
    <w:qFormat/>
    <w:rsid w:val="001A706E"/>
    <w:pPr>
      <w:keepNext/>
      <w:shd w:val="clear" w:color="auto" w:fill="FFFFFF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A706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ConsPlusCell">
    <w:name w:val="ConsPlusCell"/>
    <w:rsid w:val="001A70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2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2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Юрист</cp:lastModifiedBy>
  <cp:revision>5</cp:revision>
  <cp:lastPrinted>2025-04-22T04:29:00Z</cp:lastPrinted>
  <dcterms:created xsi:type="dcterms:W3CDTF">2025-04-08T10:33:00Z</dcterms:created>
  <dcterms:modified xsi:type="dcterms:W3CDTF">2025-04-22T04:29:00Z</dcterms:modified>
</cp:coreProperties>
</file>