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4C" w:rsidRDefault="00F11A4C" w:rsidP="00F11A4C">
      <w:pPr>
        <w:ind w:firstLine="708"/>
        <w:jc w:val="right"/>
      </w:pPr>
      <w:r>
        <w:t>«</w:t>
      </w:r>
      <w:r w:rsidRPr="00E32555">
        <w:t xml:space="preserve">Приложение № 1 </w:t>
      </w:r>
    </w:p>
    <w:p w:rsidR="00F11A4C" w:rsidRDefault="00F11A4C" w:rsidP="00F11A4C">
      <w:pPr>
        <w:ind w:firstLine="708"/>
        <w:jc w:val="right"/>
      </w:pPr>
      <w:r w:rsidRPr="00E32555">
        <w:t>к муниципальной программе</w:t>
      </w:r>
    </w:p>
    <w:p w:rsidR="00F11A4C" w:rsidRPr="00E32555" w:rsidRDefault="00F11A4C" w:rsidP="00F11A4C">
      <w:pPr>
        <w:ind w:firstLine="708"/>
        <w:jc w:val="right"/>
      </w:pPr>
      <w:r>
        <w:t xml:space="preserve">Тугулымского </w:t>
      </w:r>
      <w:r w:rsidR="00B0586B">
        <w:t>муниципального</w:t>
      </w:r>
      <w:r>
        <w:t xml:space="preserve"> округа</w:t>
      </w:r>
    </w:p>
    <w:p w:rsidR="00F11A4C" w:rsidRDefault="00F11A4C" w:rsidP="00D3754B">
      <w:pPr>
        <w:ind w:firstLine="284"/>
        <w:jc w:val="right"/>
      </w:pPr>
      <w:r>
        <w:t xml:space="preserve">«Обеспечение общественной безопасности на территории </w:t>
      </w:r>
    </w:p>
    <w:p w:rsidR="00F11A4C" w:rsidRPr="00E32555" w:rsidRDefault="00F11A4C" w:rsidP="00F11A4C">
      <w:pPr>
        <w:ind w:firstLine="708"/>
        <w:jc w:val="right"/>
      </w:pPr>
      <w:r>
        <w:t xml:space="preserve">Тугулымского </w:t>
      </w:r>
      <w:r w:rsidR="00B0586B">
        <w:t>муниципального</w:t>
      </w:r>
      <w:r>
        <w:t xml:space="preserve"> округа до 2029 года»</w:t>
      </w:r>
    </w:p>
    <w:p w:rsidR="00F11A4C" w:rsidRDefault="00F11A4C" w:rsidP="00F11A4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r258"/>
      <w:bookmarkEnd w:id="0"/>
    </w:p>
    <w:p w:rsidR="00F11A4C" w:rsidRPr="00F038D3" w:rsidRDefault="00F11A4C" w:rsidP="00F11A4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038D3">
        <w:rPr>
          <w:b/>
        </w:rPr>
        <w:t xml:space="preserve">Цели, задачи и целевые показатели </w:t>
      </w:r>
    </w:p>
    <w:p w:rsidR="00F11A4C" w:rsidRPr="00F038D3" w:rsidRDefault="00F11A4C" w:rsidP="00F11A4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038D3">
        <w:rPr>
          <w:b/>
        </w:rPr>
        <w:t xml:space="preserve">реализации муниципальной программы Тугулымского </w:t>
      </w:r>
      <w:r w:rsidR="00B0586B">
        <w:rPr>
          <w:b/>
        </w:rPr>
        <w:t>муниципального</w:t>
      </w:r>
      <w:r w:rsidRPr="00F038D3">
        <w:rPr>
          <w:b/>
        </w:rPr>
        <w:t xml:space="preserve"> округа</w:t>
      </w:r>
    </w:p>
    <w:p w:rsidR="00F11A4C" w:rsidRPr="00EB2F3A" w:rsidRDefault="00F11A4C" w:rsidP="00F11A4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B2F3A">
        <w:rPr>
          <w:b/>
        </w:rPr>
        <w:t>«Обеспечение обществе</w:t>
      </w:r>
      <w:bookmarkStart w:id="1" w:name="_GoBack"/>
      <w:bookmarkEnd w:id="1"/>
      <w:r w:rsidRPr="00EB2F3A">
        <w:rPr>
          <w:b/>
        </w:rPr>
        <w:t xml:space="preserve">нной безопасности на территории Тугулымского </w:t>
      </w:r>
      <w:r w:rsidR="00B0586B">
        <w:rPr>
          <w:b/>
        </w:rPr>
        <w:t>муниципального</w:t>
      </w:r>
      <w:r w:rsidRPr="00EB2F3A">
        <w:rPr>
          <w:b/>
        </w:rPr>
        <w:t xml:space="preserve"> округа до 2029 года»</w:t>
      </w:r>
    </w:p>
    <w:p w:rsidR="00F11A4C" w:rsidRPr="00E32555" w:rsidRDefault="00F11A4C" w:rsidP="00F11A4C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"/>
        <w:gridCol w:w="2693"/>
        <w:gridCol w:w="1418"/>
        <w:gridCol w:w="1134"/>
        <w:gridCol w:w="992"/>
        <w:gridCol w:w="851"/>
        <w:gridCol w:w="992"/>
        <w:gridCol w:w="992"/>
        <w:gridCol w:w="1199"/>
        <w:gridCol w:w="3420"/>
      </w:tblGrid>
      <w:tr w:rsidR="00F11A4C" w:rsidRPr="00E32555" w:rsidTr="00D3754B">
        <w:trPr>
          <w:tblCellSpacing w:w="5" w:type="nil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D3754B" w:rsidP="00760813">
            <w:pPr>
              <w:pStyle w:val="ConsPlusCell"/>
              <w:jc w:val="center"/>
            </w:pPr>
            <w:r>
              <w:t>№</w:t>
            </w:r>
            <w:r w:rsidR="00F11A4C" w:rsidRPr="00E32555">
              <w:t xml:space="preserve">    </w:t>
            </w:r>
            <w:r w:rsidR="00F11A4C" w:rsidRPr="00E32555">
              <w:br/>
              <w:t>строки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</w:pPr>
            <w:r w:rsidRPr="00E32555">
              <w:t xml:space="preserve">  Наименование  </w:t>
            </w:r>
            <w:r w:rsidRPr="00E32555">
              <w:br/>
              <w:t xml:space="preserve"> цели (целей) и </w:t>
            </w:r>
            <w:r w:rsidRPr="00E32555">
              <w:br/>
              <w:t xml:space="preserve"> задач, целевых </w:t>
            </w:r>
            <w:r w:rsidRPr="00E32555">
              <w:br/>
              <w:t xml:space="preserve">  показателей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</w:pPr>
            <w:r w:rsidRPr="00E32555">
              <w:t xml:space="preserve"> Единица </w:t>
            </w:r>
            <w:r w:rsidRPr="00E32555">
              <w:br/>
              <w:t>измерения</w:t>
            </w:r>
          </w:p>
        </w:tc>
        <w:tc>
          <w:tcPr>
            <w:tcW w:w="6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  <w:jc w:val="center"/>
            </w:pPr>
            <w:r w:rsidRPr="00E32555">
              <w:t xml:space="preserve">Значение целевого показателя реализации      </w:t>
            </w:r>
            <w:r w:rsidRPr="00E32555">
              <w:br/>
              <w:t>муниципальной программы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  <w:jc w:val="center"/>
            </w:pPr>
            <w:r w:rsidRPr="00E32555">
              <w:t xml:space="preserve">Источник  </w:t>
            </w:r>
            <w:r w:rsidRPr="00E32555">
              <w:br/>
              <w:t xml:space="preserve"> значений  </w:t>
            </w:r>
            <w:r w:rsidRPr="00E32555">
              <w:br/>
              <w:t>показателей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>
              <w:t>2024</w:t>
            </w:r>
            <w:r w:rsidRPr="00E32555"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Default="00F11A4C" w:rsidP="00760813">
            <w:pPr>
              <w:pStyle w:val="ConsPlusCell"/>
              <w:jc w:val="center"/>
            </w:pPr>
            <w:r>
              <w:t>2025</w:t>
            </w:r>
          </w:p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Default="00F11A4C" w:rsidP="00760813">
            <w:pPr>
              <w:pStyle w:val="ConsPlusCell"/>
              <w:jc w:val="center"/>
            </w:pPr>
            <w:r>
              <w:t>2026</w:t>
            </w:r>
          </w:p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>
              <w:t>2027</w:t>
            </w:r>
            <w:r w:rsidRPr="00E32555"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>
              <w:t>2028</w:t>
            </w:r>
            <w:r w:rsidRPr="00E32555">
              <w:br/>
              <w:t>год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>
              <w:t>2029</w:t>
            </w:r>
            <w:r w:rsidRPr="00E32555">
              <w:br/>
              <w:t>год</w:t>
            </w:r>
          </w:p>
          <w:p w:rsidR="00F11A4C" w:rsidRPr="00E32555" w:rsidRDefault="00F11A4C" w:rsidP="00760813">
            <w:pPr>
              <w:pStyle w:val="ConsPlusCell"/>
              <w:jc w:val="center"/>
            </w:pPr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F11A4C">
            <w:pPr>
              <w:pStyle w:val="ConsPlusCell"/>
            </w:pPr>
          </w:p>
        </w:tc>
      </w:tr>
      <w:tr w:rsidR="00F11A4C" w:rsidRPr="00E32555" w:rsidTr="00D3754B">
        <w:trPr>
          <w:trHeight w:val="221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8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9</w:t>
            </w:r>
          </w:p>
          <w:p w:rsidR="00F11A4C" w:rsidRPr="00E32555" w:rsidRDefault="00F11A4C" w:rsidP="00760813">
            <w:pPr>
              <w:pStyle w:val="ConsPlusCell"/>
              <w:jc w:val="center"/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E32555" w:rsidRDefault="00F11A4C" w:rsidP="00760813">
            <w:pPr>
              <w:pStyle w:val="ConsPlusCell"/>
              <w:jc w:val="center"/>
            </w:pPr>
            <w:r w:rsidRPr="00E32555">
              <w:t>11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</w:t>
            </w:r>
          </w:p>
        </w:tc>
        <w:tc>
          <w:tcPr>
            <w:tcW w:w="136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C13726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Цель 1 Обеспечение безопасности граждан на территории Тугулымского</w:t>
            </w:r>
            <w:r w:rsidR="00C13726">
              <w:rPr>
                <w:rFonts w:eastAsia="Calibri"/>
              </w:rPr>
              <w:t xml:space="preserve"> муниципального</w:t>
            </w:r>
            <w:r w:rsidRPr="00914C97">
              <w:rPr>
                <w:color w:val="000000" w:themeColor="text1"/>
              </w:rPr>
              <w:t xml:space="preserve"> окру</w:t>
            </w:r>
            <w:r w:rsidR="00D3754B">
              <w:rPr>
                <w:color w:val="000000" w:themeColor="text1"/>
              </w:rPr>
              <w:t>га, профилактика правонарушений</w:t>
            </w:r>
            <w:r w:rsidRPr="00914C97">
              <w:rPr>
                <w:color w:val="000000" w:themeColor="text1"/>
              </w:rPr>
              <w:t xml:space="preserve">                                                                              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136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 xml:space="preserve">Задача 1 Создание системы профилактики преступлений и иных правонарушений                                                                            </w:t>
            </w:r>
          </w:p>
        </w:tc>
      </w:tr>
      <w:tr w:rsidR="00F11A4C" w:rsidRPr="00E32555" w:rsidTr="00D3754B">
        <w:trPr>
          <w:trHeight w:val="1076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1. </w:t>
            </w:r>
            <w:r w:rsidR="00F11A4C" w:rsidRPr="00914C97">
              <w:rPr>
                <w:color w:val="000000" w:themeColor="text1"/>
              </w:rPr>
              <w:t>Количество зарегистрированных преступлений, совершенных в общественных местах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44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38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36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Данные ОМВД России по Тугулымскому району</w:t>
            </w:r>
          </w:p>
          <w:p w:rsidR="00F11A4C" w:rsidRPr="00914C97" w:rsidRDefault="00F11A4C" w:rsidP="00F11A4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2.  </w:t>
            </w:r>
            <w:r w:rsidR="00F11A4C" w:rsidRPr="00914C97">
              <w:rPr>
                <w:color w:val="000000" w:themeColor="text1"/>
              </w:rPr>
              <w:t>Количество зарегистрированных</w:t>
            </w:r>
            <w:r w:rsidR="00B367C1">
              <w:rPr>
                <w:color w:val="000000" w:themeColor="text1"/>
              </w:rPr>
              <w:t xml:space="preserve"> преступлений</w:t>
            </w:r>
            <w:r w:rsidR="00F11A4C" w:rsidRPr="00914C97">
              <w:rPr>
                <w:color w:val="000000" w:themeColor="text1"/>
              </w:rPr>
              <w:t>, совершенных несовершеннолетними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DB22B2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Данные Территориальной комиссии по Тугулымскому району по делам несовершеннолетних и защите их прав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7F6001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3. </w:t>
            </w:r>
            <w:r w:rsidR="00F11A4C" w:rsidRPr="00914C97">
              <w:rPr>
                <w:color w:val="000000" w:themeColor="text1"/>
              </w:rPr>
              <w:t>Ко</w:t>
            </w:r>
            <w:r w:rsidR="007F6001">
              <w:rPr>
                <w:color w:val="000000" w:themeColor="text1"/>
              </w:rPr>
              <w:t xml:space="preserve">личество проведенных совместных </w:t>
            </w:r>
            <w:r w:rsidR="00F11A4C" w:rsidRPr="00914C97">
              <w:rPr>
                <w:color w:val="000000" w:themeColor="text1"/>
              </w:rPr>
              <w:t xml:space="preserve">мероприятий по профилактике </w:t>
            </w:r>
            <w:r w:rsidR="00F11A4C" w:rsidRPr="00914C97">
              <w:rPr>
                <w:color w:val="000000" w:themeColor="text1"/>
              </w:rPr>
              <w:lastRenderedPageBreak/>
              <w:t>правонарушений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lastRenderedPageBreak/>
              <w:t>Мероприя-тие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9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</w:t>
            </w:r>
          </w:p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0F3037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4. </w:t>
            </w:r>
            <w:r w:rsidR="00F11A4C" w:rsidRPr="00914C97">
              <w:rPr>
                <w:color w:val="000000" w:themeColor="text1"/>
              </w:rPr>
              <w:t xml:space="preserve">Число совместно проведенных </w:t>
            </w:r>
            <w:r w:rsidR="007F6001">
              <w:rPr>
                <w:color w:val="000000" w:themeColor="text1"/>
              </w:rPr>
              <w:t>с казачеством мероприятий</w:t>
            </w:r>
            <w:r w:rsidR="00F11A4C" w:rsidRPr="00914C97">
              <w:rPr>
                <w:color w:val="000000" w:themeColor="text1"/>
              </w:rPr>
              <w:t xml:space="preserve"> по охране общественного порядка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5. </w:t>
            </w:r>
            <w:r w:rsidR="00F11A4C" w:rsidRPr="00914C97">
              <w:rPr>
                <w:color w:val="000000" w:themeColor="text1"/>
              </w:rPr>
              <w:t xml:space="preserve">Количество учащихся, охваченных профилактическими мероприятиями, от общего числа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100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6. </w:t>
            </w:r>
            <w:r w:rsidR="00F11A4C" w:rsidRPr="00914C97">
              <w:rPr>
                <w:color w:val="000000" w:themeColor="text1"/>
              </w:rPr>
              <w:t>Количество несовершеннолетних, состоящих на различных видах учета, вовлеченных в массовые профилактические мероприятия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124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125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F11A4C" w:rsidRPr="00E32555" w:rsidTr="00D3754B">
        <w:trPr>
          <w:trHeight w:val="853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7. </w:t>
            </w:r>
            <w:r w:rsidR="00F11A4C" w:rsidRPr="00806E67">
              <w:rPr>
                <w:color w:val="auto"/>
              </w:rPr>
              <w:t>Организация работы добровольного формирования ОПД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16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17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D3754B">
            <w:pPr>
              <w:pStyle w:val="ConsPlusCell"/>
              <w:ind w:left="360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8. </w:t>
            </w:r>
            <w:r w:rsidR="00F11A4C" w:rsidRPr="00914C97">
              <w:rPr>
                <w:color w:val="000000" w:themeColor="text1"/>
              </w:rPr>
              <w:t xml:space="preserve">Количество </w:t>
            </w:r>
            <w:r w:rsidR="00F11A4C">
              <w:rPr>
                <w:color w:val="000000" w:themeColor="text1"/>
              </w:rPr>
              <w:t xml:space="preserve">размещенных </w:t>
            </w:r>
            <w:r w:rsidR="00F11A4C" w:rsidRPr="00914C97">
              <w:rPr>
                <w:color w:val="000000" w:themeColor="text1"/>
              </w:rPr>
              <w:t>информационных  материалов по профилактике правонарушений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D96962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9. </w:t>
            </w:r>
            <w:r w:rsidR="00F11A4C">
              <w:rPr>
                <w:color w:val="000000" w:themeColor="text1"/>
              </w:rPr>
              <w:t xml:space="preserve">Подготовка и размещение материалов по профилактике </w:t>
            </w:r>
            <w:r w:rsidR="00F11A4C">
              <w:rPr>
                <w:color w:val="000000" w:themeColor="text1"/>
              </w:rPr>
              <w:lastRenderedPageBreak/>
              <w:t xml:space="preserve">правонарушений в </w:t>
            </w:r>
            <w:r w:rsidR="00D96962">
              <w:rPr>
                <w:color w:val="000000" w:themeColor="text1"/>
              </w:rPr>
              <w:t>средствах массовой информации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136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 xml:space="preserve">Задача 2 Снижение преступности за счет внедрения технических средств контроля ситуации в общественных местах                                                                      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E848E5" w:rsidP="00F11A4C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10. </w:t>
            </w:r>
            <w:r w:rsidR="00F11A4C" w:rsidRPr="00914C97">
              <w:rPr>
                <w:color w:val="000000" w:themeColor="text1"/>
              </w:rPr>
              <w:t>Приобретение и установка систем видеонаблюдения в муниципальных образовательных учреждениях, учреждениях культуры, в местах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Количество камер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914C97">
              <w:rPr>
                <w:color w:val="000000" w:themeColor="text1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914C97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914C9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914C97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5B6C63">
            <w:pPr>
              <w:pStyle w:val="ConsPlusCell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14</w:t>
            </w:r>
          </w:p>
        </w:tc>
        <w:tc>
          <w:tcPr>
            <w:tcW w:w="136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both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 xml:space="preserve">Цель 2 Создание эффективной системы профилактики коррупции, обеспечивающей защиту прав и законных интересов граждан, общества и государства от проявлений коррупции                                                           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15</w:t>
            </w:r>
          </w:p>
        </w:tc>
        <w:tc>
          <w:tcPr>
            <w:tcW w:w="136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 xml:space="preserve">Задача 3 Совершенствование организационно-правовых основ механизма противодействия коррупции </w:t>
            </w:r>
          </w:p>
          <w:p w:rsidR="00F11A4C" w:rsidRPr="000019C0" w:rsidRDefault="00C13726" w:rsidP="00C13726">
            <w:pPr>
              <w:pStyle w:val="ConsPlusCel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Тугулымском</w:t>
            </w:r>
            <w:r w:rsidR="00F11A4C" w:rsidRPr="000019C0">
              <w:rPr>
                <w:color w:val="000000" w:themeColor="text1"/>
              </w:rPr>
              <w:t xml:space="preserve"> </w:t>
            </w:r>
            <w:r>
              <w:rPr>
                <w:rFonts w:eastAsia="Calibri"/>
              </w:rPr>
              <w:t xml:space="preserve">муниципальном </w:t>
            </w:r>
            <w:r w:rsidR="00F11A4C" w:rsidRPr="000019C0">
              <w:rPr>
                <w:color w:val="000000" w:themeColor="text1"/>
              </w:rPr>
              <w:t>округе</w:t>
            </w:r>
          </w:p>
        </w:tc>
      </w:tr>
      <w:tr w:rsidR="00F11A4C" w:rsidRPr="00E32555" w:rsidTr="00D3754B">
        <w:trPr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760813">
            <w:pPr>
              <w:pStyle w:val="ConsPlusCell"/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E848E5" w:rsidP="00C13726">
            <w:pPr>
              <w:pStyle w:val="ConsPlusCell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Целевой показатель 11. </w:t>
            </w:r>
            <w:r w:rsidR="00F11A4C" w:rsidRPr="000019C0">
              <w:rPr>
                <w:color w:val="000000" w:themeColor="text1"/>
              </w:rPr>
              <w:t xml:space="preserve">Количество экземпляров распространенных среди населения Тугулымского </w:t>
            </w:r>
            <w:r w:rsidR="00C13726">
              <w:rPr>
                <w:rFonts w:eastAsia="Calibri"/>
              </w:rPr>
              <w:t>муниципального</w:t>
            </w:r>
            <w:r w:rsidR="00C13726" w:rsidRPr="000019C0">
              <w:rPr>
                <w:color w:val="000000" w:themeColor="text1"/>
              </w:rPr>
              <w:t xml:space="preserve"> </w:t>
            </w:r>
            <w:r w:rsidR="00F11A4C" w:rsidRPr="000019C0">
              <w:rPr>
                <w:color w:val="000000" w:themeColor="text1"/>
              </w:rPr>
              <w:t>округа, в том числе размещенных в средствах массовой информации информационно-аналитических, агитационных материалов антикоррупционной направленности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250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250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250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Cell"/>
              <w:jc w:val="center"/>
              <w:rPr>
                <w:color w:val="000000" w:themeColor="text1"/>
              </w:rPr>
            </w:pPr>
            <w:r w:rsidRPr="000019C0">
              <w:rPr>
                <w:color w:val="000000" w:themeColor="text1"/>
              </w:rPr>
              <w:t>250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4C" w:rsidRPr="000019C0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Правительства Свердловской области</w:t>
            </w:r>
          </w:p>
          <w:p w:rsidR="00F11A4C" w:rsidRPr="000019C0" w:rsidRDefault="00F11A4C" w:rsidP="00F11A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25.08.2022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591</w:t>
            </w:r>
            <w:r w:rsidRPr="000019C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-ПП</w:t>
            </w:r>
          </w:p>
          <w:p w:rsidR="00F11A4C" w:rsidRPr="000019C0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F11A4C" w:rsidRPr="000019C0" w:rsidRDefault="00F11A4C" w:rsidP="00F11A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:rsidR="00F11A4C" w:rsidRPr="00F11A4C" w:rsidRDefault="00F11A4C" w:rsidP="00B0586B">
      <w:pPr>
        <w:ind w:firstLine="708"/>
        <w:jc w:val="right"/>
      </w:pPr>
    </w:p>
    <w:sectPr w:rsidR="00F11A4C" w:rsidRPr="00F11A4C" w:rsidSect="00760813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26" w:rsidRDefault="000F6F26" w:rsidP="00D96962">
      <w:r>
        <w:separator/>
      </w:r>
    </w:p>
  </w:endnote>
  <w:endnote w:type="continuationSeparator" w:id="0">
    <w:p w:rsidR="000F6F26" w:rsidRDefault="000F6F26" w:rsidP="00D9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26" w:rsidRDefault="000F6F26" w:rsidP="00D96962">
      <w:r>
        <w:separator/>
      </w:r>
    </w:p>
  </w:footnote>
  <w:footnote w:type="continuationSeparator" w:id="0">
    <w:p w:rsidR="000F6F26" w:rsidRDefault="000F6F26" w:rsidP="00D96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503BC"/>
    <w:multiLevelType w:val="hybridMultilevel"/>
    <w:tmpl w:val="F40E4526"/>
    <w:lvl w:ilvl="0" w:tplc="04190011">
      <w:start w:val="1"/>
      <w:numFmt w:val="decimal"/>
      <w:lvlText w:val="%1)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39BA585C"/>
    <w:multiLevelType w:val="hybridMultilevel"/>
    <w:tmpl w:val="E60AC12A"/>
    <w:lvl w:ilvl="0" w:tplc="2252E55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F209B0"/>
    <w:multiLevelType w:val="hybridMultilevel"/>
    <w:tmpl w:val="AE56A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636"/>
    <w:rsid w:val="00075C30"/>
    <w:rsid w:val="000D6104"/>
    <w:rsid w:val="000F3037"/>
    <w:rsid w:val="000F6F26"/>
    <w:rsid w:val="002F12EB"/>
    <w:rsid w:val="003C0636"/>
    <w:rsid w:val="004E0E8E"/>
    <w:rsid w:val="005B6C63"/>
    <w:rsid w:val="00656BA3"/>
    <w:rsid w:val="00691AC5"/>
    <w:rsid w:val="00760813"/>
    <w:rsid w:val="007F6001"/>
    <w:rsid w:val="00920581"/>
    <w:rsid w:val="00AA32C4"/>
    <w:rsid w:val="00AD5503"/>
    <w:rsid w:val="00B0586B"/>
    <w:rsid w:val="00B3323A"/>
    <w:rsid w:val="00B367C1"/>
    <w:rsid w:val="00B47060"/>
    <w:rsid w:val="00BF2934"/>
    <w:rsid w:val="00C13726"/>
    <w:rsid w:val="00C566F0"/>
    <w:rsid w:val="00C726F9"/>
    <w:rsid w:val="00D06142"/>
    <w:rsid w:val="00D3754B"/>
    <w:rsid w:val="00D77938"/>
    <w:rsid w:val="00D96962"/>
    <w:rsid w:val="00DD00AD"/>
    <w:rsid w:val="00E848E5"/>
    <w:rsid w:val="00EE6AB5"/>
    <w:rsid w:val="00F11A4C"/>
    <w:rsid w:val="00FB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C1DF"/>
  <w15:docId w15:val="{2EAD9E14-5832-4364-A7A7-29A55EDF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6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0636"/>
    <w:pPr>
      <w:jc w:val="center"/>
    </w:pPr>
    <w:rPr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rsid w:val="003C063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6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63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Cell">
    <w:name w:val="ConsPlusCell"/>
    <w:rsid w:val="00F11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F11A4C"/>
    <w:rPr>
      <w:color w:val="0000FF"/>
      <w:u w:val="single"/>
    </w:rPr>
  </w:style>
  <w:style w:type="paragraph" w:customStyle="1" w:styleId="Default">
    <w:name w:val="Default"/>
    <w:rsid w:val="00F11A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11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F11A4C"/>
    <w:pPr>
      <w:jc w:val="both"/>
    </w:pPr>
    <w:rPr>
      <w:rFonts w:eastAsia="Times New Roman"/>
      <w:sz w:val="20"/>
    </w:rPr>
  </w:style>
  <w:style w:type="character" w:customStyle="1" w:styleId="a9">
    <w:name w:val="Основной текст Знак"/>
    <w:basedOn w:val="a0"/>
    <w:link w:val="a8"/>
    <w:rsid w:val="00F11A4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Title">
    <w:name w:val="ConsPlusTitle"/>
    <w:rsid w:val="00F11A4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a">
    <w:name w:val="header"/>
    <w:basedOn w:val="a"/>
    <w:link w:val="ab"/>
    <w:uiPriority w:val="99"/>
    <w:semiHidden/>
    <w:unhideWhenUsed/>
    <w:rsid w:val="00D969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9696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969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9696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2321D-6E36-43CF-898A-6B17122B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Юрист</cp:lastModifiedBy>
  <cp:revision>23</cp:revision>
  <cp:lastPrinted>2025-04-10T09:29:00Z</cp:lastPrinted>
  <dcterms:created xsi:type="dcterms:W3CDTF">2023-10-27T09:13:00Z</dcterms:created>
  <dcterms:modified xsi:type="dcterms:W3CDTF">2025-04-10T09:30:00Z</dcterms:modified>
</cp:coreProperties>
</file>