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353C7" w14:textId="77777777" w:rsidR="005133AE" w:rsidRPr="000C2FE7" w:rsidRDefault="005133AE" w:rsidP="005133AE">
      <w:pPr>
        <w:tabs>
          <w:tab w:val="left" w:pos="13680"/>
        </w:tabs>
        <w:jc w:val="right"/>
      </w:pPr>
      <w:r w:rsidRPr="000C2FE7">
        <w:t>«Приложение № 3</w:t>
      </w:r>
    </w:p>
    <w:p w14:paraId="5F01E2F1" w14:textId="77777777" w:rsidR="005133AE" w:rsidRPr="000C2FE7" w:rsidRDefault="005133AE" w:rsidP="005133AE">
      <w:pPr>
        <w:jc w:val="right"/>
      </w:pPr>
      <w:r w:rsidRPr="000C2FE7">
        <w:t xml:space="preserve">к муниципальной программе </w:t>
      </w:r>
    </w:p>
    <w:p w14:paraId="666C15E2" w14:textId="77777777" w:rsidR="005133AE" w:rsidRPr="000C2FE7" w:rsidRDefault="005133AE" w:rsidP="005133AE">
      <w:pPr>
        <w:jc w:val="right"/>
      </w:pPr>
      <w:r w:rsidRPr="000C2FE7">
        <w:t>Тугулымского муниципального округа</w:t>
      </w:r>
    </w:p>
    <w:p w14:paraId="28A809E9" w14:textId="23FF7619" w:rsidR="000A5BDA" w:rsidRPr="000C2FE7" w:rsidRDefault="000A5BDA" w:rsidP="000C2FE7">
      <w:pPr>
        <w:jc w:val="right"/>
      </w:pPr>
      <w:r w:rsidRPr="000C2FE7">
        <w:t>«</w:t>
      </w:r>
      <w:bookmarkStart w:id="0" w:name="_Hlk193437550"/>
      <w:r w:rsidR="000C2FE7" w:rsidRPr="000C2FE7">
        <w:t>Формирование современной городской среды</w:t>
      </w:r>
      <w:bookmarkEnd w:id="0"/>
      <w:r w:rsidRPr="000C2FE7">
        <w:t xml:space="preserve">» </w:t>
      </w:r>
    </w:p>
    <w:p w14:paraId="3A1D2CF8" w14:textId="30060E7B" w:rsidR="005133AE" w:rsidRPr="000C2FE7" w:rsidRDefault="000A5BDA" w:rsidP="000A5BDA">
      <w:pPr>
        <w:jc w:val="right"/>
      </w:pPr>
      <w:r w:rsidRPr="000C2FE7">
        <w:t>на 202</w:t>
      </w:r>
      <w:r w:rsidR="000C2FE7" w:rsidRPr="000C2FE7">
        <w:t>3</w:t>
      </w:r>
      <w:r w:rsidRPr="000C2FE7">
        <w:t>-20</w:t>
      </w:r>
      <w:r w:rsidR="000C2FE7" w:rsidRPr="000C2FE7">
        <w:t>30</w:t>
      </w:r>
      <w:r w:rsidRPr="000C2FE7">
        <w:t xml:space="preserve"> годы</w:t>
      </w:r>
      <w:bookmarkStart w:id="1" w:name="_GoBack"/>
      <w:bookmarkEnd w:id="1"/>
    </w:p>
    <w:p w14:paraId="4173CAC2" w14:textId="77777777" w:rsidR="000A5BDA" w:rsidRPr="000C2FE7" w:rsidRDefault="000A5BDA" w:rsidP="005133AE">
      <w:pPr>
        <w:pStyle w:val="4"/>
        <w:rPr>
          <w:b w:val="0"/>
        </w:rPr>
      </w:pPr>
    </w:p>
    <w:p w14:paraId="0C530448" w14:textId="5190F780" w:rsidR="005133AE" w:rsidRPr="000C2FE7" w:rsidRDefault="005133AE" w:rsidP="005133AE">
      <w:pPr>
        <w:pStyle w:val="4"/>
        <w:rPr>
          <w:b w:val="0"/>
        </w:rPr>
      </w:pPr>
      <w:r w:rsidRPr="000C2FE7">
        <w:rPr>
          <w:b w:val="0"/>
        </w:rPr>
        <w:t>Методика</w:t>
      </w:r>
    </w:p>
    <w:p w14:paraId="67D7FDFE" w14:textId="3CCC0BAB" w:rsidR="005133AE" w:rsidRPr="00890D01" w:rsidRDefault="005133AE" w:rsidP="005133AE">
      <w:pPr>
        <w:pStyle w:val="4"/>
        <w:rPr>
          <w:b w:val="0"/>
        </w:rPr>
      </w:pPr>
      <w:r w:rsidRPr="000C2FE7">
        <w:rPr>
          <w:b w:val="0"/>
        </w:rPr>
        <w:t xml:space="preserve">расчета значений целевых показателей муниципальной программы Тугулымского муниципального округа </w:t>
      </w:r>
      <w:r w:rsidR="000A5BDA" w:rsidRPr="000C2FE7">
        <w:rPr>
          <w:b w:val="0"/>
        </w:rPr>
        <w:t>«</w:t>
      </w:r>
      <w:r w:rsidR="000C2FE7" w:rsidRPr="000C2FE7">
        <w:rPr>
          <w:b w:val="0"/>
          <w:bCs w:val="0"/>
        </w:rPr>
        <w:t>Формирование современной городской среды</w:t>
      </w:r>
      <w:r w:rsidR="000A5BDA" w:rsidRPr="000C2FE7">
        <w:rPr>
          <w:b w:val="0"/>
        </w:rPr>
        <w:t>» на 202</w:t>
      </w:r>
      <w:r w:rsidR="000C2FE7" w:rsidRPr="000C2FE7">
        <w:rPr>
          <w:b w:val="0"/>
        </w:rPr>
        <w:t>3</w:t>
      </w:r>
      <w:r w:rsidR="000A5BDA" w:rsidRPr="000C2FE7">
        <w:rPr>
          <w:b w:val="0"/>
        </w:rPr>
        <w:t>-20</w:t>
      </w:r>
      <w:r w:rsidR="000C2FE7" w:rsidRPr="000C2FE7">
        <w:rPr>
          <w:b w:val="0"/>
        </w:rPr>
        <w:t>30</w:t>
      </w:r>
      <w:r w:rsidR="000A5BDA" w:rsidRPr="000C2FE7">
        <w:rPr>
          <w:b w:val="0"/>
        </w:rPr>
        <w:t xml:space="preserve"> годы</w:t>
      </w:r>
    </w:p>
    <w:p w14:paraId="6437F02F" w14:textId="77777777" w:rsidR="005133AE" w:rsidRDefault="005133AE" w:rsidP="005133AE"/>
    <w:p w14:paraId="72E13538" w14:textId="34CCBC37" w:rsidR="005133AE" w:rsidRPr="009D59BC" w:rsidRDefault="005133AE" w:rsidP="009D59BC">
      <w:pPr>
        <w:pStyle w:val="ConsPlusCell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tab/>
      </w:r>
      <w:r w:rsidRPr="00C04122">
        <w:rPr>
          <w:rFonts w:ascii="Times New Roman" w:hAnsi="Times New Roman" w:cs="Times New Roman"/>
          <w:bCs/>
          <w:sz w:val="24"/>
          <w:szCs w:val="24"/>
        </w:rPr>
        <w:t>1.</w:t>
      </w:r>
      <w:r w:rsidRPr="008767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59BC" w:rsidRPr="009D59BC">
        <w:rPr>
          <w:rFonts w:ascii="Times New Roman" w:hAnsi="Times New Roman" w:cs="Times New Roman"/>
          <w:bCs/>
          <w:sz w:val="24"/>
          <w:szCs w:val="24"/>
        </w:rPr>
        <w:t>Целевой показатель 2</w:t>
      </w:r>
      <w:r w:rsidR="009D59BC">
        <w:rPr>
          <w:rFonts w:ascii="Times New Roman" w:hAnsi="Times New Roman" w:cs="Times New Roman"/>
          <w:bCs/>
          <w:sz w:val="24"/>
          <w:szCs w:val="24"/>
        </w:rPr>
        <w:t>. «</w:t>
      </w:r>
      <w:r w:rsidR="009D59BC" w:rsidRPr="009D59BC">
        <w:rPr>
          <w:rFonts w:ascii="Times New Roman" w:hAnsi="Times New Roman" w:cs="Times New Roman"/>
          <w:bCs/>
          <w:sz w:val="24"/>
          <w:szCs w:val="24"/>
        </w:rPr>
        <w:t xml:space="preserve">Доля </w:t>
      </w:r>
      <w:bookmarkStart w:id="2" w:name="_Hlk192752952"/>
      <w:r w:rsidR="009D59BC" w:rsidRPr="009D59BC">
        <w:rPr>
          <w:rFonts w:ascii="Times New Roman" w:hAnsi="Times New Roman" w:cs="Times New Roman"/>
          <w:bCs/>
          <w:sz w:val="24"/>
          <w:szCs w:val="24"/>
        </w:rPr>
        <w:t>благоустроенных дворовых территорий многоквартирных домов</w:t>
      </w:r>
      <w:bookmarkEnd w:id="2"/>
      <w:r w:rsidR="009D59BC" w:rsidRPr="009D59BC">
        <w:rPr>
          <w:rFonts w:ascii="Times New Roman" w:hAnsi="Times New Roman" w:cs="Times New Roman"/>
          <w:bCs/>
          <w:sz w:val="24"/>
          <w:szCs w:val="24"/>
        </w:rPr>
        <w:t xml:space="preserve"> от общего количества </w:t>
      </w:r>
      <w:bookmarkStart w:id="3" w:name="_Hlk192752925"/>
      <w:r w:rsidR="009D59BC" w:rsidRPr="009D59BC">
        <w:rPr>
          <w:rFonts w:ascii="Times New Roman" w:hAnsi="Times New Roman" w:cs="Times New Roman"/>
          <w:bCs/>
          <w:sz w:val="24"/>
          <w:szCs w:val="24"/>
        </w:rPr>
        <w:t>дворовых территорий многоквартирных домов</w:t>
      </w:r>
      <w:bookmarkEnd w:id="3"/>
      <w:r w:rsidR="009D59BC">
        <w:rPr>
          <w:rFonts w:ascii="Times New Roman" w:hAnsi="Times New Roman" w:cs="Times New Roman"/>
          <w:bCs/>
          <w:sz w:val="24"/>
          <w:szCs w:val="24"/>
        </w:rPr>
        <w:t xml:space="preserve">». </w:t>
      </w:r>
      <w:r w:rsidRPr="009D59BC">
        <w:rPr>
          <w:rFonts w:ascii="Times New Roman" w:hAnsi="Times New Roman" w:cs="Times New Roman"/>
          <w:bCs/>
          <w:sz w:val="24"/>
          <w:szCs w:val="24"/>
        </w:rPr>
        <w:t>Значение целевого показателя рассчитывается по следующей формуле:</w:t>
      </w:r>
    </w:p>
    <w:p w14:paraId="2BF4798D" w14:textId="77777777" w:rsidR="000A5BDA" w:rsidRDefault="000A5BDA" w:rsidP="000A5BDA">
      <w:pPr>
        <w:spacing w:after="1" w:line="220" w:lineRule="auto"/>
        <w:jc w:val="center"/>
        <w:rPr>
          <w:noProof/>
          <w:position w:val="-22"/>
        </w:rPr>
      </w:pPr>
    </w:p>
    <w:p w14:paraId="5F473EDE" w14:textId="5CE7DE27" w:rsidR="000A5BDA" w:rsidRDefault="000A5BDA" w:rsidP="000A5BDA">
      <w:pPr>
        <w:spacing w:after="1" w:line="220" w:lineRule="auto"/>
        <w:jc w:val="center"/>
      </w:pPr>
      <w:r>
        <w:rPr>
          <w:noProof/>
          <w:position w:val="-22"/>
        </w:rPr>
        <w:drawing>
          <wp:inline distT="0" distB="0" distL="0" distR="0" wp14:anchorId="52D33E48" wp14:editId="272DEEF9">
            <wp:extent cx="1524000" cy="414655"/>
            <wp:effectExtent l="0" t="0" r="0" b="4445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37" t="1" r="13099" b="-1"/>
                    <a:stretch/>
                  </pic:blipFill>
                  <pic:spPr bwMode="auto">
                    <a:xfrm>
                      <a:off x="0" y="0"/>
                      <a:ext cx="152400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>:</w:t>
      </w:r>
    </w:p>
    <w:p w14:paraId="4B43ABC1" w14:textId="77777777" w:rsidR="000A5BDA" w:rsidRDefault="000A5BDA" w:rsidP="000A5BDA">
      <w:pPr>
        <w:spacing w:after="1" w:line="220" w:lineRule="auto"/>
        <w:jc w:val="both"/>
      </w:pPr>
    </w:p>
    <w:p w14:paraId="7E20F489" w14:textId="62D601BB" w:rsidR="000A5BDA" w:rsidRPr="000A5BDA" w:rsidRDefault="000A5BDA" w:rsidP="000A5BDA">
      <w:pPr>
        <w:spacing w:after="1" w:line="220" w:lineRule="auto"/>
        <w:ind w:firstLine="540"/>
        <w:jc w:val="both"/>
      </w:pPr>
      <w:r w:rsidRPr="000A5BDA">
        <w:t xml:space="preserve">N - </w:t>
      </w:r>
      <w:r w:rsidR="009D59BC">
        <w:t>д</w:t>
      </w:r>
      <w:r w:rsidR="009D59BC" w:rsidRPr="009D59BC">
        <w:t>оля благоустроенных дворовых территорий многоквартирных домов от общего количества дворовых территорий многоквартирных домов</w:t>
      </w:r>
      <w:r w:rsidRPr="000A5BDA">
        <w:t>, %;</w:t>
      </w:r>
    </w:p>
    <w:p w14:paraId="51521B69" w14:textId="0E894D7B" w:rsidR="000A5BDA" w:rsidRPr="000A5BDA" w:rsidRDefault="000A5BDA" w:rsidP="000A5BDA">
      <w:pPr>
        <w:spacing w:before="220" w:after="1" w:line="220" w:lineRule="auto"/>
        <w:ind w:firstLine="540"/>
        <w:jc w:val="both"/>
      </w:pPr>
      <w:r w:rsidRPr="000A5BDA">
        <w:t xml:space="preserve">A1 - количество </w:t>
      </w:r>
      <w:r w:rsidR="009D59BC" w:rsidRPr="009D59BC">
        <w:rPr>
          <w:bCs/>
        </w:rPr>
        <w:t>благоустроенных дворовых территорий многоквартирных домов</w:t>
      </w:r>
      <w:r w:rsidRPr="000A5BDA">
        <w:t>,</w:t>
      </w:r>
      <w:r w:rsidR="009D59BC">
        <w:t xml:space="preserve"> единиц;</w:t>
      </w:r>
    </w:p>
    <w:p w14:paraId="7C5EFD91" w14:textId="6EA490DB" w:rsidR="000A5BDA" w:rsidRDefault="000A5BDA" w:rsidP="000A5BDA">
      <w:pPr>
        <w:spacing w:before="220" w:after="1" w:line="220" w:lineRule="auto"/>
        <w:ind w:firstLine="540"/>
        <w:jc w:val="both"/>
      </w:pPr>
      <w:r w:rsidRPr="000A5BDA">
        <w:t xml:space="preserve">A - общее количество </w:t>
      </w:r>
      <w:r w:rsidR="009D59BC" w:rsidRPr="009D59BC">
        <w:rPr>
          <w:bCs/>
        </w:rPr>
        <w:t>дворовых территорий многоквартирных домов</w:t>
      </w:r>
      <w:r w:rsidR="009D59BC">
        <w:rPr>
          <w:bCs/>
        </w:rPr>
        <w:t>, единиц.</w:t>
      </w:r>
      <w:r w:rsidR="009D59BC" w:rsidRPr="000A5BDA">
        <w:t xml:space="preserve"> </w:t>
      </w:r>
    </w:p>
    <w:p w14:paraId="322EBB2E" w14:textId="77777777" w:rsidR="000A5BDA" w:rsidRPr="000A5BDA" w:rsidRDefault="000A5BDA" w:rsidP="000A5BDA">
      <w:pPr>
        <w:spacing w:before="220" w:after="1" w:line="220" w:lineRule="auto"/>
        <w:ind w:firstLine="540"/>
        <w:jc w:val="both"/>
      </w:pPr>
    </w:p>
    <w:p w14:paraId="26677B11" w14:textId="28FC2198" w:rsidR="00A52BA2" w:rsidRPr="00A52BA2" w:rsidRDefault="005133AE" w:rsidP="00A52BA2">
      <w:pPr>
        <w:shd w:val="clear" w:color="auto" w:fill="FFFFFF"/>
        <w:ind w:firstLine="709"/>
        <w:jc w:val="both"/>
        <w:rPr>
          <w:bCs/>
        </w:rPr>
      </w:pPr>
      <w:r w:rsidRPr="00C04122">
        <w:rPr>
          <w:bCs/>
        </w:rPr>
        <w:t>2.</w:t>
      </w:r>
      <w:r w:rsidRPr="000F4C6E">
        <w:rPr>
          <w:bCs/>
        </w:rPr>
        <w:t xml:space="preserve"> </w:t>
      </w:r>
      <w:r w:rsidR="009D59BC" w:rsidRPr="009D59BC">
        <w:rPr>
          <w:rFonts w:ascii="Liberation Serif" w:hAnsi="Liberation Serif" w:cs="Liberation Serif"/>
        </w:rPr>
        <w:t>Целевой показатель 3</w:t>
      </w:r>
      <w:r w:rsidR="009D59BC">
        <w:rPr>
          <w:rFonts w:ascii="Liberation Serif" w:hAnsi="Liberation Serif" w:cs="Liberation Serif"/>
        </w:rPr>
        <w:t>.</w:t>
      </w:r>
      <w:r w:rsidR="009D59BC" w:rsidRPr="009D59BC">
        <w:rPr>
          <w:rFonts w:ascii="Liberation Serif" w:hAnsi="Liberation Serif" w:cs="Liberation Serif"/>
        </w:rPr>
        <w:t xml:space="preserve"> </w:t>
      </w:r>
      <w:r w:rsidR="009D59BC">
        <w:rPr>
          <w:rFonts w:ascii="Liberation Serif" w:hAnsi="Liberation Serif" w:cs="Liberation Serif"/>
        </w:rPr>
        <w:t>«</w:t>
      </w:r>
      <w:bookmarkStart w:id="4" w:name="_Hlk192753095"/>
      <w:r w:rsidR="009D59BC" w:rsidRPr="009D59BC">
        <w:rPr>
          <w:rFonts w:ascii="Liberation Serif" w:hAnsi="Liberation Serif" w:cs="Liberation Serif"/>
        </w:rPr>
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</w:t>
      </w:r>
      <w:bookmarkEnd w:id="4"/>
      <w:r w:rsidR="009D59BC">
        <w:rPr>
          <w:rFonts w:ascii="Liberation Serif" w:hAnsi="Liberation Serif" w:cs="Liberation Serif"/>
        </w:rPr>
        <w:t xml:space="preserve">». </w:t>
      </w:r>
      <w:r w:rsidR="00A52BA2" w:rsidRPr="00C04122">
        <w:rPr>
          <w:bCs/>
        </w:rPr>
        <w:t>Значени</w:t>
      </w:r>
      <w:r w:rsidR="00A52BA2">
        <w:rPr>
          <w:bCs/>
        </w:rPr>
        <w:t>е</w:t>
      </w:r>
      <w:r w:rsidR="00A52BA2" w:rsidRPr="00C04122">
        <w:rPr>
          <w:bCs/>
        </w:rPr>
        <w:t xml:space="preserve"> целевого показателя рассчитывается по следующей формуле:</w:t>
      </w:r>
    </w:p>
    <w:p w14:paraId="50BEBE35" w14:textId="5C536C4D" w:rsidR="00A52BA2" w:rsidRDefault="009D59BC" w:rsidP="00A52BA2">
      <w:pPr>
        <w:spacing w:after="1" w:line="220" w:lineRule="auto"/>
        <w:jc w:val="center"/>
      </w:pPr>
      <w:r>
        <w:rPr>
          <w:noProof/>
          <w:position w:val="-22"/>
        </w:rPr>
        <w:drawing>
          <wp:inline distT="0" distB="0" distL="0" distR="0" wp14:anchorId="4639DC2E" wp14:editId="34C09CFD">
            <wp:extent cx="1524000" cy="414655"/>
            <wp:effectExtent l="0" t="0" r="0" b="4445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37" t="1" r="13099" b="-1"/>
                    <a:stretch/>
                  </pic:blipFill>
                  <pic:spPr bwMode="auto">
                    <a:xfrm>
                      <a:off x="0" y="0"/>
                      <a:ext cx="152400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52BA2">
        <w:t>:</w:t>
      </w:r>
    </w:p>
    <w:p w14:paraId="4093D2D1" w14:textId="77777777" w:rsidR="00A52BA2" w:rsidRDefault="00A52BA2" w:rsidP="00A52BA2">
      <w:pPr>
        <w:spacing w:after="1" w:line="220" w:lineRule="auto"/>
        <w:jc w:val="both"/>
      </w:pPr>
    </w:p>
    <w:p w14:paraId="020B746C" w14:textId="72E88889" w:rsidR="00A52BA2" w:rsidRPr="008A4CD3" w:rsidRDefault="009D59BC" w:rsidP="00A52BA2">
      <w:pPr>
        <w:spacing w:after="1" w:line="220" w:lineRule="auto"/>
        <w:ind w:firstLine="540"/>
        <w:jc w:val="both"/>
      </w:pPr>
      <w:r>
        <w:rPr>
          <w:noProof/>
          <w:position w:val="-4"/>
          <w:lang w:val="en-US"/>
        </w:rPr>
        <w:t>N</w:t>
      </w:r>
      <w:r w:rsidR="00A52BA2" w:rsidRPr="008A4CD3">
        <w:t xml:space="preserve"> - </w:t>
      </w:r>
      <w:r w:rsidRPr="009D59BC">
        <w:t xml:space="preserve">Охват населения благоустроенными дворовыми территориями (доля </w:t>
      </w:r>
      <w:bookmarkStart w:id="5" w:name="_Hlk192753178"/>
      <w:r w:rsidRPr="009D59BC">
        <w:t>населения, проживающего в жилом фонде с благоустроенными дворовыми территориями</w:t>
      </w:r>
      <w:bookmarkEnd w:id="5"/>
      <w:r w:rsidRPr="009D59BC">
        <w:t xml:space="preserve"> от </w:t>
      </w:r>
      <w:bookmarkStart w:id="6" w:name="_Hlk192753266"/>
      <w:r w:rsidRPr="009D59BC">
        <w:t>общей численности населения муниципального образования</w:t>
      </w:r>
      <w:bookmarkEnd w:id="6"/>
      <w:r w:rsidRPr="009D59BC">
        <w:t>)</w:t>
      </w:r>
      <w:r w:rsidR="00A52BA2" w:rsidRPr="008A4CD3">
        <w:t>, %;</w:t>
      </w:r>
    </w:p>
    <w:p w14:paraId="0C7DF435" w14:textId="7DF545AD" w:rsidR="00A52BA2" w:rsidRPr="008A4CD3" w:rsidRDefault="009D59BC" w:rsidP="00A52BA2">
      <w:pPr>
        <w:spacing w:before="220" w:after="1" w:line="220" w:lineRule="auto"/>
        <w:ind w:firstLine="540"/>
        <w:jc w:val="both"/>
      </w:pPr>
      <w:r>
        <w:rPr>
          <w:lang w:val="en-US"/>
        </w:rPr>
        <w:t>A</w:t>
      </w:r>
      <w:r w:rsidR="00A52BA2" w:rsidRPr="008A4CD3">
        <w:t xml:space="preserve">1 </w:t>
      </w:r>
      <w:r>
        <w:t>–</w:t>
      </w:r>
      <w:r w:rsidR="00A52BA2" w:rsidRPr="008A4CD3">
        <w:t xml:space="preserve"> </w:t>
      </w:r>
      <w:r>
        <w:t xml:space="preserve">численность </w:t>
      </w:r>
      <w:r w:rsidRPr="009D59BC">
        <w:t>населения, проживающего в жилом фонде с благоустроенными дворовыми территориями</w:t>
      </w:r>
      <w:r w:rsidR="00A52BA2" w:rsidRPr="008A4CD3">
        <w:t>, человек;</w:t>
      </w:r>
    </w:p>
    <w:p w14:paraId="5E13FBFA" w14:textId="78B34EF4" w:rsidR="006674A9" w:rsidRDefault="009D59BC" w:rsidP="00C451BB">
      <w:pPr>
        <w:spacing w:before="220" w:after="1" w:line="220" w:lineRule="auto"/>
        <w:ind w:firstLine="540"/>
        <w:jc w:val="both"/>
      </w:pPr>
      <w:r>
        <w:t>А</w:t>
      </w:r>
      <w:r w:rsidR="00A52BA2" w:rsidRPr="008A4CD3">
        <w:t xml:space="preserve"> - </w:t>
      </w:r>
      <w:r w:rsidRPr="009D59BC">
        <w:t>общ</w:t>
      </w:r>
      <w:r>
        <w:t>ая</w:t>
      </w:r>
      <w:r w:rsidRPr="009D59BC">
        <w:t xml:space="preserve"> численност</w:t>
      </w:r>
      <w:r>
        <w:t>ь</w:t>
      </w:r>
      <w:r w:rsidRPr="009D59BC">
        <w:t xml:space="preserve"> населения муниципального образования</w:t>
      </w:r>
      <w:r w:rsidR="00A52BA2" w:rsidRPr="008A4CD3">
        <w:t>, человек.</w:t>
      </w:r>
    </w:p>
    <w:p w14:paraId="00B7DB5F" w14:textId="0BB73DCF" w:rsidR="00C451BB" w:rsidRDefault="00C451BB" w:rsidP="00C451BB">
      <w:pPr>
        <w:spacing w:before="220" w:after="1" w:line="220" w:lineRule="auto"/>
        <w:ind w:firstLine="540"/>
        <w:jc w:val="both"/>
      </w:pPr>
      <w:r>
        <w:t xml:space="preserve">3. Целевой показатель </w:t>
      </w:r>
      <w:r w:rsidR="0007450D" w:rsidRPr="0007450D">
        <w:t>4</w:t>
      </w:r>
      <w:r w:rsidR="00966E70">
        <w:t>.</w:t>
      </w:r>
      <w:r w:rsidR="0007450D" w:rsidRPr="0007450D">
        <w:t xml:space="preserve"> </w:t>
      </w:r>
      <w:r w:rsidR="0007450D">
        <w:t>«</w:t>
      </w:r>
      <w:r w:rsidR="0007450D" w:rsidRPr="0007450D">
        <w:t xml:space="preserve">Доля </w:t>
      </w:r>
      <w:bookmarkStart w:id="7" w:name="_Hlk192753747"/>
      <w:r w:rsidR="0007450D" w:rsidRPr="0007450D">
        <w:t xml:space="preserve">финансового участия заинтересованных лиц в выполнении минимального перечня работ по благоустройству дворовых территорий </w:t>
      </w:r>
      <w:bookmarkEnd w:id="7"/>
      <w:r w:rsidR="0007450D" w:rsidRPr="0007450D">
        <w:t>от общей стоимости работ минимального перечня, включенных в программу</w:t>
      </w:r>
      <w:r w:rsidR="0007450D">
        <w:t>».</w:t>
      </w:r>
      <w:r w:rsidR="0007450D" w:rsidRPr="0007450D">
        <w:t xml:space="preserve"> </w:t>
      </w:r>
      <w:r w:rsidRPr="00C451BB">
        <w:t>Значение целевого показателя рассчитывается по следующей формуле:</w:t>
      </w:r>
    </w:p>
    <w:p w14:paraId="30EE8E8E" w14:textId="046D5F3E" w:rsidR="00C451BB" w:rsidRPr="00A74BB3" w:rsidRDefault="00A74BB3" w:rsidP="00A74BB3">
      <w:pPr>
        <w:pStyle w:val="1"/>
        <w:jc w:val="center"/>
        <w:rPr>
          <w:i/>
          <w:color w:val="auto"/>
        </w:rPr>
      </w:pPr>
      <m:oMath>
        <m:r>
          <w:rPr>
            <w:rFonts w:ascii="Cambria Math" w:hAnsi="Cambria Math" w:cs="Times New Roman"/>
            <w:color w:val="auto"/>
          </w:rPr>
          <m:t>N%=</m:t>
        </m:r>
        <m:f>
          <m:fPr>
            <m:ctrlPr>
              <w:rPr>
                <w:rFonts w:ascii="Cambria Math" w:hAnsi="Cambria Math" w:cs="Times New Roman"/>
                <w:i/>
                <w:color w:val="auto"/>
              </w:rPr>
            </m:ctrlPr>
          </m:fPr>
          <m:num>
            <m:r>
              <w:rPr>
                <w:rFonts w:ascii="Cambria Math" w:hAnsi="Cambria Math" w:cs="Times New Roman"/>
                <w:color w:val="auto"/>
              </w:rPr>
              <m:t>А*100</m:t>
            </m:r>
          </m:num>
          <m:den>
            <m:r>
              <w:rPr>
                <w:rFonts w:ascii="Cambria Math" w:hAnsi="Cambria Math" w:cs="Times New Roman"/>
                <w:color w:val="auto"/>
              </w:rPr>
              <m:t>А1</m:t>
            </m:r>
          </m:den>
        </m:f>
        <m:r>
          <w:rPr>
            <w:rFonts w:ascii="Cambria Math" w:hAnsi="Cambria Math" w:cs="Times New Roman"/>
            <w:color w:val="auto"/>
          </w:rPr>
          <m:t xml:space="preserve"> </m:t>
        </m:r>
      </m:oMath>
      <w:r w:rsidRPr="00A74BB3">
        <w:rPr>
          <w:i/>
          <w:color w:val="auto"/>
        </w:rPr>
        <w:t>,</w:t>
      </w:r>
      <w:r w:rsidR="000C2FE7">
        <w:rPr>
          <w:i/>
          <w:color w:val="auto"/>
        </w:rPr>
        <w:t xml:space="preserve"> </w:t>
      </w:r>
      <w:r w:rsidRPr="00A74BB3">
        <w:rPr>
          <w:rFonts w:ascii="Times New Roman" w:hAnsi="Times New Roman" w:cs="Times New Roman"/>
          <w:iCs/>
          <w:color w:val="auto"/>
        </w:rPr>
        <w:t>где:</w:t>
      </w:r>
    </w:p>
    <w:p w14:paraId="1E103932" w14:textId="77777777" w:rsidR="00A74BB3" w:rsidRDefault="00A74BB3" w:rsidP="006674A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7ED429" w14:textId="5FACCDC7" w:rsidR="00A74BB3" w:rsidRDefault="00A74BB3" w:rsidP="006674A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A74BB3">
        <w:rPr>
          <w:rFonts w:ascii="Times New Roman" w:hAnsi="Times New Roman" w:cs="Times New Roman"/>
          <w:bCs/>
          <w:sz w:val="24"/>
          <w:szCs w:val="24"/>
        </w:rPr>
        <w:t xml:space="preserve">% - </w:t>
      </w:r>
      <w:r w:rsidR="0007450D">
        <w:rPr>
          <w:rFonts w:ascii="Times New Roman" w:hAnsi="Times New Roman" w:cs="Times New Roman"/>
          <w:bCs/>
          <w:sz w:val="24"/>
          <w:szCs w:val="24"/>
        </w:rPr>
        <w:t>д</w:t>
      </w:r>
      <w:r w:rsidR="0007450D" w:rsidRPr="0007450D">
        <w:rPr>
          <w:rFonts w:ascii="Times New Roman" w:hAnsi="Times New Roman" w:cs="Times New Roman"/>
          <w:bCs/>
          <w:sz w:val="24"/>
          <w:szCs w:val="24"/>
        </w:rPr>
        <w:t>оля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перечня, включенных в программу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74BB3">
        <w:rPr>
          <w:rFonts w:ascii="Times New Roman" w:hAnsi="Times New Roman" w:cs="Times New Roman"/>
          <w:bCs/>
          <w:sz w:val="24"/>
          <w:szCs w:val="24"/>
        </w:rPr>
        <w:t>%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FE9BB54" w14:textId="4A66DC36" w:rsidR="00A74BB3" w:rsidRDefault="00A74BB3" w:rsidP="006674A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А1 –</w:t>
      </w:r>
      <w:r w:rsidR="00966E70" w:rsidRPr="00966E70">
        <w:t xml:space="preserve"> </w:t>
      </w:r>
      <w:r w:rsidR="00966E70" w:rsidRPr="00966E70">
        <w:rPr>
          <w:rFonts w:ascii="Times New Roman" w:hAnsi="Times New Roman" w:cs="Times New Roman"/>
          <w:bCs/>
          <w:sz w:val="24"/>
          <w:szCs w:val="24"/>
        </w:rPr>
        <w:t>общ</w:t>
      </w:r>
      <w:r w:rsidR="00966E70">
        <w:rPr>
          <w:rFonts w:ascii="Times New Roman" w:hAnsi="Times New Roman" w:cs="Times New Roman"/>
          <w:bCs/>
          <w:sz w:val="24"/>
          <w:szCs w:val="24"/>
        </w:rPr>
        <w:t>ая</w:t>
      </w:r>
      <w:r w:rsidR="00966E70" w:rsidRPr="00966E70">
        <w:rPr>
          <w:rFonts w:ascii="Times New Roman" w:hAnsi="Times New Roman" w:cs="Times New Roman"/>
          <w:bCs/>
          <w:sz w:val="24"/>
          <w:szCs w:val="24"/>
        </w:rPr>
        <w:t xml:space="preserve"> стоимость</w:t>
      </w:r>
      <w:r w:rsidR="00966E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66E70" w:rsidRPr="00966E70">
        <w:rPr>
          <w:rFonts w:ascii="Times New Roman" w:hAnsi="Times New Roman" w:cs="Times New Roman"/>
          <w:bCs/>
          <w:sz w:val="24"/>
          <w:szCs w:val="24"/>
        </w:rPr>
        <w:t>работ минимального перечня, включенных в программу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66E70">
        <w:rPr>
          <w:rFonts w:ascii="Times New Roman" w:hAnsi="Times New Roman" w:cs="Times New Roman"/>
          <w:bCs/>
          <w:sz w:val="24"/>
          <w:szCs w:val="24"/>
        </w:rPr>
        <w:lastRenderedPageBreak/>
        <w:t>благоустройства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66E70">
        <w:rPr>
          <w:rFonts w:ascii="Times New Roman" w:hAnsi="Times New Roman" w:cs="Times New Roman"/>
          <w:bCs/>
          <w:sz w:val="24"/>
          <w:szCs w:val="24"/>
        </w:rPr>
        <w:t>руб.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522FF00A" w14:textId="179F53D4" w:rsidR="00A74BB3" w:rsidRDefault="00A74BB3" w:rsidP="006674A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 – </w:t>
      </w:r>
      <w:r w:rsidR="00966E70">
        <w:rPr>
          <w:rFonts w:ascii="Times New Roman" w:hAnsi="Times New Roman" w:cs="Times New Roman"/>
          <w:bCs/>
          <w:sz w:val="24"/>
          <w:szCs w:val="24"/>
        </w:rPr>
        <w:t xml:space="preserve">размер </w:t>
      </w:r>
      <w:r w:rsidR="00966E70" w:rsidRPr="00966E70">
        <w:rPr>
          <w:rFonts w:ascii="Times New Roman" w:hAnsi="Times New Roman" w:cs="Times New Roman"/>
          <w:bCs/>
          <w:sz w:val="24"/>
          <w:szCs w:val="24"/>
        </w:rPr>
        <w:t>финансово</w:t>
      </w:r>
      <w:r w:rsidR="00966E70">
        <w:rPr>
          <w:rFonts w:ascii="Times New Roman" w:hAnsi="Times New Roman" w:cs="Times New Roman"/>
          <w:bCs/>
          <w:sz w:val="24"/>
          <w:szCs w:val="24"/>
        </w:rPr>
        <w:t>го</w:t>
      </w:r>
      <w:r w:rsidR="00966E70" w:rsidRPr="00966E70">
        <w:rPr>
          <w:rFonts w:ascii="Times New Roman" w:hAnsi="Times New Roman" w:cs="Times New Roman"/>
          <w:bCs/>
          <w:sz w:val="24"/>
          <w:szCs w:val="24"/>
        </w:rPr>
        <w:t xml:space="preserve"> участия заинтересованных лиц в выполнении минимального перечня работ по благоустройству дворовых территорий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966E70">
        <w:rPr>
          <w:rFonts w:ascii="Times New Roman" w:hAnsi="Times New Roman" w:cs="Times New Roman"/>
          <w:bCs/>
          <w:sz w:val="24"/>
          <w:szCs w:val="24"/>
        </w:rPr>
        <w:t xml:space="preserve"> руб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3B2561F0" w14:textId="234C3537" w:rsidR="004F37AA" w:rsidRDefault="004F37AA" w:rsidP="004F37AA">
      <w:pPr>
        <w:spacing w:before="220" w:after="1" w:line="220" w:lineRule="auto"/>
        <w:ind w:firstLine="540"/>
        <w:jc w:val="both"/>
      </w:pPr>
      <w:r>
        <w:rPr>
          <w:bCs/>
        </w:rPr>
        <w:t xml:space="preserve">4. </w:t>
      </w:r>
      <w:r w:rsidR="00966E70" w:rsidRPr="00966E70">
        <w:rPr>
          <w:bCs/>
        </w:rPr>
        <w:t>Целевой показатель 5</w:t>
      </w:r>
      <w:r w:rsidR="00966E70">
        <w:rPr>
          <w:bCs/>
        </w:rPr>
        <w:t>.</w:t>
      </w:r>
      <w:r w:rsidR="00966E70" w:rsidRPr="00966E70">
        <w:rPr>
          <w:bCs/>
        </w:rPr>
        <w:t xml:space="preserve"> </w:t>
      </w:r>
      <w:r w:rsidR="00966E70">
        <w:rPr>
          <w:bCs/>
        </w:rPr>
        <w:t>«</w:t>
      </w:r>
      <w:r w:rsidR="00966E70" w:rsidRPr="00966E70">
        <w:rPr>
          <w:bCs/>
        </w:rPr>
        <w:t xml:space="preserve">Доля и </w:t>
      </w:r>
      <w:bookmarkStart w:id="8" w:name="_Hlk192753926"/>
      <w:r w:rsidR="00966E70" w:rsidRPr="00966E70">
        <w:rPr>
          <w:bCs/>
        </w:rPr>
        <w:t xml:space="preserve">размер финансового участия заинтересованных лиц в выполнении дополнительного перечня работ по благоустройству дворовых территорий </w:t>
      </w:r>
      <w:bookmarkEnd w:id="8"/>
      <w:r w:rsidR="00966E70" w:rsidRPr="00966E70">
        <w:rPr>
          <w:bCs/>
        </w:rPr>
        <w:t>от общей стоимости работ дополнительного перечня, включенных в программу</w:t>
      </w:r>
      <w:r w:rsidR="00966E70">
        <w:rPr>
          <w:bCs/>
        </w:rPr>
        <w:t>».</w:t>
      </w:r>
      <w:r w:rsidR="00966E70" w:rsidRPr="00966E70">
        <w:rPr>
          <w:bCs/>
        </w:rPr>
        <w:t xml:space="preserve"> </w:t>
      </w:r>
      <w:r w:rsidRPr="00C451BB">
        <w:t>Значение целевого показателя рассчитывается по следующей формуле:</w:t>
      </w:r>
    </w:p>
    <w:p w14:paraId="242B06B0" w14:textId="36456BB2" w:rsidR="004F37AA" w:rsidRPr="00A74BB3" w:rsidRDefault="004F37AA" w:rsidP="004F37AA">
      <w:pPr>
        <w:pStyle w:val="1"/>
        <w:jc w:val="center"/>
        <w:rPr>
          <w:i/>
          <w:color w:val="auto"/>
        </w:rPr>
      </w:pPr>
      <m:oMath>
        <m:r>
          <w:rPr>
            <w:rFonts w:ascii="Cambria Math" w:hAnsi="Cambria Math" w:cs="Times New Roman"/>
            <w:color w:val="auto"/>
          </w:rPr>
          <m:t>N%=</m:t>
        </m:r>
        <m:f>
          <m:fPr>
            <m:ctrlPr>
              <w:rPr>
                <w:rFonts w:ascii="Cambria Math" w:hAnsi="Cambria Math" w:cs="Times New Roman"/>
                <w:i/>
                <w:color w:val="auto"/>
              </w:rPr>
            </m:ctrlPr>
          </m:fPr>
          <m:num>
            <m:r>
              <w:rPr>
                <w:rFonts w:ascii="Cambria Math" w:hAnsi="Cambria Math" w:cs="Times New Roman"/>
                <w:color w:val="auto"/>
              </w:rPr>
              <m:t>А*100</m:t>
            </m:r>
          </m:num>
          <m:den>
            <m:r>
              <w:rPr>
                <w:rFonts w:ascii="Cambria Math" w:hAnsi="Cambria Math" w:cs="Times New Roman"/>
                <w:color w:val="auto"/>
              </w:rPr>
              <m:t>А1</m:t>
            </m:r>
          </m:den>
        </m:f>
        <m:r>
          <w:rPr>
            <w:rFonts w:ascii="Cambria Math" w:hAnsi="Cambria Math" w:cs="Times New Roman"/>
            <w:color w:val="auto"/>
          </w:rPr>
          <m:t xml:space="preserve"> </m:t>
        </m:r>
      </m:oMath>
      <w:r w:rsidR="000C2FE7">
        <w:rPr>
          <w:i/>
          <w:color w:val="auto"/>
        </w:rPr>
        <w:t xml:space="preserve">, </w:t>
      </w:r>
      <w:r w:rsidRPr="00A74BB3">
        <w:rPr>
          <w:rFonts w:ascii="Times New Roman" w:hAnsi="Times New Roman" w:cs="Times New Roman"/>
          <w:iCs/>
          <w:color w:val="auto"/>
        </w:rPr>
        <w:t>где:</w:t>
      </w:r>
    </w:p>
    <w:p w14:paraId="21AC40E4" w14:textId="77777777" w:rsidR="004F37AA" w:rsidRDefault="004F37AA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8423215" w14:textId="09BA6576" w:rsidR="004F37AA" w:rsidRDefault="004F37AA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A74BB3">
        <w:rPr>
          <w:rFonts w:ascii="Times New Roman" w:hAnsi="Times New Roman" w:cs="Times New Roman"/>
          <w:bCs/>
          <w:sz w:val="24"/>
          <w:szCs w:val="24"/>
        </w:rPr>
        <w:t xml:space="preserve">% - </w:t>
      </w:r>
      <w:r w:rsidR="00966E70">
        <w:rPr>
          <w:rFonts w:ascii="Times New Roman" w:hAnsi="Times New Roman" w:cs="Times New Roman"/>
          <w:bCs/>
          <w:sz w:val="24"/>
          <w:szCs w:val="24"/>
        </w:rPr>
        <w:t>д</w:t>
      </w:r>
      <w:r w:rsidR="00966E70" w:rsidRPr="00966E70">
        <w:rPr>
          <w:rFonts w:ascii="Times New Roman" w:hAnsi="Times New Roman" w:cs="Times New Roman"/>
          <w:bCs/>
          <w:sz w:val="24"/>
          <w:szCs w:val="24"/>
        </w:rPr>
        <w:t xml:space="preserve">оля и размер финансового участия заинтересованных лиц в выполнении дополнительного перечня работ по благоустройству дворовых территорий от </w:t>
      </w:r>
      <w:bookmarkStart w:id="9" w:name="_Hlk192753861"/>
      <w:r w:rsidR="00966E70" w:rsidRPr="00966E70">
        <w:rPr>
          <w:rFonts w:ascii="Times New Roman" w:hAnsi="Times New Roman" w:cs="Times New Roman"/>
          <w:bCs/>
          <w:sz w:val="24"/>
          <w:szCs w:val="24"/>
        </w:rPr>
        <w:t>общей стоимости работ дополнительного перечня, включенных в программу</w:t>
      </w:r>
      <w:bookmarkEnd w:id="9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74BB3">
        <w:rPr>
          <w:rFonts w:ascii="Times New Roman" w:hAnsi="Times New Roman" w:cs="Times New Roman"/>
          <w:bCs/>
          <w:sz w:val="24"/>
          <w:szCs w:val="24"/>
        </w:rPr>
        <w:t>%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4E8845DD" w14:textId="57926918" w:rsidR="004F37AA" w:rsidRDefault="004F37AA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А1 – </w:t>
      </w:r>
      <w:r w:rsidR="00966E70" w:rsidRPr="00966E70">
        <w:rPr>
          <w:rFonts w:ascii="Times New Roman" w:hAnsi="Times New Roman" w:cs="Times New Roman"/>
          <w:bCs/>
          <w:sz w:val="24"/>
          <w:szCs w:val="24"/>
        </w:rPr>
        <w:t>общ</w:t>
      </w:r>
      <w:r w:rsidR="00966E70">
        <w:rPr>
          <w:rFonts w:ascii="Times New Roman" w:hAnsi="Times New Roman" w:cs="Times New Roman"/>
          <w:bCs/>
          <w:sz w:val="24"/>
          <w:szCs w:val="24"/>
        </w:rPr>
        <w:t>ая</w:t>
      </w:r>
      <w:r w:rsidR="00966E70" w:rsidRPr="00966E70">
        <w:rPr>
          <w:rFonts w:ascii="Times New Roman" w:hAnsi="Times New Roman" w:cs="Times New Roman"/>
          <w:bCs/>
          <w:sz w:val="24"/>
          <w:szCs w:val="24"/>
        </w:rPr>
        <w:t xml:space="preserve"> стоимост</w:t>
      </w:r>
      <w:r w:rsidR="00966E70">
        <w:rPr>
          <w:rFonts w:ascii="Times New Roman" w:hAnsi="Times New Roman" w:cs="Times New Roman"/>
          <w:bCs/>
          <w:sz w:val="24"/>
          <w:szCs w:val="24"/>
        </w:rPr>
        <w:t>ь</w:t>
      </w:r>
      <w:r w:rsidR="00966E70" w:rsidRPr="00966E70">
        <w:rPr>
          <w:rFonts w:ascii="Times New Roman" w:hAnsi="Times New Roman" w:cs="Times New Roman"/>
          <w:bCs/>
          <w:sz w:val="24"/>
          <w:szCs w:val="24"/>
        </w:rPr>
        <w:t xml:space="preserve"> работ дополнительного перечня, включенных в программу</w:t>
      </w:r>
      <w:r w:rsidR="00966E70">
        <w:rPr>
          <w:rFonts w:ascii="Times New Roman" w:hAnsi="Times New Roman" w:cs="Times New Roman"/>
          <w:bCs/>
          <w:sz w:val="24"/>
          <w:szCs w:val="24"/>
        </w:rPr>
        <w:t xml:space="preserve"> благоустройства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66E70">
        <w:rPr>
          <w:rFonts w:ascii="Times New Roman" w:hAnsi="Times New Roman" w:cs="Times New Roman"/>
          <w:bCs/>
          <w:sz w:val="24"/>
          <w:szCs w:val="24"/>
        </w:rPr>
        <w:t>руб.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5CED2140" w14:textId="008E77B1" w:rsidR="004F37AA" w:rsidRDefault="004F37AA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 – </w:t>
      </w:r>
      <w:r w:rsidR="00D16BE8" w:rsidRPr="00D16BE8">
        <w:rPr>
          <w:rFonts w:ascii="Times New Roman" w:hAnsi="Times New Roman" w:cs="Times New Roman"/>
          <w:bCs/>
          <w:sz w:val="24"/>
          <w:szCs w:val="24"/>
        </w:rPr>
        <w:t>размер финансового участия заинтересованных лиц в выполнении дополнительного перечня работ по благоустройству дворовых территорий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D16BE8">
        <w:rPr>
          <w:rFonts w:ascii="Times New Roman" w:hAnsi="Times New Roman" w:cs="Times New Roman"/>
          <w:bCs/>
          <w:sz w:val="24"/>
          <w:szCs w:val="24"/>
        </w:rPr>
        <w:t>руб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7577723" w14:textId="102178A8" w:rsidR="004F37AA" w:rsidRPr="00A74BB3" w:rsidRDefault="004F37AA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8B3D46D" w14:textId="4D22292D" w:rsidR="004F37AA" w:rsidRDefault="004F37AA" w:rsidP="00D16BE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D16BE8" w:rsidRPr="00D16BE8">
        <w:rPr>
          <w:rFonts w:ascii="Times New Roman" w:hAnsi="Times New Roman" w:cs="Times New Roman"/>
          <w:bCs/>
          <w:sz w:val="24"/>
          <w:szCs w:val="24"/>
        </w:rPr>
        <w:t>Целевой показатель 8</w:t>
      </w:r>
      <w:r w:rsidR="00D16BE8">
        <w:rPr>
          <w:rFonts w:ascii="Times New Roman" w:hAnsi="Times New Roman" w:cs="Times New Roman"/>
          <w:bCs/>
          <w:sz w:val="24"/>
          <w:szCs w:val="24"/>
        </w:rPr>
        <w:t>. «</w:t>
      </w:r>
      <w:r w:rsidR="00D16BE8" w:rsidRPr="00D16BE8">
        <w:rPr>
          <w:rFonts w:ascii="Times New Roman" w:hAnsi="Times New Roman" w:cs="Times New Roman"/>
          <w:bCs/>
          <w:sz w:val="24"/>
          <w:szCs w:val="24"/>
        </w:rPr>
        <w:t>Доля площади благоустроенных общественных территорий к общей площади общественных территорий</w:t>
      </w:r>
      <w:r w:rsidR="00D16BE8">
        <w:rPr>
          <w:rFonts w:ascii="Times New Roman" w:hAnsi="Times New Roman" w:cs="Times New Roman"/>
          <w:bCs/>
          <w:sz w:val="24"/>
          <w:szCs w:val="24"/>
        </w:rPr>
        <w:t>».</w:t>
      </w:r>
      <w:r w:rsidR="00D16BE8" w:rsidRPr="00D16BE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449A">
        <w:rPr>
          <w:rFonts w:ascii="Times New Roman" w:hAnsi="Times New Roman" w:cs="Times New Roman"/>
          <w:bCs/>
          <w:sz w:val="24"/>
          <w:szCs w:val="24"/>
        </w:rPr>
        <w:t>Значение целевого показателя рассчитывается по следующей формуле:</w:t>
      </w:r>
    </w:p>
    <w:p w14:paraId="47F3C419" w14:textId="20414E81" w:rsidR="004F37AA" w:rsidRPr="004F37AA" w:rsidRDefault="004F37AA" w:rsidP="004F37AA">
      <w:pPr>
        <w:keepNext/>
        <w:keepLines/>
        <w:spacing w:before="240"/>
        <w:jc w:val="center"/>
        <w:outlineLvl w:val="0"/>
        <w:rPr>
          <w:rFonts w:asciiTheme="majorHAnsi" w:eastAsiaTheme="majorEastAsia" w:hAnsiTheme="majorHAnsi" w:cstheme="majorBidi"/>
          <w:i/>
          <w:sz w:val="32"/>
          <w:szCs w:val="32"/>
        </w:rPr>
      </w:pPr>
      <w:bookmarkStart w:id="10" w:name="_Hlk189052044"/>
      <m:oMath>
        <m:r>
          <w:rPr>
            <w:rFonts w:ascii="Cambria Math" w:eastAsiaTheme="majorEastAsia" w:hAnsi="Cambria Math"/>
            <w:sz w:val="32"/>
            <w:szCs w:val="32"/>
          </w:rPr>
          <m:t>N%=</m:t>
        </m:r>
        <m:f>
          <m:fPr>
            <m:ctrlPr>
              <w:rPr>
                <w:rFonts w:ascii="Cambria Math" w:eastAsiaTheme="maj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ajorEastAsia" w:hAnsi="Cambria Math"/>
                <w:sz w:val="32"/>
                <w:szCs w:val="32"/>
              </w:rPr>
              <m:t>А*100</m:t>
            </m:r>
          </m:num>
          <m:den>
            <m:r>
              <w:rPr>
                <w:rFonts w:ascii="Cambria Math" w:eastAsiaTheme="majorEastAsia" w:hAnsi="Cambria Math"/>
                <w:sz w:val="32"/>
                <w:szCs w:val="32"/>
              </w:rPr>
              <m:t>А1</m:t>
            </m:r>
          </m:den>
        </m:f>
        <m:r>
          <w:rPr>
            <w:rFonts w:ascii="Cambria Math" w:eastAsiaTheme="majorEastAsia" w:hAnsi="Cambria Math"/>
            <w:sz w:val="32"/>
            <w:szCs w:val="32"/>
          </w:rPr>
          <m:t xml:space="preserve"> </m:t>
        </m:r>
      </m:oMath>
      <w:r w:rsidRPr="004F37AA">
        <w:rPr>
          <w:rFonts w:asciiTheme="majorHAnsi" w:eastAsiaTheme="majorEastAsia" w:hAnsiTheme="majorHAnsi" w:cstheme="majorBidi"/>
          <w:i/>
          <w:sz w:val="32"/>
          <w:szCs w:val="32"/>
        </w:rPr>
        <w:t>,</w:t>
      </w:r>
      <w:r w:rsidR="000C2FE7">
        <w:rPr>
          <w:rFonts w:asciiTheme="majorHAnsi" w:eastAsiaTheme="majorEastAsia" w:hAnsiTheme="majorHAnsi" w:cstheme="majorBidi"/>
          <w:i/>
          <w:sz w:val="32"/>
          <w:szCs w:val="32"/>
        </w:rPr>
        <w:t xml:space="preserve"> </w:t>
      </w:r>
      <w:r w:rsidRPr="004F37AA">
        <w:rPr>
          <w:rFonts w:eastAsiaTheme="majorEastAsia"/>
          <w:iCs/>
          <w:sz w:val="32"/>
          <w:szCs w:val="32"/>
        </w:rPr>
        <w:t>где:</w:t>
      </w:r>
    </w:p>
    <w:bookmarkEnd w:id="10"/>
    <w:p w14:paraId="59A08B41" w14:textId="32BDB9DA" w:rsidR="00A74BB3" w:rsidRDefault="004F37AA" w:rsidP="00D16BE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4F37AA">
        <w:rPr>
          <w:rFonts w:ascii="Times New Roman" w:hAnsi="Times New Roman" w:cs="Times New Roman"/>
          <w:bCs/>
          <w:sz w:val="24"/>
          <w:szCs w:val="24"/>
        </w:rPr>
        <w:t xml:space="preserve">% - </w:t>
      </w:r>
      <w:r w:rsidR="00D16BE8">
        <w:rPr>
          <w:rFonts w:ascii="Times New Roman" w:hAnsi="Times New Roman" w:cs="Times New Roman"/>
          <w:bCs/>
          <w:sz w:val="24"/>
          <w:szCs w:val="24"/>
        </w:rPr>
        <w:t>д</w:t>
      </w:r>
      <w:r w:rsidR="00D16BE8" w:rsidRPr="00D16BE8">
        <w:rPr>
          <w:rFonts w:ascii="Times New Roman" w:hAnsi="Times New Roman" w:cs="Times New Roman"/>
          <w:bCs/>
          <w:sz w:val="24"/>
          <w:szCs w:val="24"/>
        </w:rPr>
        <w:t xml:space="preserve">оля </w:t>
      </w:r>
      <w:bookmarkStart w:id="11" w:name="_Hlk192754008"/>
      <w:r w:rsidR="00D16BE8" w:rsidRPr="00D16BE8">
        <w:rPr>
          <w:rFonts w:ascii="Times New Roman" w:hAnsi="Times New Roman" w:cs="Times New Roman"/>
          <w:bCs/>
          <w:sz w:val="24"/>
          <w:szCs w:val="24"/>
        </w:rPr>
        <w:t xml:space="preserve">площади благоустроенных общественных территорий </w:t>
      </w:r>
      <w:bookmarkEnd w:id="11"/>
      <w:r w:rsidR="00D16BE8" w:rsidRPr="00D16BE8">
        <w:rPr>
          <w:rFonts w:ascii="Times New Roman" w:hAnsi="Times New Roman" w:cs="Times New Roman"/>
          <w:bCs/>
          <w:sz w:val="24"/>
          <w:szCs w:val="24"/>
        </w:rPr>
        <w:t xml:space="preserve">к </w:t>
      </w:r>
      <w:bookmarkStart w:id="12" w:name="_Hlk192754050"/>
      <w:r w:rsidR="00D16BE8" w:rsidRPr="00D16BE8">
        <w:rPr>
          <w:rFonts w:ascii="Times New Roman" w:hAnsi="Times New Roman" w:cs="Times New Roman"/>
          <w:bCs/>
          <w:sz w:val="24"/>
          <w:szCs w:val="24"/>
        </w:rPr>
        <w:t>общей площади общественных территорий</w:t>
      </w:r>
      <w:bookmarkEnd w:id="12"/>
      <w:r>
        <w:rPr>
          <w:rFonts w:ascii="Times New Roman" w:hAnsi="Times New Roman" w:cs="Times New Roman"/>
          <w:bCs/>
          <w:sz w:val="24"/>
          <w:szCs w:val="24"/>
        </w:rPr>
        <w:t>, %;</w:t>
      </w:r>
    </w:p>
    <w:p w14:paraId="70084477" w14:textId="412DDCED" w:rsidR="00D16BE8" w:rsidRDefault="004F37AA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</w:t>
      </w:r>
      <w:r w:rsidR="00335F0D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6BE8">
        <w:rPr>
          <w:rFonts w:ascii="Times New Roman" w:hAnsi="Times New Roman" w:cs="Times New Roman"/>
          <w:bCs/>
          <w:sz w:val="24"/>
          <w:szCs w:val="24"/>
        </w:rPr>
        <w:t>–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6BE8" w:rsidRPr="00D16BE8">
        <w:rPr>
          <w:rFonts w:ascii="Times New Roman" w:hAnsi="Times New Roman" w:cs="Times New Roman"/>
          <w:bCs/>
          <w:sz w:val="24"/>
          <w:szCs w:val="24"/>
        </w:rPr>
        <w:t>общ</w:t>
      </w:r>
      <w:r w:rsidR="00D16BE8">
        <w:rPr>
          <w:rFonts w:ascii="Times New Roman" w:hAnsi="Times New Roman" w:cs="Times New Roman"/>
          <w:bCs/>
          <w:sz w:val="24"/>
          <w:szCs w:val="24"/>
        </w:rPr>
        <w:t>ая</w:t>
      </w:r>
      <w:r w:rsidR="00D16BE8" w:rsidRPr="00D16BE8">
        <w:rPr>
          <w:rFonts w:ascii="Times New Roman" w:hAnsi="Times New Roman" w:cs="Times New Roman"/>
          <w:bCs/>
          <w:sz w:val="24"/>
          <w:szCs w:val="24"/>
        </w:rPr>
        <w:t xml:space="preserve"> площад</w:t>
      </w:r>
      <w:r w:rsidR="00D16BE8">
        <w:rPr>
          <w:rFonts w:ascii="Times New Roman" w:hAnsi="Times New Roman" w:cs="Times New Roman"/>
          <w:bCs/>
          <w:sz w:val="24"/>
          <w:szCs w:val="24"/>
        </w:rPr>
        <w:t>ь</w:t>
      </w:r>
      <w:r w:rsidR="00D16BE8" w:rsidRPr="00D16BE8">
        <w:rPr>
          <w:rFonts w:ascii="Times New Roman" w:hAnsi="Times New Roman" w:cs="Times New Roman"/>
          <w:bCs/>
          <w:sz w:val="24"/>
          <w:szCs w:val="24"/>
        </w:rPr>
        <w:t xml:space="preserve"> общественных территорий</w:t>
      </w:r>
      <w:r w:rsidR="00D16BE8">
        <w:rPr>
          <w:rFonts w:ascii="Times New Roman" w:hAnsi="Times New Roman" w:cs="Times New Roman"/>
          <w:bCs/>
          <w:sz w:val="24"/>
          <w:szCs w:val="24"/>
        </w:rPr>
        <w:t xml:space="preserve"> Тугулымского муниципального округа, кв.</w:t>
      </w:r>
      <w:r w:rsidR="00720D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6BE8">
        <w:rPr>
          <w:rFonts w:ascii="Times New Roman" w:hAnsi="Times New Roman" w:cs="Times New Roman"/>
          <w:bCs/>
          <w:sz w:val="24"/>
          <w:szCs w:val="24"/>
        </w:rPr>
        <w:t>м.;</w:t>
      </w:r>
    </w:p>
    <w:p w14:paraId="0CCE0D0C" w14:textId="17813975" w:rsidR="004F37AA" w:rsidRDefault="00D16BE8" w:rsidP="004F37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 – </w:t>
      </w:r>
      <w:r w:rsidRPr="00D16BE8">
        <w:rPr>
          <w:rFonts w:ascii="Times New Roman" w:hAnsi="Times New Roman" w:cs="Times New Roman"/>
          <w:bCs/>
          <w:sz w:val="24"/>
          <w:szCs w:val="24"/>
        </w:rPr>
        <w:t>площад</w:t>
      </w:r>
      <w:r>
        <w:rPr>
          <w:rFonts w:ascii="Times New Roman" w:hAnsi="Times New Roman" w:cs="Times New Roman"/>
          <w:bCs/>
          <w:sz w:val="24"/>
          <w:szCs w:val="24"/>
        </w:rPr>
        <w:t>ь</w:t>
      </w:r>
      <w:r w:rsidRPr="00D16BE8">
        <w:rPr>
          <w:rFonts w:ascii="Times New Roman" w:hAnsi="Times New Roman" w:cs="Times New Roman"/>
          <w:bCs/>
          <w:sz w:val="24"/>
          <w:szCs w:val="24"/>
        </w:rPr>
        <w:t xml:space="preserve"> благоустроенных общественных территорий </w:t>
      </w:r>
      <w:r w:rsidR="004F37AA">
        <w:rPr>
          <w:rFonts w:ascii="Times New Roman" w:hAnsi="Times New Roman" w:cs="Times New Roman"/>
          <w:bCs/>
          <w:sz w:val="24"/>
          <w:szCs w:val="24"/>
        </w:rPr>
        <w:t>Тугулымского муниципального округа,</w:t>
      </w:r>
      <w:r>
        <w:rPr>
          <w:rFonts w:ascii="Times New Roman" w:hAnsi="Times New Roman" w:cs="Times New Roman"/>
          <w:bCs/>
          <w:sz w:val="24"/>
          <w:szCs w:val="24"/>
        </w:rPr>
        <w:t xml:space="preserve"> кв.</w:t>
      </w:r>
      <w:r w:rsidR="00720DC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м.</w:t>
      </w:r>
      <w:r w:rsidR="004F37AA">
        <w:rPr>
          <w:rFonts w:ascii="Times New Roman" w:hAnsi="Times New Roman" w:cs="Times New Roman"/>
          <w:bCs/>
          <w:sz w:val="24"/>
          <w:szCs w:val="24"/>
        </w:rPr>
        <w:t>;</w:t>
      </w:r>
    </w:p>
    <w:p w14:paraId="6488E2C0" w14:textId="77777777" w:rsidR="00A30CED" w:rsidRDefault="00A30CED"/>
    <w:sectPr w:rsidR="00A30CED" w:rsidSect="00C0412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D0"/>
    <w:rsid w:val="00043716"/>
    <w:rsid w:val="0007450D"/>
    <w:rsid w:val="000A5BDA"/>
    <w:rsid w:val="000C2FE7"/>
    <w:rsid w:val="000C7E2E"/>
    <w:rsid w:val="0019708F"/>
    <w:rsid w:val="00335F0D"/>
    <w:rsid w:val="004E2AAD"/>
    <w:rsid w:val="004F37AA"/>
    <w:rsid w:val="005133AE"/>
    <w:rsid w:val="006674A9"/>
    <w:rsid w:val="006E43D0"/>
    <w:rsid w:val="00720DC4"/>
    <w:rsid w:val="0079033D"/>
    <w:rsid w:val="008A4CD3"/>
    <w:rsid w:val="008C268D"/>
    <w:rsid w:val="008D449A"/>
    <w:rsid w:val="009460DD"/>
    <w:rsid w:val="00966E70"/>
    <w:rsid w:val="009D59BC"/>
    <w:rsid w:val="00A30CED"/>
    <w:rsid w:val="00A52BA2"/>
    <w:rsid w:val="00A74BB3"/>
    <w:rsid w:val="00B6089C"/>
    <w:rsid w:val="00C451BB"/>
    <w:rsid w:val="00D16BE8"/>
    <w:rsid w:val="00DD664D"/>
    <w:rsid w:val="00E4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96FBD"/>
  <w15:chartTrackingRefBased/>
  <w15:docId w15:val="{6E4ACCA3-8179-4F5E-936F-3C6873A02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51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5133AE"/>
    <w:pPr>
      <w:keepNext/>
      <w:shd w:val="clear" w:color="auto" w:fill="FFFFFF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33AE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customStyle="1" w:styleId="ConsPlusCell">
    <w:name w:val="ConsPlusCell"/>
    <w:rsid w:val="005133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A4C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51B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styleId="a3">
    <w:name w:val="Placeholder Text"/>
    <w:basedOn w:val="a0"/>
    <w:uiPriority w:val="99"/>
    <w:semiHidden/>
    <w:rsid w:val="00A74BB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460D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60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Юрист</cp:lastModifiedBy>
  <cp:revision>12</cp:revision>
  <cp:lastPrinted>2025-04-07T10:56:00Z</cp:lastPrinted>
  <dcterms:created xsi:type="dcterms:W3CDTF">2025-01-23T09:01:00Z</dcterms:created>
  <dcterms:modified xsi:type="dcterms:W3CDTF">2025-04-07T10:58:00Z</dcterms:modified>
</cp:coreProperties>
</file>