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2D" w:rsidRPr="004141F0" w:rsidRDefault="00790E2D" w:rsidP="00A7144B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 w:cs="Liberation Serif"/>
          <w:sz w:val="20"/>
          <w:szCs w:val="20"/>
        </w:rPr>
      </w:pPr>
      <w:r w:rsidRPr="00635B2C"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</w:t>
      </w:r>
      <w:r w:rsidRPr="004141F0">
        <w:rPr>
          <w:rFonts w:ascii="Liberation Serif" w:hAnsi="Liberation Serif" w:cs="Liberation Serif"/>
          <w:sz w:val="20"/>
          <w:szCs w:val="20"/>
        </w:rPr>
        <w:t xml:space="preserve">Приложение № 1 </w:t>
      </w:r>
    </w:p>
    <w:p w:rsidR="004141F0" w:rsidRDefault="00790E2D" w:rsidP="00A7144B">
      <w:pPr>
        <w:widowControl w:val="0"/>
        <w:autoSpaceDE w:val="0"/>
        <w:autoSpaceDN w:val="0"/>
        <w:adjustRightInd w:val="0"/>
        <w:ind w:left="10620"/>
        <w:jc w:val="right"/>
        <w:rPr>
          <w:rFonts w:ascii="Liberation Serif" w:hAnsi="Liberation Serif" w:cs="Liberation Serif"/>
          <w:sz w:val="20"/>
          <w:szCs w:val="20"/>
        </w:rPr>
      </w:pPr>
      <w:r w:rsidRPr="004141F0">
        <w:rPr>
          <w:rFonts w:ascii="Liberation Serif" w:hAnsi="Liberation Serif" w:cs="Liberation Serif"/>
          <w:sz w:val="20"/>
          <w:szCs w:val="20"/>
        </w:rPr>
        <w:t xml:space="preserve">к муниципальной программе </w:t>
      </w:r>
    </w:p>
    <w:p w:rsidR="005F7711" w:rsidRDefault="00AB1B4D" w:rsidP="004141F0">
      <w:pPr>
        <w:widowControl w:val="0"/>
        <w:autoSpaceDE w:val="0"/>
        <w:autoSpaceDN w:val="0"/>
        <w:adjustRightInd w:val="0"/>
        <w:ind w:left="10348"/>
        <w:jc w:val="right"/>
        <w:rPr>
          <w:rFonts w:ascii="Liberation Serif" w:hAnsi="Liberation Serif" w:cs="Liberation Serif"/>
          <w:sz w:val="20"/>
          <w:szCs w:val="20"/>
        </w:rPr>
      </w:pPr>
      <w:r w:rsidRPr="004141F0">
        <w:rPr>
          <w:rFonts w:ascii="Liberation Serif" w:hAnsi="Liberation Serif" w:cs="Liberation Serif"/>
          <w:sz w:val="20"/>
          <w:szCs w:val="20"/>
        </w:rPr>
        <w:t xml:space="preserve">Тугулымского </w:t>
      </w:r>
      <w:r w:rsidR="0033372B" w:rsidRPr="004141F0">
        <w:rPr>
          <w:rFonts w:ascii="Liberation Serif" w:hAnsi="Liberation Serif" w:cs="Liberation Serif"/>
          <w:sz w:val="20"/>
          <w:szCs w:val="20"/>
        </w:rPr>
        <w:t>муниципального</w:t>
      </w:r>
      <w:r w:rsidR="00790E2D" w:rsidRPr="004141F0">
        <w:rPr>
          <w:rFonts w:ascii="Liberation Serif" w:hAnsi="Liberation Serif" w:cs="Liberation Serif"/>
          <w:sz w:val="20"/>
          <w:szCs w:val="20"/>
        </w:rPr>
        <w:t xml:space="preserve"> округа </w:t>
      </w:r>
    </w:p>
    <w:p w:rsidR="004141F0" w:rsidRDefault="00790E2D" w:rsidP="004141F0">
      <w:pPr>
        <w:widowControl w:val="0"/>
        <w:autoSpaceDE w:val="0"/>
        <w:autoSpaceDN w:val="0"/>
        <w:adjustRightInd w:val="0"/>
        <w:ind w:left="10348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GoBack"/>
      <w:bookmarkEnd w:id="0"/>
      <w:r w:rsidRPr="004141F0">
        <w:rPr>
          <w:rFonts w:ascii="Liberation Serif" w:hAnsi="Liberation Serif" w:cs="Liberation Serif"/>
          <w:sz w:val="20"/>
          <w:szCs w:val="20"/>
        </w:rPr>
        <w:t xml:space="preserve">«Развитие жилищно-коммунального хозяйства </w:t>
      </w:r>
    </w:p>
    <w:p w:rsidR="004141F0" w:rsidRDefault="00790E2D" w:rsidP="004141F0">
      <w:pPr>
        <w:widowControl w:val="0"/>
        <w:autoSpaceDE w:val="0"/>
        <w:autoSpaceDN w:val="0"/>
        <w:adjustRightInd w:val="0"/>
        <w:ind w:left="10348"/>
        <w:jc w:val="right"/>
        <w:rPr>
          <w:rFonts w:ascii="Liberation Serif" w:hAnsi="Liberation Serif" w:cs="Liberation Serif"/>
          <w:sz w:val="20"/>
          <w:szCs w:val="20"/>
        </w:rPr>
      </w:pPr>
      <w:r w:rsidRPr="004141F0">
        <w:rPr>
          <w:rFonts w:ascii="Liberation Serif" w:hAnsi="Liberation Serif" w:cs="Liberation Serif"/>
          <w:sz w:val="20"/>
          <w:szCs w:val="20"/>
        </w:rPr>
        <w:t xml:space="preserve">и повышение энергетической эффективности </w:t>
      </w:r>
    </w:p>
    <w:p w:rsidR="004141F0" w:rsidRDefault="00790E2D" w:rsidP="004141F0">
      <w:pPr>
        <w:widowControl w:val="0"/>
        <w:autoSpaceDE w:val="0"/>
        <w:autoSpaceDN w:val="0"/>
        <w:adjustRightInd w:val="0"/>
        <w:ind w:left="10348"/>
        <w:jc w:val="right"/>
        <w:rPr>
          <w:rFonts w:ascii="Liberation Serif" w:hAnsi="Liberation Serif" w:cs="Liberation Serif"/>
          <w:sz w:val="20"/>
          <w:szCs w:val="20"/>
        </w:rPr>
      </w:pPr>
      <w:r w:rsidRPr="004141F0">
        <w:rPr>
          <w:rFonts w:ascii="Liberation Serif" w:hAnsi="Liberation Serif" w:cs="Liberation Serif"/>
          <w:sz w:val="20"/>
          <w:szCs w:val="20"/>
        </w:rPr>
        <w:t xml:space="preserve">в Тугулымском </w:t>
      </w:r>
      <w:r w:rsidR="0033372B" w:rsidRPr="004141F0">
        <w:rPr>
          <w:rFonts w:ascii="Liberation Serif" w:hAnsi="Liberation Serif" w:cs="Liberation Serif"/>
          <w:sz w:val="20"/>
          <w:szCs w:val="20"/>
        </w:rPr>
        <w:t>муниципальном</w:t>
      </w:r>
      <w:r w:rsidR="00791029" w:rsidRPr="004141F0">
        <w:rPr>
          <w:rFonts w:ascii="Liberation Serif" w:hAnsi="Liberation Serif" w:cs="Liberation Serif"/>
          <w:sz w:val="20"/>
          <w:szCs w:val="20"/>
        </w:rPr>
        <w:t xml:space="preserve"> округе» </w:t>
      </w:r>
    </w:p>
    <w:p w:rsidR="00790E2D" w:rsidRPr="004141F0" w:rsidRDefault="00791029" w:rsidP="004141F0">
      <w:pPr>
        <w:widowControl w:val="0"/>
        <w:autoSpaceDE w:val="0"/>
        <w:autoSpaceDN w:val="0"/>
        <w:adjustRightInd w:val="0"/>
        <w:ind w:left="10348"/>
        <w:jc w:val="right"/>
        <w:rPr>
          <w:rFonts w:ascii="Liberation Serif" w:hAnsi="Liberation Serif" w:cs="Liberation Serif"/>
          <w:sz w:val="20"/>
          <w:szCs w:val="20"/>
        </w:rPr>
      </w:pPr>
      <w:r w:rsidRPr="004141F0">
        <w:rPr>
          <w:rFonts w:ascii="Liberation Serif" w:hAnsi="Liberation Serif" w:cs="Liberation Serif"/>
          <w:sz w:val="20"/>
          <w:szCs w:val="20"/>
        </w:rPr>
        <w:t>на 2021-2027 годы</w:t>
      </w:r>
    </w:p>
    <w:p w:rsidR="00790E2D" w:rsidRPr="00635B2C" w:rsidRDefault="00790E2D" w:rsidP="00A7144B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4141F0" w:rsidRDefault="00790E2D" w:rsidP="0033372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635B2C">
        <w:rPr>
          <w:rFonts w:ascii="Liberation Serif" w:hAnsi="Liberation Serif" w:cs="Liberation Serif"/>
          <w:b/>
          <w:bCs/>
        </w:rPr>
        <w:t xml:space="preserve">Цели, задачи и целевые показатели реализации муниципальной программы </w:t>
      </w:r>
      <w:r w:rsidR="0033372B" w:rsidRPr="0033372B">
        <w:rPr>
          <w:rFonts w:ascii="Liberation Serif" w:hAnsi="Liberation Serif" w:cs="Liberation Serif"/>
          <w:b/>
          <w:bCs/>
        </w:rPr>
        <w:t xml:space="preserve">Тугулымского муниципального округа </w:t>
      </w:r>
    </w:p>
    <w:p w:rsidR="004141F0" w:rsidRDefault="0033372B" w:rsidP="0033372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33372B">
        <w:rPr>
          <w:rFonts w:ascii="Liberation Serif" w:hAnsi="Liberation Serif" w:cs="Liberation Serif"/>
          <w:b/>
          <w:bCs/>
        </w:rPr>
        <w:t xml:space="preserve">«Развитие жилищно-коммунального хозяйства и повышение энергетической эффективности </w:t>
      </w:r>
    </w:p>
    <w:p w:rsidR="00790E2D" w:rsidRPr="00635B2C" w:rsidRDefault="0033372B" w:rsidP="004141F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33372B">
        <w:rPr>
          <w:rFonts w:ascii="Liberation Serif" w:hAnsi="Liberation Serif" w:cs="Liberation Serif"/>
          <w:b/>
          <w:bCs/>
        </w:rPr>
        <w:t xml:space="preserve">в Тугулымском муниципальном округе» </w:t>
      </w:r>
      <w:r w:rsidR="00791029">
        <w:rPr>
          <w:rFonts w:ascii="Liberation Serif" w:hAnsi="Liberation Serif" w:cs="Liberation Serif"/>
          <w:b/>
          <w:bCs/>
        </w:rPr>
        <w:t>на 2021-2027 годы</w:t>
      </w:r>
    </w:p>
    <w:tbl>
      <w:tblPr>
        <w:tblW w:w="1467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2835"/>
        <w:gridCol w:w="917"/>
        <w:gridCol w:w="75"/>
        <w:gridCol w:w="1083"/>
        <w:gridCol w:w="1124"/>
        <w:gridCol w:w="1124"/>
        <w:gridCol w:w="1347"/>
        <w:gridCol w:w="1182"/>
        <w:gridCol w:w="1124"/>
        <w:gridCol w:w="959"/>
        <w:gridCol w:w="2122"/>
      </w:tblGrid>
      <w:tr w:rsidR="00790E2D" w:rsidRPr="004141F0" w:rsidTr="0007130D">
        <w:trPr>
          <w:trHeight w:val="110"/>
          <w:tblCellSpacing w:w="5" w:type="nil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  <w:r w:rsidR="00790E2D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 </w:t>
            </w:r>
            <w:r w:rsidR="00790E2D"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>стро</w:t>
            </w:r>
            <w:r w:rsidR="00AB1B4D" w:rsidRPr="004141F0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="00790E2D" w:rsidRPr="004141F0">
              <w:rPr>
                <w:rFonts w:ascii="Liberation Serif" w:hAnsi="Liberation Serif" w:cs="Liberation Serif"/>
                <w:sz w:val="20"/>
                <w:szCs w:val="20"/>
              </w:rPr>
              <w:t>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 xml:space="preserve"> цели (целей) и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 xml:space="preserve"> задач, целевых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 xml:space="preserve">  показателей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Единица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>измерения</w:t>
            </w:r>
          </w:p>
        </w:tc>
        <w:tc>
          <w:tcPr>
            <w:tcW w:w="8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Значение целевого показателя реализации     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>муниципальной программы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 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 xml:space="preserve"> значений 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  <w:t>показателей</w:t>
            </w:r>
          </w:p>
        </w:tc>
      </w:tr>
      <w:tr w:rsidR="00790E2D" w:rsidRPr="004141F0" w:rsidTr="0007130D">
        <w:trPr>
          <w:trHeight w:val="28"/>
          <w:tblCellSpacing w:w="5" w:type="nil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2021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br/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2027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790E2D" w:rsidRPr="004141F0" w:rsidTr="0007130D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     2     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  3   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4 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5 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6 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  7   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8 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9  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10 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  11     </w:t>
            </w:r>
          </w:p>
        </w:tc>
      </w:tr>
      <w:tr w:rsidR="00790E2D" w:rsidRPr="004141F0" w:rsidTr="004141F0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Подпрограмма 1.«Развитие жилищно-коммунального хозяйства»</w:t>
            </w:r>
          </w:p>
        </w:tc>
      </w:tr>
      <w:tr w:rsidR="00790E2D" w:rsidRPr="004141F0" w:rsidTr="004141F0">
        <w:trPr>
          <w:trHeight w:val="11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Цель 1. Повышение безопасности проживания населения за счет развития систем и (или) объектов коммунальной инфраструктуры Тугулымского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округа.</w:t>
            </w:r>
          </w:p>
        </w:tc>
      </w:tr>
      <w:tr w:rsidR="00790E2D" w:rsidRPr="004141F0" w:rsidTr="004141F0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Задача 1. Строительство и реконструкция систем и (или)</w:t>
            </w:r>
            <w:r w:rsidR="00375A38" w:rsidRPr="004141F0">
              <w:rPr>
                <w:rFonts w:ascii="Liberation Serif" w:hAnsi="Liberation Serif" w:cs="Liberation Serif"/>
              </w:rPr>
              <w:t xml:space="preserve"> </w:t>
            </w:r>
            <w:r w:rsidRPr="004141F0">
              <w:rPr>
                <w:rFonts w:ascii="Liberation Serif" w:hAnsi="Liberation Serif" w:cs="Liberation Serif"/>
              </w:rPr>
              <w:t>объектов коммунальной инфраструктуры муниципальной собственности;</w:t>
            </w:r>
          </w:p>
        </w:tc>
      </w:tr>
      <w:tr w:rsidR="00790E2D" w:rsidRPr="004141F0" w:rsidTr="004141F0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B31F03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" w:name="_Hlk188275484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Целевой показатель </w:t>
            </w:r>
            <w:r w:rsidR="00790E2D"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  <w:p w:rsidR="00790E2D" w:rsidRPr="004141F0" w:rsidRDefault="00790E2D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Увеличение протяженности водопроводных сетей </w:t>
            </w:r>
            <w:bookmarkEnd w:id="1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</w:t>
            </w:r>
            <w:r w:rsidR="00790E2D" w:rsidRPr="004141F0">
              <w:rPr>
                <w:rFonts w:ascii="Liberation Serif" w:hAnsi="Liberation Serif" w:cs="Liberation Serif"/>
                <w:sz w:val="20"/>
                <w:szCs w:val="20"/>
              </w:rPr>
              <w:t>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563824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33500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EE1EE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7" w:history="1">
              <w:r w:rsidRPr="004141F0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8A396A" w:rsidRPr="004141F0" w:rsidTr="004141F0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</w:t>
            </w:r>
          </w:p>
          <w:p w:rsidR="008A396A" w:rsidRPr="004141F0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Увеличение протяженности сетей водоотведения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</w:t>
            </w:r>
            <w:r w:rsidR="008A396A" w:rsidRPr="004141F0">
              <w:rPr>
                <w:rFonts w:ascii="Liberation Serif" w:hAnsi="Liberation Serif" w:cs="Liberation Serif"/>
                <w:sz w:val="20"/>
                <w:szCs w:val="20"/>
              </w:rPr>
              <w:t>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6A" w:rsidRPr="004141F0" w:rsidRDefault="008A396A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8" w:history="1">
              <w:r w:rsidRPr="004141F0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563824" w:rsidRPr="004141F0" w:rsidTr="004141F0">
        <w:trPr>
          <w:trHeight w:val="486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2" w:name="_Hlk156987623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3</w:t>
            </w:r>
            <w:r w:rsidR="00563824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:rsidR="00563824" w:rsidRPr="004141F0" w:rsidRDefault="00563824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Строительство, бурение скважин на территории Тугулымского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округа</w:t>
            </w:r>
            <w:bookmarkEnd w:id="2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</w:t>
            </w:r>
            <w:r w:rsidR="00563824" w:rsidRPr="004141F0">
              <w:rPr>
                <w:rFonts w:ascii="Liberation Serif" w:hAnsi="Liberation Serif" w:cs="Liberation Serif"/>
                <w:sz w:val="20"/>
                <w:szCs w:val="20"/>
              </w:rPr>
              <w:t>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563824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815E38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ED4A89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5D6347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563824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184AEC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EE1EE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4" w:rsidRPr="004141F0" w:rsidRDefault="00563824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 w:rsidR="00AB1B4D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 w:rsidR="00AB1B4D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790E2D" w:rsidRPr="004141F0" w:rsidTr="004141F0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3" w:name="_Hlk156987542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4</w:t>
            </w:r>
          </w:p>
          <w:p w:rsidR="00790E2D" w:rsidRPr="004141F0" w:rsidRDefault="00790E2D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Увеличение количества стан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ций водоподготовки</w:t>
            </w:r>
            <w:bookmarkEnd w:id="3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382B09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A559EE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E243B0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E243B0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EE1EE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2D" w:rsidRPr="004141F0" w:rsidRDefault="00790E2D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9" w:history="1">
              <w:r w:rsidRPr="004141F0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№ 416-ФЗ "О водоснабжении и водоотведении"</w:t>
            </w:r>
          </w:p>
        </w:tc>
      </w:tr>
      <w:tr w:rsidR="00B31F03" w:rsidRPr="004141F0" w:rsidTr="004141F0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8A396A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8A396A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4" w:name="_Hlk156987874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5</w:t>
            </w:r>
          </w:p>
          <w:p w:rsidR="00B31F03" w:rsidRPr="004141F0" w:rsidRDefault="00B31F03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Количество разработанной проектно-сметной документации на строительство (реконструкцию) объектов коммунальной инфраструктуры</w:t>
            </w:r>
            <w:bookmarkEnd w:id="4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B31F03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B31F03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B31F03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1068D7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59204A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6479A4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EE1EE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  <w:p w:rsidR="00EE1EED" w:rsidRPr="004141F0" w:rsidRDefault="00EE1EED" w:rsidP="00071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B31F03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3" w:rsidRPr="004141F0" w:rsidRDefault="00B31F03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</w:t>
            </w:r>
            <w:r w:rsidR="00AB1B4D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 от 12.04.2019</w:t>
            </w:r>
            <w:r w:rsidR="00AB1B4D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</w:tr>
      <w:tr w:rsidR="005B0B62" w:rsidRPr="004141F0" w:rsidTr="004141F0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453545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Целевой </w:t>
            </w:r>
            <w:r w:rsidR="00791029" w:rsidRPr="004141F0">
              <w:rPr>
                <w:rFonts w:ascii="Liberation Serif" w:hAnsi="Liberation Serif" w:cs="Liberation Serif"/>
                <w:sz w:val="20"/>
                <w:szCs w:val="20"/>
              </w:rPr>
              <w:t>показатель 6</w:t>
            </w:r>
          </w:p>
          <w:p w:rsidR="005B0B62" w:rsidRPr="004141F0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Доля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населения Тугулымского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обеспеченного качественной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питьевой водой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из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систем централизованного водоснабжения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1B2C3E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  <w:r w:rsidR="004D34D8" w:rsidRPr="004141F0">
              <w:rPr>
                <w:rFonts w:ascii="Liberation Serif" w:hAnsi="Liberation Serif" w:cs="Liberation Serif"/>
                <w:sz w:val="20"/>
                <w:szCs w:val="20"/>
              </w:rPr>
              <w:t>3,45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52,8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8E4CDF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  <w:p w:rsidR="003C1DCE" w:rsidRPr="004141F0" w:rsidRDefault="008E4CDF" w:rsidP="008E4CDF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АИС « Управление проектной деятельностью»</w:t>
            </w:r>
          </w:p>
        </w:tc>
      </w:tr>
      <w:tr w:rsidR="005B0B62" w:rsidRPr="004141F0" w:rsidTr="004141F0">
        <w:trPr>
          <w:trHeight w:val="380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Целевой </w:t>
            </w:r>
            <w:r w:rsidR="00791029" w:rsidRPr="004141F0">
              <w:rPr>
                <w:rFonts w:ascii="Liberation Serif" w:hAnsi="Liberation Serif" w:cs="Liberation Serif"/>
                <w:sz w:val="20"/>
                <w:szCs w:val="20"/>
              </w:rPr>
              <w:t>показатель 7</w:t>
            </w:r>
          </w:p>
          <w:p w:rsidR="005B0B62" w:rsidRPr="004141F0" w:rsidRDefault="005B0B62" w:rsidP="005B0B6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Доля городского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населения Тугулымского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округа,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обеспеченного качественной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питьевой водой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из </w:t>
            </w:r>
            <w:r w:rsidR="0033372B" w:rsidRPr="004141F0">
              <w:rPr>
                <w:rFonts w:ascii="Liberation Serif" w:hAnsi="Liberation Serif" w:cs="Liberation Serif"/>
                <w:sz w:val="20"/>
                <w:szCs w:val="20"/>
              </w:rPr>
              <w:t>систем централизованного водоснабжения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0C261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8E4CDF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  <w:p w:rsidR="003C1DCE" w:rsidRPr="004141F0" w:rsidRDefault="008E4CDF" w:rsidP="008E4CDF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АИС « Управление проектной деятельностью»</w:t>
            </w:r>
          </w:p>
        </w:tc>
      </w:tr>
      <w:tr w:rsidR="005B0B62" w:rsidRPr="004141F0" w:rsidTr="004141F0">
        <w:trPr>
          <w:trHeight w:val="53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1B2C3E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62" w:rsidRPr="004141F0" w:rsidRDefault="005B0B62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Задача 2. Создание условий для повышения безопасности проживания населения за счет развития систем и (или) объектов тепло-, водоснабжения, водоотведения, газоснабжения.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5" w:name="_Hlk189049587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8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Уменьшение ветхих водопроводных сетей</w:t>
            </w:r>
            <w:bookmarkEnd w:id="5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32,0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31,4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31,3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</w:tcPr>
          <w:p w:rsidR="008E4CDF" w:rsidRPr="004141F0" w:rsidRDefault="008E4CDF" w:rsidP="006735D8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10" w:history="1">
              <w:r w:rsidRPr="004141F0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водоснабжении и водоотведении"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6" w:name="_Hlk189050742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9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Уменьшение ветхих канализационных сетей</w:t>
            </w:r>
            <w:bookmarkEnd w:id="6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37,9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36,6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36,0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35,9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</w:tcPr>
          <w:p w:rsidR="008E4CDF" w:rsidRPr="004141F0" w:rsidRDefault="008E4CDF" w:rsidP="006735D8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</w:t>
            </w:r>
            <w:hyperlink r:id="rId11" w:history="1">
              <w:r w:rsidRPr="004141F0">
                <w:rPr>
                  <w:rFonts w:ascii="Liberation Serif" w:hAnsi="Liberation Serif" w:cs="Liberation Serif"/>
                  <w:sz w:val="20"/>
                  <w:szCs w:val="20"/>
                </w:rPr>
                <w:t>закон</w:t>
              </w:r>
            </w:hyperlink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от 07 декабря 2011 года № 416-ФЗ "О водо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снабжении и водоотведении"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7" w:name="_Hlk188279978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Целевой показатель 10 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Подготовка к отопительному сезону зданий, сооружений бюджетной сферы Тугулымского муниципального округа</w:t>
            </w:r>
            <w:bookmarkEnd w:id="7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</w:t>
            </w:r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>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8" w:name="_Hlk188279411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11</w:t>
            </w:r>
          </w:p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Обеспеченность населения электро-, тепло-, газо-, водоснабжения, водоотведения, снабжение топливом</w:t>
            </w:r>
            <w:bookmarkEnd w:id="8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88,7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88,7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88,7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9" w:name="_Hlk156988011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Целевой показатель 12 </w:t>
            </w:r>
          </w:p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Количество объектов жилищного фонда, на которых проведены мероприятия по капитальному ремонту</w:t>
            </w:r>
            <w:bookmarkEnd w:id="9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</w:t>
            </w:r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>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D5C44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  <w:lang w:eastAsia="en-US"/>
              </w:rPr>
              <w:t>Цель 2.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E45E0A">
            <w:pPr>
              <w:jc w:val="both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bCs/>
                <w:sz w:val="20"/>
                <w:szCs w:val="20"/>
              </w:rPr>
              <w:t>Задача 3. Обеспечение доступности и создание условий для обеспечения транспортной доступности для населения на муниципальных маршрутах.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0" w:name="_Hlk188279584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13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Протяженность сети автобусных маршрутов</w:t>
            </w:r>
            <w:bookmarkEnd w:id="10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07130D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</w:t>
            </w:r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>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659,5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659,5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704,5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704,5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704,5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3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14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Число перевезенных пассажиров на муниципальных маршрутах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14398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46785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52459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52459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52459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52459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21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Подпрограмма 2. «Энергосбережение и повышение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Цель 3. Повышение качества питьевой воды для населения Тугулымского муниципального округа.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Задача 4. Повышение качества питьевой воды посредством модернизации систем водоснабжении и водоподготовки.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Nonformat"/>
              <w:widowControl/>
              <w:rPr>
                <w:rFonts w:ascii="Liberation Serif" w:hAnsi="Liberation Serif" w:cs="Liberation Serif"/>
              </w:rPr>
            </w:pPr>
            <w:bookmarkStart w:id="11" w:name="_Hlk156988406"/>
            <w:r w:rsidRPr="004141F0">
              <w:rPr>
                <w:rFonts w:ascii="Liberation Serif" w:hAnsi="Liberation Serif" w:cs="Liberation Serif"/>
              </w:rPr>
              <w:t>Целевой показатель 15</w:t>
            </w:r>
          </w:p>
          <w:p w:rsidR="008E4CDF" w:rsidRPr="004141F0" w:rsidRDefault="008E4CDF" w:rsidP="00453545">
            <w:pPr>
              <w:pStyle w:val="ConsPlusNonformat"/>
              <w:widowControl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Оснащение станций управления насосного оборудования частотным регулированием.</w:t>
            </w:r>
            <w:bookmarkEnd w:id="11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2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"О требованиях к региональным и муниципальным программам в области энергосбережения и повышения энергетической эффективности"</w:t>
            </w:r>
          </w:p>
        </w:tc>
      </w:tr>
      <w:tr w:rsidR="008E4CDF" w:rsidRPr="004141F0" w:rsidTr="004141F0">
        <w:trPr>
          <w:trHeight w:val="525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Цель 4. Повышение энергетической эффективности на территории Тугулымского муниципального округа за счет активации энергосбережения.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Задача 5. Повышение уровня рационального использования топлива и энергии с широким внедрением энергосберегающих технологий, материалов и (или) оборудования высокого класса энергетической эффективности.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16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Доля объемов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 (далее – МО)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92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3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1B2C3E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17</w:t>
            </w:r>
          </w:p>
          <w:p w:rsidR="008E4CDF" w:rsidRPr="004141F0" w:rsidRDefault="008E4CDF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Доля объемов тепловой энергии (далее – ТЭ), расчеты за которую осуществляются с использованием приборов учета, в общем объеме ТЭ, потребляемой на территории муниципального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6,6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6,6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8,5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4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18</w:t>
            </w:r>
          </w:p>
          <w:p w:rsidR="008E4CDF" w:rsidRPr="004141F0" w:rsidRDefault="008E4CDF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Доля объемов холодной воды, расчеты за которую осуществляются с использованием приборов учета, в общем объеме холодной воды, потребляемой на территории муниципального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5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2" w:name="_Hlk189055486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19</w:t>
            </w:r>
          </w:p>
          <w:p w:rsidR="008E4CDF" w:rsidRPr="004141F0" w:rsidRDefault="008E4CDF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Доля объемов горячей воды, расчеты за которую осуществляются с использованием приборов учета, в общем объеме горячей воды, потребляемой на территории муниципального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6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20</w:t>
            </w:r>
          </w:p>
          <w:p w:rsidR="008E4CDF" w:rsidRPr="004141F0" w:rsidRDefault="008E4CDF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Доля объемов природного газа, расчеты за который осуществляются с использованием приборов учета, в общем объеме природного газа, потребляемого на территории муниципального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7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в области энергосбережения и повышения энергетической эффективности»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21</w:t>
            </w:r>
          </w:p>
          <w:p w:rsidR="008E4CDF" w:rsidRPr="004141F0" w:rsidRDefault="008E4CDF" w:rsidP="0095583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</w:t>
            </w: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ских ресурсов, производимых на территории муниципального округа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%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676024" w:rsidP="0095583A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18" w:history="1">
              <w:r w:rsidR="008E4CDF" w:rsidRPr="004141F0">
                <w:rPr>
                  <w:rFonts w:ascii="Liberation Serif" w:hAnsi="Liberation Serif" w:cs="Liberation Serif"/>
                  <w:sz w:val="20"/>
                  <w:szCs w:val="20"/>
                </w:rPr>
                <w:t>Постановление</w:t>
              </w:r>
            </w:hyperlink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 Правительства РФ от 31.12.2009 № 1225 (ред. от 22.07.2013) «О требованиях к региональным и муниципальным программам </w:t>
            </w:r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 области энергосбережения и повышения энергетической эффективности»</w:t>
            </w:r>
          </w:p>
        </w:tc>
      </w:tr>
      <w:bookmarkEnd w:id="12"/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3" w:name="_Hlk156988521"/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22</w:t>
            </w:r>
          </w:p>
          <w:p w:rsidR="008E4CDF" w:rsidRPr="004141F0" w:rsidRDefault="008E4CDF" w:rsidP="00453545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Количество вновь установленных светильников в рамках модернизации уличного освещения на территории Тугулымского ГО</w:t>
            </w:r>
            <w:bookmarkEnd w:id="13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шт.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50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07130D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Подпрограмма 3. «Развитие газификации»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Цель 5. Повышения уровня энергетического комфорта проживания населения Тугулымского муниципального округа.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138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Normal"/>
              <w:widowControl/>
              <w:ind w:firstLine="0"/>
              <w:jc w:val="both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Задача 6. Создание условий для газификации объектов социальной и жилищно-коммунальной сферы и обеспечения надёжности систем газоснабжения.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23</w:t>
            </w:r>
          </w:p>
          <w:p w:rsidR="008E4CDF" w:rsidRPr="004141F0" w:rsidRDefault="008E4CDF" w:rsidP="00453545">
            <w:pPr>
              <w:pStyle w:val="ConsPlusNonformat"/>
              <w:rPr>
                <w:rFonts w:ascii="Liberation Serif" w:hAnsi="Liberation Serif" w:cs="Liberation Serif"/>
              </w:rPr>
            </w:pPr>
            <w:r w:rsidRPr="004141F0">
              <w:rPr>
                <w:rFonts w:ascii="Liberation Serif" w:hAnsi="Liberation Serif" w:cs="Liberation Serif"/>
              </w:rPr>
              <w:t>Увеличение котельных на газовом топливе.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07130D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</w:t>
            </w:r>
            <w:r w:rsidR="008E4CDF" w:rsidRPr="004141F0">
              <w:rPr>
                <w:rFonts w:ascii="Liberation Serif" w:hAnsi="Liberation Serif" w:cs="Liberation Serif"/>
                <w:sz w:val="20"/>
                <w:szCs w:val="20"/>
              </w:rPr>
              <w:t>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Стратегия Социально-экономического развития Тугулымского городского округа, утвержденная Решением Думы № 19 от 12.04.2019 г.</w:t>
            </w:r>
          </w:p>
        </w:tc>
      </w:tr>
      <w:tr w:rsidR="008E4CDF" w:rsidRPr="004141F0" w:rsidTr="004141F0">
        <w:trPr>
          <w:trHeight w:val="28"/>
          <w:tblCellSpacing w:w="5" w:type="nil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741177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24</w:t>
            </w:r>
          </w:p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Увеличение количества газифицированных населенных пунктов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ед.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DF" w:rsidRPr="004141F0" w:rsidRDefault="008E4CDF" w:rsidP="00453545">
            <w:pPr>
              <w:pStyle w:val="ConsPlusCell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41F0">
              <w:rPr>
                <w:rFonts w:ascii="Liberation Serif" w:hAnsi="Liberation Serif" w:cs="Liberation Serif"/>
                <w:sz w:val="20"/>
                <w:szCs w:val="20"/>
              </w:rPr>
              <w:t xml:space="preserve">Стратегия Социально-экономического развития Тугулымского городского округа, утвержденная Решением Думы № 19 от 12.04.2019 г.                       </w:t>
            </w:r>
          </w:p>
        </w:tc>
      </w:tr>
    </w:tbl>
    <w:p w:rsidR="00790E2D" w:rsidRDefault="00790E2D" w:rsidP="00375A38">
      <w:pPr>
        <w:jc w:val="right"/>
      </w:pPr>
    </w:p>
    <w:sectPr w:rsidR="00790E2D" w:rsidSect="00407D74">
      <w:pgSz w:w="16838" w:h="11906" w:orient="landscape"/>
      <w:pgMar w:top="1418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24" w:rsidRDefault="00676024" w:rsidP="00815E38">
      <w:r>
        <w:separator/>
      </w:r>
    </w:p>
  </w:endnote>
  <w:endnote w:type="continuationSeparator" w:id="0">
    <w:p w:rsidR="00676024" w:rsidRDefault="00676024" w:rsidP="0081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24" w:rsidRDefault="00676024" w:rsidP="00815E38">
      <w:r>
        <w:separator/>
      </w:r>
    </w:p>
  </w:footnote>
  <w:footnote w:type="continuationSeparator" w:id="0">
    <w:p w:rsidR="00676024" w:rsidRDefault="00676024" w:rsidP="00815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44B"/>
    <w:rsid w:val="00007BC8"/>
    <w:rsid w:val="00010B64"/>
    <w:rsid w:val="0007130D"/>
    <w:rsid w:val="000828EB"/>
    <w:rsid w:val="000866EE"/>
    <w:rsid w:val="000A01F8"/>
    <w:rsid w:val="000C261D"/>
    <w:rsid w:val="000C3317"/>
    <w:rsid w:val="000D5EF4"/>
    <w:rsid w:val="001068D7"/>
    <w:rsid w:val="00106B44"/>
    <w:rsid w:val="001368DC"/>
    <w:rsid w:val="00184AEC"/>
    <w:rsid w:val="001A63CA"/>
    <w:rsid w:val="001B19D0"/>
    <w:rsid w:val="001B2C3E"/>
    <w:rsid w:val="001E51D7"/>
    <w:rsid w:val="001E7715"/>
    <w:rsid w:val="001F0714"/>
    <w:rsid w:val="001F5907"/>
    <w:rsid w:val="002003AB"/>
    <w:rsid w:val="00224485"/>
    <w:rsid w:val="00226801"/>
    <w:rsid w:val="002335F6"/>
    <w:rsid w:val="00241F4F"/>
    <w:rsid w:val="00271735"/>
    <w:rsid w:val="00276FAD"/>
    <w:rsid w:val="002B4003"/>
    <w:rsid w:val="002B7B8F"/>
    <w:rsid w:val="002C62CC"/>
    <w:rsid w:val="002F6FF7"/>
    <w:rsid w:val="00300164"/>
    <w:rsid w:val="0030246F"/>
    <w:rsid w:val="0033372B"/>
    <w:rsid w:val="00341108"/>
    <w:rsid w:val="003520F2"/>
    <w:rsid w:val="00352293"/>
    <w:rsid w:val="003623DE"/>
    <w:rsid w:val="00375A38"/>
    <w:rsid w:val="003808A5"/>
    <w:rsid w:val="00382B09"/>
    <w:rsid w:val="003839D6"/>
    <w:rsid w:val="00391D83"/>
    <w:rsid w:val="003A0ECC"/>
    <w:rsid w:val="003B7DDF"/>
    <w:rsid w:val="003C1DCE"/>
    <w:rsid w:val="003C24F5"/>
    <w:rsid w:val="003D3CB3"/>
    <w:rsid w:val="00405364"/>
    <w:rsid w:val="00407D74"/>
    <w:rsid w:val="004141F0"/>
    <w:rsid w:val="00453545"/>
    <w:rsid w:val="0046257E"/>
    <w:rsid w:val="00471F58"/>
    <w:rsid w:val="00477363"/>
    <w:rsid w:val="00491C67"/>
    <w:rsid w:val="00494264"/>
    <w:rsid w:val="004A2BEE"/>
    <w:rsid w:val="004A77D3"/>
    <w:rsid w:val="004D34D8"/>
    <w:rsid w:val="004D5C44"/>
    <w:rsid w:val="004E5E88"/>
    <w:rsid w:val="004F6618"/>
    <w:rsid w:val="00503A7C"/>
    <w:rsid w:val="00533E8D"/>
    <w:rsid w:val="00551CEF"/>
    <w:rsid w:val="0056090B"/>
    <w:rsid w:val="00563824"/>
    <w:rsid w:val="00566E3A"/>
    <w:rsid w:val="00570723"/>
    <w:rsid w:val="00591736"/>
    <w:rsid w:val="0059204A"/>
    <w:rsid w:val="005B0B62"/>
    <w:rsid w:val="005C73DA"/>
    <w:rsid w:val="005D6347"/>
    <w:rsid w:val="005F7711"/>
    <w:rsid w:val="00611EBA"/>
    <w:rsid w:val="006158D1"/>
    <w:rsid w:val="00616584"/>
    <w:rsid w:val="0062128C"/>
    <w:rsid w:val="006341F7"/>
    <w:rsid w:val="00635B2C"/>
    <w:rsid w:val="006479A4"/>
    <w:rsid w:val="00654535"/>
    <w:rsid w:val="00656FDF"/>
    <w:rsid w:val="00663521"/>
    <w:rsid w:val="00676024"/>
    <w:rsid w:val="0068704E"/>
    <w:rsid w:val="00694EB4"/>
    <w:rsid w:val="00696A50"/>
    <w:rsid w:val="006970B0"/>
    <w:rsid w:val="006B7F15"/>
    <w:rsid w:val="006C10DD"/>
    <w:rsid w:val="006C7B7E"/>
    <w:rsid w:val="006D06F2"/>
    <w:rsid w:val="006F7CE2"/>
    <w:rsid w:val="00701868"/>
    <w:rsid w:val="00720865"/>
    <w:rsid w:val="00733500"/>
    <w:rsid w:val="00741177"/>
    <w:rsid w:val="0074516B"/>
    <w:rsid w:val="007642ED"/>
    <w:rsid w:val="00776687"/>
    <w:rsid w:val="0078136B"/>
    <w:rsid w:val="007839F0"/>
    <w:rsid w:val="00790E2D"/>
    <w:rsid w:val="00791029"/>
    <w:rsid w:val="007E267F"/>
    <w:rsid w:val="007E4BE6"/>
    <w:rsid w:val="00815E38"/>
    <w:rsid w:val="00816857"/>
    <w:rsid w:val="0084185B"/>
    <w:rsid w:val="00844833"/>
    <w:rsid w:val="00855228"/>
    <w:rsid w:val="00857A76"/>
    <w:rsid w:val="00877DFA"/>
    <w:rsid w:val="00884D6C"/>
    <w:rsid w:val="008A396A"/>
    <w:rsid w:val="008D26E0"/>
    <w:rsid w:val="008E4CDF"/>
    <w:rsid w:val="008F3E1A"/>
    <w:rsid w:val="00904F56"/>
    <w:rsid w:val="00953EE7"/>
    <w:rsid w:val="0095583A"/>
    <w:rsid w:val="009660AE"/>
    <w:rsid w:val="009A7B14"/>
    <w:rsid w:val="009C0606"/>
    <w:rsid w:val="009E0D77"/>
    <w:rsid w:val="009E6A90"/>
    <w:rsid w:val="00A31A7C"/>
    <w:rsid w:val="00A47184"/>
    <w:rsid w:val="00A528A4"/>
    <w:rsid w:val="00A559EE"/>
    <w:rsid w:val="00A639DE"/>
    <w:rsid w:val="00A7144B"/>
    <w:rsid w:val="00A939E4"/>
    <w:rsid w:val="00AA5B44"/>
    <w:rsid w:val="00AA60F4"/>
    <w:rsid w:val="00AB1B4D"/>
    <w:rsid w:val="00AC0E08"/>
    <w:rsid w:val="00AD04DD"/>
    <w:rsid w:val="00B2191C"/>
    <w:rsid w:val="00B31F03"/>
    <w:rsid w:val="00BC110B"/>
    <w:rsid w:val="00BD255B"/>
    <w:rsid w:val="00BE1223"/>
    <w:rsid w:val="00C04171"/>
    <w:rsid w:val="00C163AF"/>
    <w:rsid w:val="00C34C58"/>
    <w:rsid w:val="00C512B8"/>
    <w:rsid w:val="00C539AE"/>
    <w:rsid w:val="00C61692"/>
    <w:rsid w:val="00CB1436"/>
    <w:rsid w:val="00CB448F"/>
    <w:rsid w:val="00D755C4"/>
    <w:rsid w:val="00DA2F0F"/>
    <w:rsid w:val="00DB0EE9"/>
    <w:rsid w:val="00DC60E9"/>
    <w:rsid w:val="00DD51E4"/>
    <w:rsid w:val="00DD70FA"/>
    <w:rsid w:val="00DF4325"/>
    <w:rsid w:val="00E14044"/>
    <w:rsid w:val="00E243B0"/>
    <w:rsid w:val="00E448EE"/>
    <w:rsid w:val="00E45E0A"/>
    <w:rsid w:val="00E54931"/>
    <w:rsid w:val="00E67FB6"/>
    <w:rsid w:val="00E7137D"/>
    <w:rsid w:val="00E751D9"/>
    <w:rsid w:val="00E85919"/>
    <w:rsid w:val="00E96CFC"/>
    <w:rsid w:val="00EA44D6"/>
    <w:rsid w:val="00EB696F"/>
    <w:rsid w:val="00ED3A93"/>
    <w:rsid w:val="00ED3DD2"/>
    <w:rsid w:val="00ED4A89"/>
    <w:rsid w:val="00EE1EED"/>
    <w:rsid w:val="00EF55CD"/>
    <w:rsid w:val="00F029B5"/>
    <w:rsid w:val="00F126F5"/>
    <w:rsid w:val="00F227B5"/>
    <w:rsid w:val="00F36BF3"/>
    <w:rsid w:val="00F84EBB"/>
    <w:rsid w:val="00FA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D9C866"/>
  <w15:docId w15:val="{11BCFCEC-C1CB-4D00-BC67-C85324A8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4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14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7144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714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E96CFC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E96C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815E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15E3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rsid w:val="00815E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15E3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776B7771154BE8ED724FD07536AA8C97283CED888574EF5AA6C984OElFE" TargetMode="External"/><Relationship Id="rId13" Type="http://schemas.openxmlformats.org/officeDocument/2006/relationships/hyperlink" Target="consultantplus://offline/ref=3282DDCCDCCA0CD94CE6276C5CA5393C77C84C6A2B8DAA1C8C6B0C72EBMCF" TargetMode="External"/><Relationship Id="rId18" Type="http://schemas.openxmlformats.org/officeDocument/2006/relationships/hyperlink" Target="consultantplus://offline/ref=3282DDCCDCCA0CD94CE6276C5CA5393C77C84C6A2B8DAA1C8C6B0C72EBMC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776B7771154BE8ED724FD07536AA8C97283CED888574EF5AA6C984OElFE" TargetMode="External"/><Relationship Id="rId12" Type="http://schemas.openxmlformats.org/officeDocument/2006/relationships/hyperlink" Target="consultantplus://offline/ref=3282DDCCDCCA0CD94CE6276C5CA5393C77C84C6A2B8DAA1C8C6B0C72EBMCF" TargetMode="External"/><Relationship Id="rId17" Type="http://schemas.openxmlformats.org/officeDocument/2006/relationships/hyperlink" Target="consultantplus://offline/ref=3282DDCCDCCA0CD94CE6276C5CA5393C77C84C6A2B8DAA1C8C6B0C72EBMC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82DDCCDCCA0CD94CE6276C5CA5393C77C84C6A2B8DAA1C8C6B0C72EBMC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3776B7771154BE8ED724FD07536AA8C97283CED888574EF5AA6C984OElF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282DDCCDCCA0CD94CE6276C5CA5393C77C84C6A2B8DAA1C8C6B0C72EBMCF" TargetMode="External"/><Relationship Id="rId10" Type="http://schemas.openxmlformats.org/officeDocument/2006/relationships/hyperlink" Target="consultantplus://offline/ref=83776B7771154BE8ED724FD07536AA8C97283CED888574EF5AA6C984OElF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776B7771154BE8ED724FD07536AA8C97283CED888574EF5AA6C984OElFE" TargetMode="External"/><Relationship Id="rId14" Type="http://schemas.openxmlformats.org/officeDocument/2006/relationships/hyperlink" Target="consultantplus://offline/ref=3282DDCCDCCA0CD94CE6276C5CA5393C77C84C6A2B8DAA1C8C6B0C72EBM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B627-3052-4B67-A57F-26B424BA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1</vt:lpstr>
    </vt:vector>
  </TitlesOfParts>
  <Company>Home</Company>
  <LinksUpToDate>false</LinksUpToDate>
  <CharactersWithSpaces>11070</CharactersWithSpaces>
  <SharedDoc>false</SharedDoc>
  <HLinks>
    <vt:vector size="60" baseType="variant">
      <vt:variant>
        <vt:i4>7405675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7405675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consultantplus://offline/ref=3282DDCCDCCA0CD94CE6276C5CA5393C77C84C6A2B8DAA1C8C6B0C72EBMCF</vt:lpwstr>
      </vt:variant>
      <vt:variant>
        <vt:lpwstr/>
      </vt:variant>
      <vt:variant>
        <vt:i4>2359393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  <vt:variant>
        <vt:i4>2359393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consultantplus://offline/ref=83776B7771154BE8ED724FD07536AA8C97283CED888574EF5AA6C984OElFE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1</dc:title>
  <dc:creator>User</dc:creator>
  <cp:lastModifiedBy>Юрист</cp:lastModifiedBy>
  <cp:revision>20</cp:revision>
  <cp:lastPrinted>2025-03-18T03:49:00Z</cp:lastPrinted>
  <dcterms:created xsi:type="dcterms:W3CDTF">2024-10-09T09:13:00Z</dcterms:created>
  <dcterms:modified xsi:type="dcterms:W3CDTF">2025-03-20T09:15:00Z</dcterms:modified>
</cp:coreProperties>
</file>