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F18" w:rsidRDefault="00540F18" w:rsidP="00540F18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</w:p>
    <w:p w:rsidR="00A079F5" w:rsidRPr="00A079F5" w:rsidRDefault="00A079F5" w:rsidP="00A079F5">
      <w:pPr>
        <w:overflowPunct w:val="0"/>
        <w:autoSpaceDE w:val="0"/>
        <w:autoSpaceDN w:val="0"/>
        <w:adjustRightInd w:val="0"/>
        <w:spacing w:after="0" w:line="0" w:lineRule="atLeast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A079F5">
        <w:rPr>
          <w:rFonts w:ascii="Calibri" w:eastAsia="Calibri" w:hAnsi="Calibri" w:cs="Times New Roman"/>
          <w:noProof/>
          <w:kern w:val="2"/>
          <w:sz w:val="24"/>
          <w:szCs w:val="24"/>
        </w:rPr>
        <w:drawing>
          <wp:inline distT="0" distB="0" distL="0" distR="0" wp14:anchorId="37FF7D40" wp14:editId="5F74CABA">
            <wp:extent cx="43815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9F5" w:rsidRPr="00A079F5" w:rsidRDefault="00A079F5" w:rsidP="00A079F5">
      <w:pPr>
        <w:overflowPunct w:val="0"/>
        <w:autoSpaceDE w:val="0"/>
        <w:autoSpaceDN w:val="0"/>
        <w:adjustRightInd w:val="0"/>
        <w:spacing w:after="0" w:line="0" w:lineRule="atLeast"/>
        <w:jc w:val="center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:rsidR="00A079F5" w:rsidRPr="00A079F5" w:rsidRDefault="00A079F5" w:rsidP="00A079F5">
      <w:pPr>
        <w:overflowPunct w:val="0"/>
        <w:autoSpaceDE w:val="0"/>
        <w:autoSpaceDN w:val="0"/>
        <w:adjustRightInd w:val="0"/>
        <w:spacing w:after="0" w:line="0" w:lineRule="atLeast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  <w:r w:rsidRPr="00A079F5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:rsidR="00A079F5" w:rsidRPr="00A079F5" w:rsidRDefault="00A079F5" w:rsidP="00A079F5">
      <w:pPr>
        <w:overflowPunct w:val="0"/>
        <w:autoSpaceDE w:val="0"/>
        <w:autoSpaceDN w:val="0"/>
        <w:adjustRightInd w:val="0"/>
        <w:spacing w:after="0" w:line="0" w:lineRule="atLeast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  <w:r w:rsidRPr="00A079F5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Свердловской области</w:t>
      </w:r>
    </w:p>
    <w:p w:rsidR="00A079F5" w:rsidRPr="00A079F5" w:rsidRDefault="00A079F5" w:rsidP="00A079F5">
      <w:pPr>
        <w:overflowPunct w:val="0"/>
        <w:autoSpaceDE w:val="0"/>
        <w:autoSpaceDN w:val="0"/>
        <w:adjustRightInd w:val="0"/>
        <w:spacing w:after="0" w:line="0" w:lineRule="atLeast"/>
        <w:jc w:val="center"/>
        <w:textAlignment w:val="baseline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</w:rPr>
      </w:pPr>
    </w:p>
    <w:p w:rsidR="00A079F5" w:rsidRPr="00A079F5" w:rsidRDefault="00A079F5" w:rsidP="00A079F5">
      <w:pPr>
        <w:overflowPunct w:val="0"/>
        <w:autoSpaceDE w:val="0"/>
        <w:autoSpaceDN w:val="0"/>
        <w:adjustRightInd w:val="0"/>
        <w:spacing w:after="0" w:line="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A079F5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501"/>
      </w:tblGrid>
      <w:tr w:rsidR="00A079F5" w:rsidRPr="00A079F5" w:rsidTr="00DC477E">
        <w:trPr>
          <w:trHeight w:val="565"/>
        </w:trPr>
        <w:tc>
          <w:tcPr>
            <w:tcW w:w="9678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A079F5" w:rsidRPr="00A079F5" w:rsidRDefault="00A079F5" w:rsidP="00A079F5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  <w:t>от 27.03.</w:t>
            </w:r>
            <w:r w:rsidRPr="00A079F5"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  <w:t xml:space="preserve">2025                                       п.г.т. Тугулым                                                         №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  <w:t>239</w:t>
            </w:r>
          </w:p>
        </w:tc>
      </w:tr>
    </w:tbl>
    <w:p w:rsidR="00A079F5" w:rsidRDefault="007C7802" w:rsidP="00A079F5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C7802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Об утверждении административного регламента </w:t>
      </w:r>
    </w:p>
    <w:p w:rsidR="00A079F5" w:rsidRDefault="007C7802" w:rsidP="00A079F5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C7802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предоставления муниципальной услуги  </w:t>
      </w:r>
    </w:p>
    <w:p w:rsidR="007C7802" w:rsidRPr="007C7802" w:rsidRDefault="007C7802" w:rsidP="00A079F5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C7802">
        <w:rPr>
          <w:rFonts w:ascii="Times New Roman" w:hAnsi="Times New Roman"/>
          <w:b/>
          <w:bCs/>
          <w:color w:val="000000" w:themeColor="text1"/>
          <w:sz w:val="24"/>
          <w:szCs w:val="24"/>
        </w:rPr>
        <w:t>«Выдача градостроительного плана земельного участка»</w:t>
      </w:r>
    </w:p>
    <w:p w:rsidR="00540F18" w:rsidRPr="00436FD6" w:rsidRDefault="00540F18" w:rsidP="00540F18">
      <w:pPr>
        <w:shd w:val="clear" w:color="auto" w:fill="FFFFFF"/>
        <w:tabs>
          <w:tab w:val="left" w:pos="7908"/>
        </w:tabs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40F18" w:rsidRPr="00436FD6" w:rsidRDefault="00F5501D" w:rsidP="00F5501D">
      <w:pPr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40F18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Федеральным законом от </w:t>
      </w:r>
      <w:r w:rsidR="00A079F5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540F18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 октября 2003 года № 131-ФЗ «Об общих принципах местного самоуправления в Российской Федерации», Градостроительным кодексом Российской Федерации, Федеральным законом от 27 июля 2010 года № 210-ФЗ «Об организации предоставления государственных и муниципальных услуг», </w:t>
      </w:r>
      <w:hyperlink r:id="rId5" w:history="1">
        <w:r w:rsidR="00540F18" w:rsidRPr="00436FD6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постановлением</w:t>
        </w:r>
      </w:hyperlink>
      <w:r w:rsidR="00540F18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</w:t>
      </w:r>
      <w:r w:rsidR="00586048">
        <w:rPr>
          <w:rFonts w:ascii="Times New Roman" w:hAnsi="Times New Roman" w:cs="Times New Roman"/>
          <w:color w:val="000000" w:themeColor="text1"/>
          <w:sz w:val="24"/>
          <w:szCs w:val="24"/>
        </w:rPr>
        <w:t>страции Тугулымского городск</w:t>
      </w:r>
      <w:bookmarkStart w:id="0" w:name="_GoBack"/>
      <w:bookmarkEnd w:id="0"/>
      <w:r w:rsidR="00540F18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ого округа от </w:t>
      </w:r>
      <w:r w:rsidR="001A3FC5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24.01.2019 № 25</w:t>
      </w:r>
      <w:r w:rsidR="00540F18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услуг», руководствуясь Уставом Тугулымского муниципального округа</w:t>
      </w:r>
      <w:r w:rsidR="001A3FC5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Свердловской области</w:t>
      </w:r>
      <w:r w:rsidR="00540F18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, администрация Тугулымского муниципального округа</w:t>
      </w:r>
    </w:p>
    <w:p w:rsidR="00540F18" w:rsidRPr="00436FD6" w:rsidRDefault="00540F18" w:rsidP="00302C5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40F18" w:rsidRPr="00436FD6" w:rsidRDefault="00540F18" w:rsidP="00540F18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FD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ПОСТАНОВЛЯЕТ:</w:t>
      </w:r>
    </w:p>
    <w:p w:rsidR="00540F18" w:rsidRPr="00436FD6" w:rsidRDefault="00540F18" w:rsidP="00302C5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540F18" w:rsidRPr="00436FD6" w:rsidRDefault="00540F18" w:rsidP="00F550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CA4F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Утвердить административный регламент предоставления муниципальной услуги  </w:t>
      </w:r>
      <w:r w:rsidR="007C7802" w:rsidRPr="007C7802">
        <w:rPr>
          <w:rFonts w:ascii="Times New Roman" w:hAnsi="Times New Roman"/>
          <w:bCs/>
          <w:color w:val="000000" w:themeColor="text1"/>
          <w:sz w:val="24"/>
          <w:szCs w:val="24"/>
        </w:rPr>
        <w:t>«Выдача градостроительного плана земельного участка»</w:t>
      </w:r>
      <w:r w:rsidR="007C7802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(прилагается).</w:t>
      </w:r>
    </w:p>
    <w:p w:rsidR="00540F18" w:rsidRPr="007C7802" w:rsidRDefault="00540F18" w:rsidP="00F62F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78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A079F5" w:rsidRPr="00436FD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Отделу строительства и архитектуры администрации </w:t>
      </w:r>
      <w:r w:rsidR="00DE4140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Тугулымского муниципального округа</w:t>
      </w:r>
      <w:r w:rsidR="00DE4140" w:rsidRPr="00436FD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A079F5" w:rsidRPr="00436FD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 течении 10 рабочих дней с даты принятия административного регламента </w:t>
      </w:r>
      <w:r w:rsidR="00A079F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актуализировать </w:t>
      </w:r>
      <w:r w:rsidR="00A079F5" w:rsidRPr="00436FD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сведения о муниципальной услуге в региональной государс</w:t>
      </w:r>
      <w:r w:rsidR="00A079F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твенной информационной системе «</w:t>
      </w:r>
      <w:r w:rsidR="00A079F5" w:rsidRPr="00436FD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Реестр государственных и муниципальных услуг (функций) Свердловской области». </w:t>
      </w:r>
    </w:p>
    <w:p w:rsidR="00E63B2C" w:rsidRPr="00436FD6" w:rsidRDefault="00E63B2C" w:rsidP="00F55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36FD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      </w:t>
      </w:r>
      <w:r w:rsidR="00A079F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="00540F18" w:rsidRPr="00436FD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3.</w:t>
      </w:r>
      <w:r w:rsidRPr="00436FD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A079F5" w:rsidRPr="007C78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Постановление администрации Тугулымского городского округа от </w:t>
      </w:r>
      <w:r w:rsidR="00A079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05.10.2022 </w:t>
      </w:r>
      <w:r w:rsidR="00A079F5" w:rsidRPr="007C7802">
        <w:rPr>
          <w:rFonts w:ascii="Times New Roman" w:hAnsi="Times New Roman" w:cs="Times New Roman"/>
          <w:color w:val="000000" w:themeColor="text1"/>
          <w:sz w:val="24"/>
          <w:szCs w:val="24"/>
        </w:rPr>
        <w:t>№ 368 «Об утверждении административного регламен</w:t>
      </w:r>
      <w:r w:rsidR="00A079F5">
        <w:rPr>
          <w:rFonts w:ascii="Times New Roman" w:hAnsi="Times New Roman" w:cs="Times New Roman"/>
          <w:color w:val="000000" w:themeColor="text1"/>
          <w:sz w:val="24"/>
          <w:szCs w:val="24"/>
        </w:rPr>
        <w:t>та предоставления муниципальной услуги</w:t>
      </w:r>
      <w:r w:rsidR="00A079F5" w:rsidRPr="007C78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«Выдача градостроительного плана земельного участка»</w:t>
      </w:r>
      <w:r w:rsidR="00A079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призн</w:t>
      </w:r>
      <w:r w:rsidR="00A079F5" w:rsidRPr="007C7802">
        <w:rPr>
          <w:rFonts w:ascii="Times New Roman" w:hAnsi="Times New Roman" w:cs="Times New Roman"/>
          <w:color w:val="000000" w:themeColor="text1"/>
          <w:sz w:val="24"/>
          <w:szCs w:val="24"/>
        </w:rPr>
        <w:t>ать утратившим силу.</w:t>
      </w:r>
    </w:p>
    <w:p w:rsidR="00A079F5" w:rsidRDefault="00E63B2C" w:rsidP="00F62F8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="00A079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A079F5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Настоящее постановление вступает в силу после его подписания.</w:t>
      </w:r>
    </w:p>
    <w:p w:rsidR="00540F18" w:rsidRPr="00436FD6" w:rsidRDefault="00A079F5" w:rsidP="00F550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</w:t>
      </w:r>
      <w:r w:rsidR="00540F18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астоящее постановление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публиковать </w:t>
      </w:r>
      <w:r w:rsidR="00540F18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в специальном выпуске муниципальной общественно-по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литической газеты «Знамя труда» - </w:t>
      </w:r>
      <w:r w:rsidR="00540F18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«Муниципальный вестник» и разместить на официальном сайте администрации Тугулымского муниципального округа.</w:t>
      </w:r>
    </w:p>
    <w:p w:rsidR="00540F18" w:rsidRPr="00436FD6" w:rsidRDefault="00E63B2C" w:rsidP="00F550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A079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540F18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Контроль исполнения </w:t>
      </w:r>
      <w:r w:rsidR="00A079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настоящего </w:t>
      </w:r>
      <w:r w:rsidR="00540F18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постановления возложить на заместителя главы Тугулымского муниципального округа Калунину М.О.</w:t>
      </w:r>
    </w:p>
    <w:p w:rsidR="00540F18" w:rsidRPr="00436FD6" w:rsidRDefault="00540F18" w:rsidP="00F5501D">
      <w:pPr>
        <w:shd w:val="clear" w:color="auto" w:fill="FFFFFF"/>
        <w:tabs>
          <w:tab w:val="left" w:pos="83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63B2C" w:rsidRPr="00436FD6" w:rsidRDefault="00E63B2C" w:rsidP="00540F18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079F5" w:rsidRDefault="00A079F5" w:rsidP="00540F18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40F18" w:rsidRPr="00436FD6" w:rsidRDefault="00540F18" w:rsidP="00540F18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Глава</w:t>
      </w:r>
    </w:p>
    <w:p w:rsidR="00540F18" w:rsidRPr="00436FD6" w:rsidRDefault="00540F18" w:rsidP="00540F18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Тугулымского муниципального округа       </w:t>
      </w:r>
      <w:r w:rsidR="00140BA6"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</w:t>
      </w:r>
      <w:r w:rsidR="00A079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</w:t>
      </w: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А.Н.</w:t>
      </w:r>
      <w:r w:rsidR="00A079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36FD6">
        <w:rPr>
          <w:rFonts w:ascii="Times New Roman" w:hAnsi="Times New Roman" w:cs="Times New Roman"/>
          <w:color w:val="000000" w:themeColor="text1"/>
          <w:sz w:val="24"/>
          <w:szCs w:val="24"/>
        </w:rPr>
        <w:t>Поздеев</w:t>
      </w:r>
    </w:p>
    <w:p w:rsidR="00E67845" w:rsidRPr="00436FD6" w:rsidRDefault="00E67845" w:rsidP="00540F18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67845" w:rsidRPr="00436FD6" w:rsidSect="001C4B1F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40F18"/>
    <w:rsid w:val="000C1985"/>
    <w:rsid w:val="00140BA6"/>
    <w:rsid w:val="001A3FC5"/>
    <w:rsid w:val="001C4B1F"/>
    <w:rsid w:val="00302C5E"/>
    <w:rsid w:val="00321D66"/>
    <w:rsid w:val="00401E2F"/>
    <w:rsid w:val="00436FD6"/>
    <w:rsid w:val="00540F18"/>
    <w:rsid w:val="00586048"/>
    <w:rsid w:val="00623E83"/>
    <w:rsid w:val="00711EEC"/>
    <w:rsid w:val="0077513A"/>
    <w:rsid w:val="007C7802"/>
    <w:rsid w:val="008F5E2F"/>
    <w:rsid w:val="009A18ED"/>
    <w:rsid w:val="00A079F5"/>
    <w:rsid w:val="00B83AD4"/>
    <w:rsid w:val="00CA4F28"/>
    <w:rsid w:val="00D464C6"/>
    <w:rsid w:val="00DE4140"/>
    <w:rsid w:val="00E63B2C"/>
    <w:rsid w:val="00E67845"/>
    <w:rsid w:val="00F02A46"/>
    <w:rsid w:val="00F5501D"/>
    <w:rsid w:val="00F62F8E"/>
    <w:rsid w:val="00F9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4B8F7"/>
  <w15:docId w15:val="{7B364282-C3D4-49D7-81DE-87EE7A931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9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40F18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styleId="a3">
    <w:name w:val="Hyperlink"/>
    <w:basedOn w:val="a0"/>
    <w:rsid w:val="00540F18"/>
    <w:rPr>
      <w:rFonts w:cs="Times New Roman"/>
      <w:color w:val="0000FF"/>
      <w:u w:val="single"/>
    </w:rPr>
  </w:style>
  <w:style w:type="paragraph" w:styleId="a4">
    <w:name w:val="Title"/>
    <w:basedOn w:val="a"/>
    <w:link w:val="a5"/>
    <w:qFormat/>
    <w:rsid w:val="00540F1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Заголовок Знак"/>
    <w:basedOn w:val="a0"/>
    <w:link w:val="a4"/>
    <w:rsid w:val="00540F18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A3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3F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D13D5C679072821D8177CFB6E5E33D707D719D3CBDA4841F7DED33DD0B5CB706E9CE4EA4342480B2A598EBFC6A9C28E6B90CEABCC92DC74CEC56D05V4p1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ZEM-2021-2</dc:creator>
  <cp:lastModifiedBy>Юрист</cp:lastModifiedBy>
  <cp:revision>27</cp:revision>
  <cp:lastPrinted>2025-03-21T09:22:00Z</cp:lastPrinted>
  <dcterms:created xsi:type="dcterms:W3CDTF">2025-03-10T08:20:00Z</dcterms:created>
  <dcterms:modified xsi:type="dcterms:W3CDTF">2025-04-02T05:32:00Z</dcterms:modified>
</cp:coreProperties>
</file>