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06B" w:rsidRDefault="00465B77" w:rsidP="005D506B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09575" cy="633682"/>
            <wp:effectExtent l="0" t="0" r="0" b="0"/>
            <wp:docPr id="1" name="Рисунок 1" descr="Scan-151229-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can-151229-000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47615" r="43703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89" cy="63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71E8" w:rsidRDefault="005D506B" w:rsidP="007E71E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5D506B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Администрация Тугулымского </w:t>
      </w:r>
      <w:r w:rsidR="000E3FD8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муниципального </w:t>
      </w:r>
      <w:r w:rsidRPr="005D506B">
        <w:rPr>
          <w:rFonts w:ascii="Times New Roman" w:hAnsi="Times New Roman"/>
          <w:b/>
          <w:noProof/>
          <w:color w:val="000000"/>
          <w:sz w:val="28"/>
          <w:szCs w:val="28"/>
        </w:rPr>
        <w:t>округа</w:t>
      </w:r>
    </w:p>
    <w:p w:rsidR="007E71E8" w:rsidRDefault="007E71E8" w:rsidP="007E71E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</w:p>
    <w:p w:rsidR="005D506B" w:rsidRPr="005D506B" w:rsidRDefault="005D506B" w:rsidP="007E71E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5D506B">
        <w:rPr>
          <w:rFonts w:ascii="Times New Roman" w:hAnsi="Times New Roman"/>
          <w:b/>
          <w:color w:val="000000"/>
          <w:sz w:val="28"/>
          <w:szCs w:val="28"/>
        </w:rPr>
        <w:t xml:space="preserve">П О С Т А Н О В Л Е Н И </w:t>
      </w:r>
      <w:r w:rsidR="007E71E8">
        <w:rPr>
          <w:rFonts w:ascii="Times New Roman" w:hAnsi="Times New Roman"/>
          <w:b/>
          <w:color w:val="000000"/>
          <w:sz w:val="28"/>
          <w:szCs w:val="28"/>
        </w:rPr>
        <w:t>Е</w:t>
      </w:r>
    </w:p>
    <w:p w:rsidR="005D506B" w:rsidRDefault="005D506B" w:rsidP="007E71E8">
      <w:pPr>
        <w:pStyle w:val="aa"/>
        <w:tabs>
          <w:tab w:val="left" w:pos="6510"/>
        </w:tabs>
        <w:jc w:val="left"/>
        <w:rPr>
          <w:sz w:val="20"/>
        </w:rPr>
      </w:pPr>
      <w:r>
        <w:rPr>
          <w:sz w:val="20"/>
        </w:rPr>
        <w:tab/>
      </w:r>
    </w:p>
    <w:tbl>
      <w:tblPr>
        <w:tblW w:w="0" w:type="auto"/>
        <w:tblInd w:w="-34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604"/>
      </w:tblGrid>
      <w:tr w:rsidR="005D506B" w:rsidTr="0059498B">
        <w:trPr>
          <w:trHeight w:val="565"/>
        </w:trPr>
        <w:tc>
          <w:tcPr>
            <w:tcW w:w="960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5D506B" w:rsidRDefault="005D506B">
            <w:pPr>
              <w:pStyle w:val="aa"/>
              <w:jc w:val="left"/>
              <w:rPr>
                <w:b/>
              </w:rPr>
            </w:pPr>
          </w:p>
          <w:p w:rsidR="005D506B" w:rsidRPr="0059498B" w:rsidRDefault="007E71E8" w:rsidP="00E431CF">
            <w:pPr>
              <w:pStyle w:val="aa"/>
              <w:ind w:left="-69"/>
              <w:jc w:val="left"/>
              <w:rPr>
                <w:bCs/>
                <w:sz w:val="24"/>
              </w:rPr>
            </w:pPr>
            <w:r>
              <w:rPr>
                <w:sz w:val="24"/>
              </w:rPr>
              <w:t>от 05.02.</w:t>
            </w:r>
            <w:r w:rsidR="005D506B" w:rsidRPr="0059498B">
              <w:rPr>
                <w:sz w:val="24"/>
              </w:rPr>
              <w:t>202</w:t>
            </w:r>
            <w:r w:rsidR="00E431CF">
              <w:rPr>
                <w:sz w:val="24"/>
              </w:rPr>
              <w:t>5</w:t>
            </w:r>
            <w:r w:rsidR="005D506B" w:rsidRPr="0059498B">
              <w:rPr>
                <w:sz w:val="24"/>
              </w:rPr>
              <w:t xml:space="preserve">                              </w:t>
            </w:r>
            <w:r w:rsidR="00CC6F04" w:rsidRPr="0059498B">
              <w:rPr>
                <w:sz w:val="24"/>
              </w:rPr>
              <w:t>п.г</w:t>
            </w:r>
            <w:r w:rsidR="005D506B" w:rsidRPr="0059498B">
              <w:rPr>
                <w:sz w:val="24"/>
              </w:rPr>
              <w:t xml:space="preserve">.т. Тугулым                                       </w:t>
            </w:r>
            <w:r w:rsidR="0059498B">
              <w:rPr>
                <w:sz w:val="24"/>
              </w:rPr>
              <w:t xml:space="preserve">                       </w:t>
            </w:r>
            <w:r>
              <w:rPr>
                <w:sz w:val="24"/>
              </w:rPr>
              <w:t xml:space="preserve"> № 81</w:t>
            </w:r>
          </w:p>
        </w:tc>
      </w:tr>
    </w:tbl>
    <w:p w:rsidR="00162D16" w:rsidRDefault="00162D16" w:rsidP="007E71E8">
      <w:pPr>
        <w:widowControl w:val="0"/>
        <w:autoSpaceDE w:val="0"/>
        <w:autoSpaceDN w:val="0"/>
        <w:adjustRightInd w:val="0"/>
        <w:spacing w:after="0"/>
        <w:jc w:val="center"/>
        <w:rPr>
          <w:b/>
          <w:bCs/>
          <w:sz w:val="20"/>
          <w:szCs w:val="20"/>
        </w:rPr>
      </w:pPr>
    </w:p>
    <w:p w:rsidR="003430F7" w:rsidRDefault="0003620C" w:rsidP="005D50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создании рабочей </w:t>
      </w:r>
      <w:r w:rsidR="007E71E8">
        <w:rPr>
          <w:rFonts w:ascii="Times New Roman" w:hAnsi="Times New Roman"/>
          <w:b/>
          <w:sz w:val="24"/>
          <w:szCs w:val="24"/>
        </w:rPr>
        <w:t xml:space="preserve">группы </w:t>
      </w:r>
    </w:p>
    <w:p w:rsidR="003430F7" w:rsidRDefault="007E71E8" w:rsidP="005D50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Тугулымского</w:t>
      </w:r>
      <w:r w:rsidR="00A44968">
        <w:rPr>
          <w:rFonts w:ascii="Times New Roman" w:hAnsi="Times New Roman"/>
          <w:b/>
          <w:sz w:val="24"/>
          <w:szCs w:val="24"/>
        </w:rPr>
        <w:t xml:space="preserve"> муниципального</w:t>
      </w:r>
      <w:r>
        <w:rPr>
          <w:rFonts w:ascii="Times New Roman" w:hAnsi="Times New Roman"/>
          <w:b/>
          <w:sz w:val="24"/>
          <w:szCs w:val="24"/>
        </w:rPr>
        <w:t xml:space="preserve"> округа</w:t>
      </w:r>
      <w:r w:rsidR="003430F7" w:rsidRPr="003430F7">
        <w:rPr>
          <w:rFonts w:ascii="Times New Roman" w:hAnsi="Times New Roman"/>
          <w:b/>
          <w:sz w:val="24"/>
          <w:szCs w:val="24"/>
        </w:rPr>
        <w:t xml:space="preserve"> </w:t>
      </w:r>
      <w:r w:rsidR="003430F7">
        <w:rPr>
          <w:rFonts w:ascii="Times New Roman" w:hAnsi="Times New Roman"/>
          <w:b/>
          <w:sz w:val="24"/>
          <w:szCs w:val="24"/>
        </w:rPr>
        <w:t>Свердловской области</w:t>
      </w:r>
      <w:r w:rsidR="00A44968">
        <w:rPr>
          <w:rFonts w:ascii="Times New Roman" w:hAnsi="Times New Roman"/>
          <w:b/>
          <w:sz w:val="24"/>
          <w:szCs w:val="24"/>
        </w:rPr>
        <w:t xml:space="preserve"> </w:t>
      </w:r>
    </w:p>
    <w:p w:rsidR="0003620C" w:rsidRDefault="00A178A6" w:rsidP="005D50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="0003620C">
        <w:rPr>
          <w:rFonts w:ascii="Times New Roman" w:hAnsi="Times New Roman"/>
          <w:b/>
          <w:sz w:val="24"/>
          <w:szCs w:val="24"/>
        </w:rPr>
        <w:t xml:space="preserve">ежведомственной </w:t>
      </w:r>
      <w:r w:rsidR="007E71E8">
        <w:rPr>
          <w:rFonts w:ascii="Times New Roman" w:hAnsi="Times New Roman"/>
          <w:b/>
          <w:sz w:val="24"/>
          <w:szCs w:val="24"/>
        </w:rPr>
        <w:t>комиссии по</w:t>
      </w:r>
      <w:r w:rsidR="0003620C">
        <w:rPr>
          <w:rFonts w:ascii="Times New Roman" w:hAnsi="Times New Roman"/>
          <w:b/>
          <w:sz w:val="24"/>
          <w:szCs w:val="24"/>
        </w:rPr>
        <w:t xml:space="preserve"> вопросам </w:t>
      </w:r>
      <w:r w:rsidR="007E71E8">
        <w:rPr>
          <w:rFonts w:ascii="Times New Roman" w:hAnsi="Times New Roman"/>
          <w:b/>
          <w:sz w:val="24"/>
          <w:szCs w:val="24"/>
        </w:rPr>
        <w:t>обеспечения занятости</w:t>
      </w:r>
      <w:r w:rsidR="0003620C">
        <w:rPr>
          <w:rFonts w:ascii="Times New Roman" w:hAnsi="Times New Roman"/>
          <w:b/>
          <w:sz w:val="24"/>
          <w:szCs w:val="24"/>
        </w:rPr>
        <w:t xml:space="preserve"> населения, </w:t>
      </w:r>
      <w:r w:rsidR="007E71E8">
        <w:rPr>
          <w:rFonts w:ascii="Times New Roman" w:hAnsi="Times New Roman"/>
          <w:b/>
          <w:sz w:val="24"/>
          <w:szCs w:val="24"/>
        </w:rPr>
        <w:t>противодействия формированию</w:t>
      </w:r>
      <w:r w:rsidR="0003620C">
        <w:rPr>
          <w:rFonts w:ascii="Times New Roman" w:hAnsi="Times New Roman"/>
          <w:b/>
          <w:sz w:val="24"/>
          <w:szCs w:val="24"/>
        </w:rPr>
        <w:t xml:space="preserve"> просроченной </w:t>
      </w:r>
      <w:r w:rsidR="007E71E8">
        <w:rPr>
          <w:rFonts w:ascii="Times New Roman" w:hAnsi="Times New Roman"/>
          <w:b/>
          <w:sz w:val="24"/>
          <w:szCs w:val="24"/>
        </w:rPr>
        <w:t>задолженности по</w:t>
      </w:r>
      <w:r w:rsidR="0003620C">
        <w:rPr>
          <w:rFonts w:ascii="Times New Roman" w:hAnsi="Times New Roman"/>
          <w:b/>
          <w:sz w:val="24"/>
          <w:szCs w:val="24"/>
        </w:rPr>
        <w:t xml:space="preserve"> заработной </w:t>
      </w:r>
      <w:r w:rsidR="007E71E8">
        <w:rPr>
          <w:rFonts w:ascii="Times New Roman" w:hAnsi="Times New Roman"/>
          <w:b/>
          <w:sz w:val="24"/>
          <w:szCs w:val="24"/>
        </w:rPr>
        <w:t>плате и</w:t>
      </w:r>
      <w:r w:rsidR="0003620C">
        <w:rPr>
          <w:rFonts w:ascii="Times New Roman" w:hAnsi="Times New Roman"/>
          <w:b/>
          <w:sz w:val="24"/>
          <w:szCs w:val="24"/>
        </w:rPr>
        <w:t xml:space="preserve"> нелегальной </w:t>
      </w:r>
      <w:r w:rsidR="007E71E8">
        <w:rPr>
          <w:rFonts w:ascii="Times New Roman" w:hAnsi="Times New Roman"/>
          <w:b/>
          <w:sz w:val="24"/>
          <w:szCs w:val="24"/>
        </w:rPr>
        <w:t>занятости на</w:t>
      </w:r>
      <w:r w:rsidR="0003620C">
        <w:rPr>
          <w:rFonts w:ascii="Times New Roman" w:hAnsi="Times New Roman"/>
          <w:b/>
          <w:sz w:val="24"/>
          <w:szCs w:val="24"/>
        </w:rPr>
        <w:t xml:space="preserve"> территории Свердловской области </w:t>
      </w:r>
    </w:p>
    <w:p w:rsidR="005D506B" w:rsidRPr="0059498B" w:rsidRDefault="005D506B" w:rsidP="00162D1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9498B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sub_105"/>
    </w:p>
    <w:bookmarkEnd w:id="0"/>
    <w:p w:rsidR="005D506B" w:rsidRPr="003430F7" w:rsidRDefault="00A178A6" w:rsidP="007E71E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9">
        <w:r w:rsidRPr="003430F7">
          <w:rPr>
            <w:rFonts w:ascii="Times New Roman" w:hAnsi="Times New Roman" w:cs="Times New Roman"/>
            <w:sz w:val="24"/>
            <w:szCs w:val="24"/>
          </w:rPr>
          <w:t>подпунктом 3 пункта 2 статьи 67</w:t>
        </w:r>
      </w:hyperlink>
      <w:r w:rsidRPr="003430F7">
        <w:rPr>
          <w:rFonts w:ascii="Times New Roman" w:hAnsi="Times New Roman" w:cs="Times New Roman"/>
          <w:sz w:val="24"/>
          <w:szCs w:val="24"/>
        </w:rPr>
        <w:t xml:space="preserve"> Федерального </w:t>
      </w:r>
      <w:r w:rsidR="007E71E8" w:rsidRPr="003430F7">
        <w:rPr>
          <w:rFonts w:ascii="Times New Roman" w:hAnsi="Times New Roman" w:cs="Times New Roman"/>
          <w:sz w:val="24"/>
          <w:szCs w:val="24"/>
        </w:rPr>
        <w:t>закона от 12 декабря 2023 года № 565-ФЗ «</w:t>
      </w:r>
      <w:r w:rsidRPr="003430F7">
        <w:rPr>
          <w:rFonts w:ascii="Times New Roman" w:hAnsi="Times New Roman" w:cs="Times New Roman"/>
          <w:sz w:val="24"/>
          <w:szCs w:val="24"/>
        </w:rPr>
        <w:t>О занятости населения</w:t>
      </w:r>
      <w:r w:rsidR="007E71E8" w:rsidRPr="003430F7">
        <w:rPr>
          <w:rFonts w:ascii="Times New Roman" w:hAnsi="Times New Roman" w:cs="Times New Roman"/>
          <w:sz w:val="24"/>
          <w:szCs w:val="24"/>
        </w:rPr>
        <w:t xml:space="preserve"> в Российской Федерации»</w:t>
      </w:r>
      <w:r w:rsidRPr="003430F7">
        <w:rPr>
          <w:rFonts w:ascii="Times New Roman" w:hAnsi="Times New Roman" w:cs="Times New Roman"/>
          <w:sz w:val="24"/>
          <w:szCs w:val="24"/>
        </w:rPr>
        <w:t xml:space="preserve">,  </w:t>
      </w:r>
      <w:hyperlink r:id="rId10">
        <w:r w:rsidRPr="003430F7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3430F7">
        <w:rPr>
          <w:rFonts w:ascii="Times New Roman" w:hAnsi="Times New Roman" w:cs="Times New Roman"/>
          <w:sz w:val="24"/>
          <w:szCs w:val="24"/>
        </w:rPr>
        <w:t xml:space="preserve"> Правительств</w:t>
      </w:r>
      <w:r w:rsidR="007E71E8" w:rsidRPr="003430F7">
        <w:rPr>
          <w:rFonts w:ascii="Times New Roman" w:hAnsi="Times New Roman" w:cs="Times New Roman"/>
          <w:sz w:val="24"/>
          <w:szCs w:val="24"/>
        </w:rPr>
        <w:t xml:space="preserve">а Свердловской области от 01 августа </w:t>
      </w:r>
      <w:r w:rsidRPr="003430F7">
        <w:rPr>
          <w:rFonts w:ascii="Times New Roman" w:hAnsi="Times New Roman" w:cs="Times New Roman"/>
          <w:sz w:val="24"/>
          <w:szCs w:val="24"/>
        </w:rPr>
        <w:t>2024</w:t>
      </w:r>
      <w:r w:rsidR="007E71E8" w:rsidRPr="003430F7">
        <w:rPr>
          <w:rFonts w:ascii="Times New Roman" w:hAnsi="Times New Roman" w:cs="Times New Roman"/>
          <w:sz w:val="24"/>
          <w:szCs w:val="24"/>
        </w:rPr>
        <w:t xml:space="preserve"> года № 488-ПП «</w:t>
      </w:r>
      <w:r w:rsidRPr="003430F7">
        <w:rPr>
          <w:rFonts w:ascii="Times New Roman" w:hAnsi="Times New Roman" w:cs="Times New Roman"/>
          <w:sz w:val="24"/>
          <w:szCs w:val="24"/>
        </w:rPr>
        <w:t>О системе мониторинга ситуации с выплатой заработной платы в хозяйствующих субъектах, осуществляющих деятельность на территории Свердловской области, и обеспечением занятости н</w:t>
      </w:r>
      <w:r w:rsidR="007E71E8" w:rsidRPr="003430F7">
        <w:rPr>
          <w:rFonts w:ascii="Times New Roman" w:hAnsi="Times New Roman" w:cs="Times New Roman"/>
          <w:sz w:val="24"/>
          <w:szCs w:val="24"/>
        </w:rPr>
        <w:t>аселения в Свердловской области»</w:t>
      </w:r>
      <w:r w:rsidRPr="003430F7">
        <w:rPr>
          <w:rFonts w:ascii="Times New Roman" w:hAnsi="Times New Roman" w:cs="Times New Roman"/>
          <w:sz w:val="24"/>
          <w:szCs w:val="24"/>
        </w:rPr>
        <w:t xml:space="preserve">, </w:t>
      </w:r>
      <w:r w:rsidR="00CC6F04" w:rsidRPr="003430F7">
        <w:rPr>
          <w:rFonts w:ascii="Times New Roman" w:hAnsi="Times New Roman" w:cs="Times New Roman"/>
          <w:sz w:val="24"/>
          <w:szCs w:val="24"/>
        </w:rPr>
        <w:t xml:space="preserve"> руководствуясь  </w:t>
      </w:r>
      <w:r w:rsidR="005D506B" w:rsidRPr="003430F7">
        <w:rPr>
          <w:rFonts w:ascii="Times New Roman" w:hAnsi="Times New Roman" w:cs="Times New Roman"/>
          <w:sz w:val="24"/>
          <w:szCs w:val="24"/>
        </w:rPr>
        <w:t xml:space="preserve">Федеральным законом от </w:t>
      </w:r>
      <w:r w:rsidR="007E71E8" w:rsidRPr="003430F7">
        <w:rPr>
          <w:rFonts w:ascii="Times New Roman" w:hAnsi="Times New Roman" w:cs="Times New Roman"/>
          <w:sz w:val="24"/>
          <w:szCs w:val="24"/>
        </w:rPr>
        <w:t>0</w:t>
      </w:r>
      <w:r w:rsidR="005D506B" w:rsidRPr="003430F7">
        <w:rPr>
          <w:rFonts w:ascii="Times New Roman" w:hAnsi="Times New Roman" w:cs="Times New Roman"/>
          <w:sz w:val="24"/>
          <w:szCs w:val="24"/>
        </w:rPr>
        <w:t xml:space="preserve">6 октября 2003 года № 131-ФЗ «Об общих принципах организации местного самоуправления в Российской Федерации», статьями 6, 31 Устава Тугулымского </w:t>
      </w:r>
      <w:r w:rsidR="00A44968" w:rsidRPr="003430F7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5D506B" w:rsidRPr="003430F7">
        <w:rPr>
          <w:rFonts w:ascii="Times New Roman" w:hAnsi="Times New Roman" w:cs="Times New Roman"/>
          <w:sz w:val="24"/>
          <w:szCs w:val="24"/>
        </w:rPr>
        <w:t xml:space="preserve">округа,  администрация Тугулымского </w:t>
      </w:r>
      <w:r w:rsidR="004D2E59" w:rsidRPr="003430F7">
        <w:rPr>
          <w:rFonts w:ascii="Times New Roman" w:hAnsi="Times New Roman" w:cs="Times New Roman"/>
          <w:sz w:val="24"/>
          <w:szCs w:val="24"/>
        </w:rPr>
        <w:t xml:space="preserve"> </w:t>
      </w:r>
      <w:r w:rsidR="00A44968" w:rsidRPr="003430F7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5D506B" w:rsidRPr="003430F7">
        <w:rPr>
          <w:rFonts w:ascii="Times New Roman" w:hAnsi="Times New Roman" w:cs="Times New Roman"/>
          <w:sz w:val="24"/>
          <w:szCs w:val="24"/>
        </w:rPr>
        <w:t>округа</w:t>
      </w:r>
      <w:r w:rsidR="007E71E8" w:rsidRPr="003430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498B" w:rsidRPr="003430F7" w:rsidRDefault="0059498B" w:rsidP="00CC6F0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D506B" w:rsidRPr="003430F7" w:rsidRDefault="005D506B" w:rsidP="007E71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430F7">
        <w:rPr>
          <w:rFonts w:ascii="Times New Roman" w:hAnsi="Times New Roman"/>
          <w:b/>
          <w:sz w:val="24"/>
          <w:szCs w:val="24"/>
        </w:rPr>
        <w:t>ПОСТАНОВЛЯЕТ:</w:t>
      </w:r>
    </w:p>
    <w:p w:rsidR="007E71E8" w:rsidRPr="003430F7" w:rsidRDefault="007E71E8" w:rsidP="007E71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B708C" w:rsidRPr="003430F7" w:rsidRDefault="005D506B" w:rsidP="007E71E8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430F7"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="003A16C4" w:rsidRPr="003430F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E71E8" w:rsidRPr="003430F7">
        <w:rPr>
          <w:rFonts w:ascii="Times New Roman" w:hAnsi="Times New Roman"/>
          <w:sz w:val="24"/>
          <w:szCs w:val="24"/>
          <w:lang w:eastAsia="ru-RU"/>
        </w:rPr>
        <w:tab/>
      </w:r>
      <w:r w:rsidRPr="003430F7">
        <w:rPr>
          <w:rFonts w:ascii="Times New Roman" w:hAnsi="Times New Roman"/>
          <w:sz w:val="24"/>
          <w:szCs w:val="24"/>
          <w:lang w:eastAsia="ru-RU"/>
        </w:rPr>
        <w:t>1</w:t>
      </w:r>
      <w:r w:rsidR="00EE7F54" w:rsidRPr="003430F7">
        <w:rPr>
          <w:rFonts w:ascii="Times New Roman" w:hAnsi="Times New Roman"/>
          <w:sz w:val="24"/>
          <w:szCs w:val="24"/>
          <w:lang w:eastAsia="ru-RU"/>
        </w:rPr>
        <w:t>.</w:t>
      </w:r>
      <w:r w:rsidR="007E71E8" w:rsidRPr="003430F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B708C" w:rsidRPr="003430F7">
        <w:rPr>
          <w:rFonts w:ascii="Times New Roman" w:hAnsi="Times New Roman"/>
          <w:sz w:val="24"/>
          <w:szCs w:val="24"/>
          <w:lang w:eastAsia="ru-RU"/>
        </w:rPr>
        <w:t xml:space="preserve">Создать рабочую группу </w:t>
      </w:r>
      <w:r w:rsidR="007B708C" w:rsidRPr="003430F7">
        <w:rPr>
          <w:rFonts w:ascii="Times New Roman" w:hAnsi="Times New Roman"/>
          <w:sz w:val="24"/>
          <w:szCs w:val="24"/>
        </w:rPr>
        <w:t xml:space="preserve">Тугулымского </w:t>
      </w:r>
      <w:r w:rsidR="00A44968" w:rsidRPr="003430F7">
        <w:rPr>
          <w:rFonts w:ascii="Times New Roman" w:hAnsi="Times New Roman"/>
          <w:sz w:val="24"/>
          <w:szCs w:val="24"/>
        </w:rPr>
        <w:t xml:space="preserve">муниципального </w:t>
      </w:r>
      <w:r w:rsidR="007E71E8" w:rsidRPr="003430F7">
        <w:rPr>
          <w:rFonts w:ascii="Times New Roman" w:hAnsi="Times New Roman"/>
          <w:sz w:val="24"/>
          <w:szCs w:val="24"/>
        </w:rPr>
        <w:t>округа</w:t>
      </w:r>
      <w:r w:rsidR="003430F7" w:rsidRPr="003430F7">
        <w:rPr>
          <w:rFonts w:ascii="Times New Roman" w:hAnsi="Times New Roman"/>
          <w:sz w:val="24"/>
          <w:szCs w:val="24"/>
        </w:rPr>
        <w:t xml:space="preserve"> </w:t>
      </w:r>
      <w:r w:rsidR="003430F7" w:rsidRPr="003430F7">
        <w:rPr>
          <w:rFonts w:ascii="Times New Roman" w:hAnsi="Times New Roman"/>
          <w:sz w:val="24"/>
          <w:szCs w:val="24"/>
        </w:rPr>
        <w:t>Свердловской области</w:t>
      </w:r>
      <w:r w:rsidR="00A44968" w:rsidRPr="003430F7">
        <w:rPr>
          <w:rFonts w:ascii="Times New Roman" w:hAnsi="Times New Roman"/>
          <w:sz w:val="24"/>
          <w:szCs w:val="24"/>
        </w:rPr>
        <w:t xml:space="preserve"> </w:t>
      </w:r>
      <w:r w:rsidR="007B708C" w:rsidRPr="003430F7">
        <w:rPr>
          <w:rFonts w:ascii="Times New Roman" w:hAnsi="Times New Roman"/>
          <w:sz w:val="24"/>
          <w:szCs w:val="24"/>
        </w:rPr>
        <w:t xml:space="preserve">Межведомственной комиссии по вопросам обеспечения занятости населения, </w:t>
      </w:r>
      <w:r w:rsidR="001114D2" w:rsidRPr="003430F7">
        <w:rPr>
          <w:rFonts w:ascii="Times New Roman" w:hAnsi="Times New Roman"/>
          <w:sz w:val="24"/>
          <w:szCs w:val="24"/>
        </w:rPr>
        <w:t>противодействия формированию</w:t>
      </w:r>
      <w:r w:rsidR="007B708C" w:rsidRPr="003430F7">
        <w:rPr>
          <w:rFonts w:ascii="Times New Roman" w:hAnsi="Times New Roman"/>
          <w:sz w:val="24"/>
          <w:szCs w:val="24"/>
        </w:rPr>
        <w:t xml:space="preserve"> просроченной </w:t>
      </w:r>
      <w:r w:rsidR="001114D2" w:rsidRPr="003430F7">
        <w:rPr>
          <w:rFonts w:ascii="Times New Roman" w:hAnsi="Times New Roman"/>
          <w:sz w:val="24"/>
          <w:szCs w:val="24"/>
        </w:rPr>
        <w:t>задолженности по</w:t>
      </w:r>
      <w:r w:rsidR="007B708C" w:rsidRPr="003430F7">
        <w:rPr>
          <w:rFonts w:ascii="Times New Roman" w:hAnsi="Times New Roman"/>
          <w:sz w:val="24"/>
          <w:szCs w:val="24"/>
        </w:rPr>
        <w:t xml:space="preserve"> заработной </w:t>
      </w:r>
      <w:r w:rsidR="001114D2" w:rsidRPr="003430F7">
        <w:rPr>
          <w:rFonts w:ascii="Times New Roman" w:hAnsi="Times New Roman"/>
          <w:sz w:val="24"/>
          <w:szCs w:val="24"/>
        </w:rPr>
        <w:t>плате и</w:t>
      </w:r>
      <w:r w:rsidR="007B708C" w:rsidRPr="003430F7">
        <w:rPr>
          <w:rFonts w:ascii="Times New Roman" w:hAnsi="Times New Roman"/>
          <w:sz w:val="24"/>
          <w:szCs w:val="24"/>
        </w:rPr>
        <w:t xml:space="preserve"> нелегальной </w:t>
      </w:r>
      <w:r w:rsidR="001114D2" w:rsidRPr="003430F7">
        <w:rPr>
          <w:rFonts w:ascii="Times New Roman" w:hAnsi="Times New Roman"/>
          <w:sz w:val="24"/>
          <w:szCs w:val="24"/>
        </w:rPr>
        <w:t>занятости на</w:t>
      </w:r>
      <w:r w:rsidR="007B708C" w:rsidRPr="003430F7">
        <w:rPr>
          <w:rFonts w:ascii="Times New Roman" w:hAnsi="Times New Roman"/>
          <w:sz w:val="24"/>
          <w:szCs w:val="24"/>
        </w:rPr>
        <w:t xml:space="preserve"> территории Свердловской области.</w:t>
      </w:r>
    </w:p>
    <w:p w:rsidR="004360A2" w:rsidRPr="003430F7" w:rsidRDefault="007B708C" w:rsidP="007B708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30F7">
        <w:rPr>
          <w:rFonts w:ascii="Times New Roman" w:hAnsi="Times New Roman"/>
          <w:sz w:val="24"/>
          <w:szCs w:val="24"/>
        </w:rPr>
        <w:t xml:space="preserve">       </w:t>
      </w:r>
      <w:r w:rsidR="003A16C4" w:rsidRPr="003430F7">
        <w:rPr>
          <w:rFonts w:ascii="Times New Roman" w:hAnsi="Times New Roman"/>
          <w:sz w:val="24"/>
          <w:szCs w:val="24"/>
        </w:rPr>
        <w:t xml:space="preserve"> </w:t>
      </w:r>
      <w:r w:rsidR="007E71E8" w:rsidRPr="003430F7">
        <w:rPr>
          <w:rFonts w:ascii="Times New Roman" w:hAnsi="Times New Roman"/>
          <w:sz w:val="24"/>
          <w:szCs w:val="24"/>
        </w:rPr>
        <w:tab/>
      </w:r>
      <w:r w:rsidRPr="003430F7">
        <w:rPr>
          <w:rFonts w:ascii="Times New Roman" w:hAnsi="Times New Roman"/>
          <w:sz w:val="24"/>
          <w:szCs w:val="24"/>
        </w:rPr>
        <w:t>2. Утвердить</w:t>
      </w:r>
      <w:r w:rsidR="004360A2" w:rsidRPr="003430F7">
        <w:rPr>
          <w:rFonts w:ascii="Times New Roman" w:hAnsi="Times New Roman"/>
          <w:sz w:val="24"/>
          <w:szCs w:val="24"/>
        </w:rPr>
        <w:t>:</w:t>
      </w:r>
    </w:p>
    <w:p w:rsidR="007B708C" w:rsidRPr="003430F7" w:rsidRDefault="004360A2" w:rsidP="007B708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30F7">
        <w:rPr>
          <w:rFonts w:ascii="Times New Roman" w:hAnsi="Times New Roman"/>
          <w:sz w:val="24"/>
          <w:szCs w:val="24"/>
        </w:rPr>
        <w:t xml:space="preserve">       </w:t>
      </w:r>
      <w:r w:rsidR="007E71E8" w:rsidRPr="003430F7">
        <w:rPr>
          <w:rFonts w:ascii="Times New Roman" w:hAnsi="Times New Roman"/>
          <w:sz w:val="24"/>
          <w:szCs w:val="24"/>
        </w:rPr>
        <w:tab/>
      </w:r>
      <w:r w:rsidRPr="003430F7">
        <w:rPr>
          <w:rFonts w:ascii="Times New Roman" w:hAnsi="Times New Roman"/>
          <w:sz w:val="24"/>
          <w:szCs w:val="24"/>
        </w:rPr>
        <w:t>1)</w:t>
      </w:r>
      <w:r w:rsidR="007B708C" w:rsidRPr="003430F7">
        <w:rPr>
          <w:rFonts w:ascii="Times New Roman" w:hAnsi="Times New Roman"/>
          <w:sz w:val="24"/>
          <w:szCs w:val="24"/>
        </w:rPr>
        <w:t xml:space="preserve"> </w:t>
      </w:r>
      <w:r w:rsidR="005D506B" w:rsidRPr="003430F7">
        <w:rPr>
          <w:rFonts w:ascii="Times New Roman" w:hAnsi="Times New Roman"/>
          <w:sz w:val="24"/>
          <w:szCs w:val="24"/>
          <w:lang w:eastAsia="ru-RU"/>
        </w:rPr>
        <w:t>Положение о</w:t>
      </w:r>
      <w:r w:rsidR="007B708C" w:rsidRPr="003430F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B708C" w:rsidRPr="003430F7">
        <w:rPr>
          <w:rFonts w:ascii="Times New Roman" w:hAnsi="Times New Roman"/>
          <w:sz w:val="24"/>
          <w:szCs w:val="24"/>
        </w:rPr>
        <w:t>рабочей групп</w:t>
      </w:r>
      <w:r w:rsidR="009D32A6" w:rsidRPr="003430F7">
        <w:rPr>
          <w:rFonts w:ascii="Times New Roman" w:hAnsi="Times New Roman"/>
          <w:sz w:val="24"/>
          <w:szCs w:val="24"/>
        </w:rPr>
        <w:t>е</w:t>
      </w:r>
      <w:r w:rsidR="007B708C" w:rsidRPr="003430F7">
        <w:rPr>
          <w:rFonts w:ascii="Times New Roman" w:hAnsi="Times New Roman"/>
          <w:sz w:val="24"/>
          <w:szCs w:val="24"/>
        </w:rPr>
        <w:t xml:space="preserve"> Тугулымского </w:t>
      </w:r>
      <w:r w:rsidR="00A44968" w:rsidRPr="003430F7">
        <w:rPr>
          <w:rFonts w:ascii="Times New Roman" w:hAnsi="Times New Roman"/>
          <w:sz w:val="24"/>
          <w:szCs w:val="24"/>
        </w:rPr>
        <w:t xml:space="preserve">муниципального </w:t>
      </w:r>
      <w:r w:rsidR="001114D2" w:rsidRPr="003430F7">
        <w:rPr>
          <w:rFonts w:ascii="Times New Roman" w:hAnsi="Times New Roman"/>
          <w:sz w:val="24"/>
          <w:szCs w:val="24"/>
        </w:rPr>
        <w:t>округа</w:t>
      </w:r>
      <w:r w:rsidR="00A44968" w:rsidRPr="003430F7">
        <w:rPr>
          <w:rFonts w:ascii="Times New Roman" w:hAnsi="Times New Roman"/>
          <w:sz w:val="24"/>
          <w:szCs w:val="24"/>
        </w:rPr>
        <w:t xml:space="preserve"> </w:t>
      </w:r>
      <w:r w:rsidR="003430F7" w:rsidRPr="003430F7">
        <w:rPr>
          <w:rFonts w:ascii="Times New Roman" w:hAnsi="Times New Roman"/>
          <w:sz w:val="24"/>
          <w:szCs w:val="24"/>
        </w:rPr>
        <w:t>Свердловской области</w:t>
      </w:r>
      <w:r w:rsidR="003430F7" w:rsidRPr="003430F7">
        <w:rPr>
          <w:rFonts w:ascii="Times New Roman" w:hAnsi="Times New Roman"/>
          <w:sz w:val="24"/>
          <w:szCs w:val="24"/>
        </w:rPr>
        <w:t xml:space="preserve"> </w:t>
      </w:r>
      <w:r w:rsidR="007B708C" w:rsidRPr="003430F7">
        <w:rPr>
          <w:rFonts w:ascii="Times New Roman" w:hAnsi="Times New Roman"/>
          <w:sz w:val="24"/>
          <w:szCs w:val="24"/>
        </w:rPr>
        <w:t xml:space="preserve">Межведомственной комиссии по вопросам обеспечения занятости населения, </w:t>
      </w:r>
      <w:r w:rsidR="001114D2" w:rsidRPr="003430F7">
        <w:rPr>
          <w:rFonts w:ascii="Times New Roman" w:hAnsi="Times New Roman"/>
          <w:sz w:val="24"/>
          <w:szCs w:val="24"/>
        </w:rPr>
        <w:t>противодействия формированию</w:t>
      </w:r>
      <w:r w:rsidR="007B708C" w:rsidRPr="003430F7">
        <w:rPr>
          <w:rFonts w:ascii="Times New Roman" w:hAnsi="Times New Roman"/>
          <w:sz w:val="24"/>
          <w:szCs w:val="24"/>
        </w:rPr>
        <w:t xml:space="preserve"> просроченной </w:t>
      </w:r>
      <w:r w:rsidR="001114D2" w:rsidRPr="003430F7">
        <w:rPr>
          <w:rFonts w:ascii="Times New Roman" w:hAnsi="Times New Roman"/>
          <w:sz w:val="24"/>
          <w:szCs w:val="24"/>
        </w:rPr>
        <w:t>задолженности по</w:t>
      </w:r>
      <w:r w:rsidR="007B708C" w:rsidRPr="003430F7">
        <w:rPr>
          <w:rFonts w:ascii="Times New Roman" w:hAnsi="Times New Roman"/>
          <w:sz w:val="24"/>
          <w:szCs w:val="24"/>
        </w:rPr>
        <w:t xml:space="preserve"> заработной </w:t>
      </w:r>
      <w:r w:rsidR="001114D2" w:rsidRPr="003430F7">
        <w:rPr>
          <w:rFonts w:ascii="Times New Roman" w:hAnsi="Times New Roman"/>
          <w:sz w:val="24"/>
          <w:szCs w:val="24"/>
        </w:rPr>
        <w:t>плате и</w:t>
      </w:r>
      <w:r w:rsidR="007B708C" w:rsidRPr="003430F7">
        <w:rPr>
          <w:rFonts w:ascii="Times New Roman" w:hAnsi="Times New Roman"/>
          <w:sz w:val="24"/>
          <w:szCs w:val="24"/>
        </w:rPr>
        <w:t xml:space="preserve"> нелегальной </w:t>
      </w:r>
      <w:r w:rsidR="001114D2" w:rsidRPr="003430F7">
        <w:rPr>
          <w:rFonts w:ascii="Times New Roman" w:hAnsi="Times New Roman"/>
          <w:sz w:val="24"/>
          <w:szCs w:val="24"/>
        </w:rPr>
        <w:t>занятости на</w:t>
      </w:r>
      <w:r w:rsidR="007B708C" w:rsidRPr="003430F7">
        <w:rPr>
          <w:rFonts w:ascii="Times New Roman" w:hAnsi="Times New Roman"/>
          <w:sz w:val="24"/>
          <w:szCs w:val="24"/>
        </w:rPr>
        <w:t xml:space="preserve"> территории Свердловской </w:t>
      </w:r>
      <w:r w:rsidR="001114D2" w:rsidRPr="003430F7">
        <w:rPr>
          <w:rFonts w:ascii="Times New Roman" w:hAnsi="Times New Roman"/>
          <w:sz w:val="24"/>
          <w:szCs w:val="24"/>
        </w:rPr>
        <w:t>области (</w:t>
      </w:r>
      <w:r w:rsidR="007B708C" w:rsidRPr="003430F7">
        <w:rPr>
          <w:rFonts w:ascii="Times New Roman" w:hAnsi="Times New Roman"/>
          <w:sz w:val="24"/>
          <w:szCs w:val="24"/>
        </w:rPr>
        <w:t>прил</w:t>
      </w:r>
      <w:r w:rsidR="001114D2" w:rsidRPr="003430F7">
        <w:rPr>
          <w:rFonts w:ascii="Times New Roman" w:hAnsi="Times New Roman"/>
          <w:sz w:val="24"/>
          <w:szCs w:val="24"/>
        </w:rPr>
        <w:t>агается</w:t>
      </w:r>
      <w:r w:rsidR="007B708C" w:rsidRPr="003430F7">
        <w:rPr>
          <w:rFonts w:ascii="Times New Roman" w:hAnsi="Times New Roman"/>
          <w:sz w:val="24"/>
          <w:szCs w:val="24"/>
        </w:rPr>
        <w:t>).</w:t>
      </w:r>
    </w:p>
    <w:p w:rsidR="00162D16" w:rsidRPr="003430F7" w:rsidRDefault="005D506B" w:rsidP="00162D1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430F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E7F54" w:rsidRPr="003430F7"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="003A16C4" w:rsidRPr="003430F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E71E8" w:rsidRPr="003430F7">
        <w:rPr>
          <w:rFonts w:ascii="Times New Roman" w:hAnsi="Times New Roman"/>
          <w:sz w:val="24"/>
          <w:szCs w:val="24"/>
          <w:lang w:eastAsia="ru-RU"/>
        </w:rPr>
        <w:tab/>
      </w:r>
      <w:r w:rsidR="00EE7F54" w:rsidRPr="003430F7">
        <w:rPr>
          <w:rFonts w:ascii="Times New Roman" w:hAnsi="Times New Roman"/>
          <w:sz w:val="24"/>
          <w:szCs w:val="24"/>
          <w:lang w:eastAsia="ru-RU"/>
        </w:rPr>
        <w:t>2</w:t>
      </w:r>
      <w:r w:rsidR="00AD28B4" w:rsidRPr="003430F7"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="007B708C" w:rsidRPr="003430F7">
        <w:rPr>
          <w:rFonts w:ascii="Times New Roman" w:hAnsi="Times New Roman"/>
          <w:sz w:val="24"/>
          <w:szCs w:val="24"/>
          <w:lang w:eastAsia="ru-RU"/>
        </w:rPr>
        <w:t xml:space="preserve">Состав </w:t>
      </w:r>
      <w:r w:rsidR="007B708C" w:rsidRPr="003430F7">
        <w:rPr>
          <w:rFonts w:ascii="Times New Roman" w:hAnsi="Times New Roman"/>
          <w:sz w:val="24"/>
          <w:szCs w:val="24"/>
        </w:rPr>
        <w:t xml:space="preserve">рабочей </w:t>
      </w:r>
      <w:r w:rsidR="001114D2" w:rsidRPr="003430F7">
        <w:rPr>
          <w:rFonts w:ascii="Times New Roman" w:hAnsi="Times New Roman"/>
          <w:sz w:val="24"/>
          <w:szCs w:val="24"/>
        </w:rPr>
        <w:t>группы Тугулымского</w:t>
      </w:r>
      <w:r w:rsidR="007B708C" w:rsidRPr="003430F7">
        <w:rPr>
          <w:rFonts w:ascii="Times New Roman" w:hAnsi="Times New Roman"/>
          <w:sz w:val="24"/>
          <w:szCs w:val="24"/>
        </w:rPr>
        <w:t xml:space="preserve"> </w:t>
      </w:r>
      <w:r w:rsidR="00A44968" w:rsidRPr="003430F7">
        <w:rPr>
          <w:rFonts w:ascii="Times New Roman" w:hAnsi="Times New Roman"/>
          <w:sz w:val="24"/>
          <w:szCs w:val="24"/>
        </w:rPr>
        <w:t xml:space="preserve">муниципального </w:t>
      </w:r>
      <w:r w:rsidR="007B708C" w:rsidRPr="003430F7">
        <w:rPr>
          <w:rFonts w:ascii="Times New Roman" w:hAnsi="Times New Roman"/>
          <w:sz w:val="24"/>
          <w:szCs w:val="24"/>
        </w:rPr>
        <w:t>округа</w:t>
      </w:r>
      <w:r w:rsidR="003430F7" w:rsidRPr="003430F7">
        <w:rPr>
          <w:rFonts w:ascii="Times New Roman" w:hAnsi="Times New Roman"/>
          <w:sz w:val="24"/>
          <w:szCs w:val="24"/>
        </w:rPr>
        <w:t xml:space="preserve"> </w:t>
      </w:r>
      <w:r w:rsidR="003430F7" w:rsidRPr="003430F7">
        <w:rPr>
          <w:rFonts w:ascii="Times New Roman" w:hAnsi="Times New Roman"/>
          <w:sz w:val="24"/>
          <w:szCs w:val="24"/>
        </w:rPr>
        <w:t>Свердловской области</w:t>
      </w:r>
      <w:r w:rsidR="007B708C" w:rsidRPr="003430F7">
        <w:rPr>
          <w:rFonts w:ascii="Times New Roman" w:hAnsi="Times New Roman"/>
          <w:sz w:val="24"/>
          <w:szCs w:val="24"/>
        </w:rPr>
        <w:t xml:space="preserve"> Межведомственной комиссии по вопросам обеспечения занятости населения, </w:t>
      </w:r>
      <w:r w:rsidR="001114D2" w:rsidRPr="003430F7">
        <w:rPr>
          <w:rFonts w:ascii="Times New Roman" w:hAnsi="Times New Roman"/>
          <w:sz w:val="24"/>
          <w:szCs w:val="24"/>
        </w:rPr>
        <w:t>противодействия формированию</w:t>
      </w:r>
      <w:r w:rsidR="007B708C" w:rsidRPr="003430F7">
        <w:rPr>
          <w:rFonts w:ascii="Times New Roman" w:hAnsi="Times New Roman"/>
          <w:sz w:val="24"/>
          <w:szCs w:val="24"/>
        </w:rPr>
        <w:t xml:space="preserve"> просроченной </w:t>
      </w:r>
      <w:r w:rsidR="001114D2" w:rsidRPr="003430F7">
        <w:rPr>
          <w:rFonts w:ascii="Times New Roman" w:hAnsi="Times New Roman"/>
          <w:sz w:val="24"/>
          <w:szCs w:val="24"/>
        </w:rPr>
        <w:t>задолженности по</w:t>
      </w:r>
      <w:r w:rsidR="007B708C" w:rsidRPr="003430F7">
        <w:rPr>
          <w:rFonts w:ascii="Times New Roman" w:hAnsi="Times New Roman"/>
          <w:sz w:val="24"/>
          <w:szCs w:val="24"/>
        </w:rPr>
        <w:t xml:space="preserve"> заработной </w:t>
      </w:r>
      <w:r w:rsidR="001114D2" w:rsidRPr="003430F7">
        <w:rPr>
          <w:rFonts w:ascii="Times New Roman" w:hAnsi="Times New Roman"/>
          <w:sz w:val="24"/>
          <w:szCs w:val="24"/>
        </w:rPr>
        <w:t>плате и</w:t>
      </w:r>
      <w:r w:rsidR="007B708C" w:rsidRPr="003430F7">
        <w:rPr>
          <w:rFonts w:ascii="Times New Roman" w:hAnsi="Times New Roman"/>
          <w:sz w:val="24"/>
          <w:szCs w:val="24"/>
        </w:rPr>
        <w:t xml:space="preserve"> нелегальной </w:t>
      </w:r>
      <w:r w:rsidR="001114D2" w:rsidRPr="003430F7">
        <w:rPr>
          <w:rFonts w:ascii="Times New Roman" w:hAnsi="Times New Roman"/>
          <w:sz w:val="24"/>
          <w:szCs w:val="24"/>
        </w:rPr>
        <w:t>занятости на</w:t>
      </w:r>
      <w:r w:rsidR="007B708C" w:rsidRPr="003430F7">
        <w:rPr>
          <w:rFonts w:ascii="Times New Roman" w:hAnsi="Times New Roman"/>
          <w:sz w:val="24"/>
          <w:szCs w:val="24"/>
        </w:rPr>
        <w:t xml:space="preserve"> территории Свердловской области (</w:t>
      </w:r>
      <w:r w:rsidR="001114D2" w:rsidRPr="003430F7">
        <w:rPr>
          <w:rFonts w:ascii="Times New Roman" w:hAnsi="Times New Roman"/>
          <w:sz w:val="24"/>
          <w:szCs w:val="24"/>
        </w:rPr>
        <w:t>прилагается)</w:t>
      </w:r>
      <w:r w:rsidR="007B708C" w:rsidRPr="003430F7">
        <w:rPr>
          <w:rFonts w:ascii="Times New Roman" w:hAnsi="Times New Roman"/>
          <w:sz w:val="24"/>
          <w:szCs w:val="24"/>
        </w:rPr>
        <w:t>.</w:t>
      </w:r>
    </w:p>
    <w:p w:rsidR="00F0615B" w:rsidRPr="003430F7" w:rsidRDefault="00162D16" w:rsidP="001114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30F7">
        <w:rPr>
          <w:rFonts w:ascii="Times New Roman" w:hAnsi="Times New Roman"/>
          <w:sz w:val="24"/>
          <w:szCs w:val="24"/>
        </w:rPr>
        <w:t xml:space="preserve">       </w:t>
      </w:r>
      <w:r w:rsidR="003A16C4" w:rsidRPr="003430F7">
        <w:rPr>
          <w:rFonts w:ascii="Times New Roman" w:hAnsi="Times New Roman"/>
          <w:sz w:val="24"/>
          <w:szCs w:val="24"/>
        </w:rPr>
        <w:t xml:space="preserve"> </w:t>
      </w:r>
      <w:r w:rsidR="007E71E8" w:rsidRPr="003430F7">
        <w:rPr>
          <w:rFonts w:ascii="Times New Roman" w:hAnsi="Times New Roman"/>
          <w:sz w:val="24"/>
          <w:szCs w:val="24"/>
        </w:rPr>
        <w:tab/>
      </w:r>
      <w:r w:rsidRPr="003430F7">
        <w:rPr>
          <w:rFonts w:ascii="Times New Roman" w:hAnsi="Times New Roman"/>
          <w:sz w:val="24"/>
          <w:szCs w:val="24"/>
        </w:rPr>
        <w:t xml:space="preserve">3. </w:t>
      </w:r>
      <w:r w:rsidR="001114D2" w:rsidRPr="003430F7">
        <w:rPr>
          <w:rFonts w:ascii="Times New Roman" w:hAnsi="Times New Roman"/>
          <w:sz w:val="24"/>
          <w:szCs w:val="24"/>
        </w:rPr>
        <w:t>П</w:t>
      </w:r>
      <w:r w:rsidRPr="003430F7">
        <w:rPr>
          <w:rFonts w:ascii="Times New Roman" w:hAnsi="Times New Roman"/>
          <w:sz w:val="24"/>
          <w:szCs w:val="24"/>
        </w:rPr>
        <w:t>остановлени</w:t>
      </w:r>
      <w:r w:rsidR="00A44968" w:rsidRPr="003430F7">
        <w:rPr>
          <w:rFonts w:ascii="Times New Roman" w:hAnsi="Times New Roman"/>
          <w:sz w:val="24"/>
          <w:szCs w:val="24"/>
        </w:rPr>
        <w:t>е</w:t>
      </w:r>
      <w:r w:rsidRPr="003430F7">
        <w:rPr>
          <w:rFonts w:ascii="Times New Roman" w:hAnsi="Times New Roman"/>
          <w:sz w:val="24"/>
          <w:szCs w:val="24"/>
        </w:rPr>
        <w:t xml:space="preserve"> администрации Тугулымского городского </w:t>
      </w:r>
      <w:r w:rsidR="001114D2" w:rsidRPr="003430F7">
        <w:rPr>
          <w:rFonts w:ascii="Times New Roman" w:hAnsi="Times New Roman"/>
          <w:sz w:val="24"/>
          <w:szCs w:val="24"/>
        </w:rPr>
        <w:t>округа от</w:t>
      </w:r>
      <w:r w:rsidR="003A16C4" w:rsidRPr="003430F7">
        <w:rPr>
          <w:rFonts w:ascii="Times New Roman" w:hAnsi="Times New Roman"/>
          <w:sz w:val="24"/>
          <w:szCs w:val="24"/>
        </w:rPr>
        <w:t xml:space="preserve"> </w:t>
      </w:r>
      <w:r w:rsidR="00F0615B" w:rsidRPr="003430F7">
        <w:rPr>
          <w:rFonts w:ascii="Times New Roman" w:hAnsi="Times New Roman"/>
          <w:sz w:val="24"/>
          <w:szCs w:val="24"/>
        </w:rPr>
        <w:t>1</w:t>
      </w:r>
      <w:r w:rsidR="00A44968" w:rsidRPr="003430F7">
        <w:rPr>
          <w:rFonts w:ascii="Times New Roman" w:hAnsi="Times New Roman"/>
          <w:sz w:val="24"/>
          <w:szCs w:val="24"/>
        </w:rPr>
        <w:t>7.09</w:t>
      </w:r>
      <w:r w:rsidR="00F0615B" w:rsidRPr="003430F7">
        <w:rPr>
          <w:rFonts w:ascii="Times New Roman" w:hAnsi="Times New Roman"/>
          <w:sz w:val="24"/>
          <w:szCs w:val="24"/>
        </w:rPr>
        <w:t>.20</w:t>
      </w:r>
      <w:r w:rsidR="00A44968" w:rsidRPr="003430F7">
        <w:rPr>
          <w:rFonts w:ascii="Times New Roman" w:hAnsi="Times New Roman"/>
          <w:sz w:val="24"/>
          <w:szCs w:val="24"/>
        </w:rPr>
        <w:t>24</w:t>
      </w:r>
      <w:r w:rsidR="00F0615B" w:rsidRPr="003430F7">
        <w:rPr>
          <w:rFonts w:ascii="Times New Roman" w:hAnsi="Times New Roman"/>
          <w:sz w:val="24"/>
          <w:szCs w:val="24"/>
        </w:rPr>
        <w:t xml:space="preserve"> № </w:t>
      </w:r>
      <w:r w:rsidR="00A44968" w:rsidRPr="003430F7">
        <w:rPr>
          <w:rFonts w:ascii="Times New Roman" w:hAnsi="Times New Roman"/>
          <w:sz w:val="24"/>
          <w:szCs w:val="24"/>
        </w:rPr>
        <w:t>350</w:t>
      </w:r>
      <w:r w:rsidR="00F0615B" w:rsidRPr="003430F7">
        <w:rPr>
          <w:rFonts w:ascii="Times New Roman" w:hAnsi="Times New Roman"/>
          <w:sz w:val="24"/>
          <w:szCs w:val="24"/>
        </w:rPr>
        <w:t xml:space="preserve"> «</w:t>
      </w:r>
      <w:r w:rsidR="001114D2" w:rsidRPr="003430F7">
        <w:rPr>
          <w:rFonts w:ascii="Times New Roman" w:hAnsi="Times New Roman"/>
          <w:sz w:val="24"/>
          <w:szCs w:val="24"/>
        </w:rPr>
        <w:t xml:space="preserve">О создании рабочей группы </w:t>
      </w:r>
      <w:r w:rsidR="00A44968" w:rsidRPr="003430F7">
        <w:rPr>
          <w:rFonts w:ascii="Times New Roman" w:hAnsi="Times New Roman"/>
          <w:sz w:val="24"/>
          <w:szCs w:val="24"/>
        </w:rPr>
        <w:t xml:space="preserve">Тугулымского </w:t>
      </w:r>
      <w:r w:rsidR="001114D2" w:rsidRPr="003430F7">
        <w:rPr>
          <w:rFonts w:ascii="Times New Roman" w:hAnsi="Times New Roman"/>
          <w:sz w:val="24"/>
          <w:szCs w:val="24"/>
        </w:rPr>
        <w:t>городского округа</w:t>
      </w:r>
      <w:r w:rsidR="00A44968" w:rsidRPr="003430F7">
        <w:rPr>
          <w:rFonts w:ascii="Times New Roman" w:hAnsi="Times New Roman"/>
          <w:sz w:val="24"/>
          <w:szCs w:val="24"/>
        </w:rPr>
        <w:t xml:space="preserve"> Межведомственной </w:t>
      </w:r>
      <w:r w:rsidR="001114D2" w:rsidRPr="003430F7">
        <w:rPr>
          <w:rFonts w:ascii="Times New Roman" w:hAnsi="Times New Roman"/>
          <w:sz w:val="24"/>
          <w:szCs w:val="24"/>
        </w:rPr>
        <w:t>комиссии по</w:t>
      </w:r>
      <w:r w:rsidR="00A44968" w:rsidRPr="003430F7">
        <w:rPr>
          <w:rFonts w:ascii="Times New Roman" w:hAnsi="Times New Roman"/>
          <w:sz w:val="24"/>
          <w:szCs w:val="24"/>
        </w:rPr>
        <w:t xml:space="preserve"> вопросам </w:t>
      </w:r>
      <w:r w:rsidR="001114D2" w:rsidRPr="003430F7">
        <w:rPr>
          <w:rFonts w:ascii="Times New Roman" w:hAnsi="Times New Roman"/>
          <w:sz w:val="24"/>
          <w:szCs w:val="24"/>
        </w:rPr>
        <w:t>обеспечения занятости</w:t>
      </w:r>
      <w:r w:rsidR="00A44968" w:rsidRPr="003430F7">
        <w:rPr>
          <w:rFonts w:ascii="Times New Roman" w:hAnsi="Times New Roman"/>
          <w:sz w:val="24"/>
          <w:szCs w:val="24"/>
        </w:rPr>
        <w:t xml:space="preserve"> населения, </w:t>
      </w:r>
      <w:r w:rsidR="001114D2" w:rsidRPr="003430F7">
        <w:rPr>
          <w:rFonts w:ascii="Times New Roman" w:hAnsi="Times New Roman"/>
          <w:sz w:val="24"/>
          <w:szCs w:val="24"/>
        </w:rPr>
        <w:t>противодействия формированию</w:t>
      </w:r>
      <w:r w:rsidR="00A44968" w:rsidRPr="003430F7">
        <w:rPr>
          <w:rFonts w:ascii="Times New Roman" w:hAnsi="Times New Roman"/>
          <w:sz w:val="24"/>
          <w:szCs w:val="24"/>
        </w:rPr>
        <w:t xml:space="preserve"> просроченной </w:t>
      </w:r>
      <w:r w:rsidR="001114D2" w:rsidRPr="003430F7">
        <w:rPr>
          <w:rFonts w:ascii="Times New Roman" w:hAnsi="Times New Roman"/>
          <w:sz w:val="24"/>
          <w:szCs w:val="24"/>
        </w:rPr>
        <w:t>задолженности по</w:t>
      </w:r>
      <w:r w:rsidR="00A44968" w:rsidRPr="003430F7">
        <w:rPr>
          <w:rFonts w:ascii="Times New Roman" w:hAnsi="Times New Roman"/>
          <w:sz w:val="24"/>
          <w:szCs w:val="24"/>
        </w:rPr>
        <w:t xml:space="preserve"> заработной </w:t>
      </w:r>
      <w:r w:rsidR="001114D2" w:rsidRPr="003430F7">
        <w:rPr>
          <w:rFonts w:ascii="Times New Roman" w:hAnsi="Times New Roman"/>
          <w:sz w:val="24"/>
          <w:szCs w:val="24"/>
        </w:rPr>
        <w:t>плате и</w:t>
      </w:r>
      <w:r w:rsidR="00A44968" w:rsidRPr="003430F7">
        <w:rPr>
          <w:rFonts w:ascii="Times New Roman" w:hAnsi="Times New Roman"/>
          <w:sz w:val="24"/>
          <w:szCs w:val="24"/>
        </w:rPr>
        <w:t xml:space="preserve"> нелегальной </w:t>
      </w:r>
      <w:r w:rsidR="001114D2" w:rsidRPr="003430F7">
        <w:rPr>
          <w:rFonts w:ascii="Times New Roman" w:hAnsi="Times New Roman"/>
          <w:sz w:val="24"/>
          <w:szCs w:val="24"/>
        </w:rPr>
        <w:t>занятости на</w:t>
      </w:r>
      <w:r w:rsidR="00A44968" w:rsidRPr="003430F7">
        <w:rPr>
          <w:rFonts w:ascii="Times New Roman" w:hAnsi="Times New Roman"/>
          <w:sz w:val="24"/>
          <w:szCs w:val="24"/>
        </w:rPr>
        <w:t xml:space="preserve"> территории Свердловской области» </w:t>
      </w:r>
      <w:r w:rsidR="001114D2" w:rsidRPr="003430F7">
        <w:rPr>
          <w:rFonts w:ascii="Times New Roman" w:hAnsi="Times New Roman"/>
          <w:sz w:val="24"/>
          <w:szCs w:val="24"/>
        </w:rPr>
        <w:t>п</w:t>
      </w:r>
      <w:r w:rsidR="001114D2" w:rsidRPr="003430F7">
        <w:rPr>
          <w:rFonts w:ascii="Times New Roman" w:hAnsi="Times New Roman"/>
          <w:sz w:val="24"/>
          <w:szCs w:val="24"/>
        </w:rPr>
        <w:t>ризнать утратившим силу</w:t>
      </w:r>
      <w:r w:rsidR="001114D2" w:rsidRPr="003430F7">
        <w:rPr>
          <w:rFonts w:ascii="Times New Roman" w:hAnsi="Times New Roman"/>
          <w:sz w:val="24"/>
          <w:szCs w:val="24"/>
        </w:rPr>
        <w:t>.</w:t>
      </w:r>
    </w:p>
    <w:p w:rsidR="00CC6F04" w:rsidRPr="003430F7" w:rsidRDefault="009506AD" w:rsidP="009506A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430F7"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="001114D2" w:rsidRPr="003430F7">
        <w:rPr>
          <w:rFonts w:ascii="Times New Roman" w:hAnsi="Times New Roman"/>
          <w:sz w:val="24"/>
          <w:szCs w:val="24"/>
          <w:lang w:eastAsia="ru-RU"/>
        </w:rPr>
        <w:tab/>
      </w:r>
      <w:r w:rsidR="00162D16" w:rsidRPr="003430F7">
        <w:rPr>
          <w:rFonts w:ascii="Times New Roman" w:hAnsi="Times New Roman"/>
          <w:sz w:val="24"/>
          <w:szCs w:val="24"/>
          <w:lang w:eastAsia="ru-RU"/>
        </w:rPr>
        <w:t>4</w:t>
      </w:r>
      <w:r w:rsidR="00EE7F54" w:rsidRPr="003430F7">
        <w:rPr>
          <w:rFonts w:ascii="Times New Roman" w:hAnsi="Times New Roman"/>
          <w:sz w:val="24"/>
          <w:szCs w:val="24"/>
          <w:lang w:eastAsia="ru-RU"/>
        </w:rPr>
        <w:t xml:space="preserve">.  </w:t>
      </w:r>
      <w:r w:rsidR="00CC6F04" w:rsidRPr="003430F7">
        <w:rPr>
          <w:rFonts w:ascii="Times New Roman" w:hAnsi="Times New Roman"/>
          <w:sz w:val="24"/>
          <w:szCs w:val="24"/>
          <w:lang w:eastAsia="ru-RU"/>
        </w:rPr>
        <w:t xml:space="preserve">Настоящее постановление опубликовать в </w:t>
      </w:r>
      <w:r w:rsidR="001114D2" w:rsidRPr="003430F7">
        <w:rPr>
          <w:rFonts w:ascii="Times New Roman" w:hAnsi="Times New Roman"/>
          <w:sz w:val="24"/>
          <w:szCs w:val="24"/>
          <w:lang w:eastAsia="ru-RU"/>
        </w:rPr>
        <w:t>специальном выпуске муниципальной</w:t>
      </w:r>
      <w:r w:rsidR="00CC6F04" w:rsidRPr="003430F7">
        <w:rPr>
          <w:rFonts w:ascii="Times New Roman" w:hAnsi="Times New Roman"/>
          <w:sz w:val="24"/>
          <w:szCs w:val="24"/>
          <w:lang w:eastAsia="ru-RU"/>
        </w:rPr>
        <w:t xml:space="preserve"> общественно-пол</w:t>
      </w:r>
      <w:r w:rsidR="001114D2" w:rsidRPr="003430F7">
        <w:rPr>
          <w:rFonts w:ascii="Times New Roman" w:hAnsi="Times New Roman"/>
          <w:sz w:val="24"/>
          <w:szCs w:val="24"/>
          <w:lang w:eastAsia="ru-RU"/>
        </w:rPr>
        <w:t xml:space="preserve">итической газеты «Знамя труда» - «Муниципальный вестник», </w:t>
      </w:r>
      <w:r w:rsidR="00CC6F04" w:rsidRPr="003430F7">
        <w:rPr>
          <w:rFonts w:ascii="Times New Roman" w:hAnsi="Times New Roman"/>
          <w:sz w:val="24"/>
          <w:szCs w:val="24"/>
          <w:lang w:eastAsia="ru-RU"/>
        </w:rPr>
        <w:t xml:space="preserve">разместить на официальном сайте администрации Тугулымского </w:t>
      </w:r>
      <w:r w:rsidR="001114D2" w:rsidRPr="003430F7">
        <w:rPr>
          <w:rFonts w:ascii="Times New Roman" w:hAnsi="Times New Roman"/>
          <w:sz w:val="24"/>
          <w:szCs w:val="24"/>
          <w:lang w:eastAsia="ru-RU"/>
        </w:rPr>
        <w:t>муниципального округа</w:t>
      </w:r>
      <w:r w:rsidRPr="003430F7">
        <w:rPr>
          <w:rFonts w:ascii="Times New Roman" w:hAnsi="Times New Roman"/>
          <w:sz w:val="24"/>
          <w:szCs w:val="24"/>
          <w:lang w:eastAsia="ru-RU"/>
        </w:rPr>
        <w:t>.</w:t>
      </w:r>
    </w:p>
    <w:p w:rsidR="006B639C" w:rsidRPr="003430F7" w:rsidRDefault="009506AD" w:rsidP="009506A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430F7">
        <w:rPr>
          <w:rFonts w:ascii="Times New Roman" w:hAnsi="Times New Roman"/>
          <w:sz w:val="24"/>
          <w:szCs w:val="24"/>
        </w:rPr>
        <w:t xml:space="preserve">       </w:t>
      </w:r>
      <w:r w:rsidR="001114D2" w:rsidRPr="003430F7">
        <w:rPr>
          <w:rFonts w:ascii="Times New Roman" w:hAnsi="Times New Roman"/>
          <w:sz w:val="24"/>
          <w:szCs w:val="24"/>
        </w:rPr>
        <w:tab/>
      </w:r>
      <w:r w:rsidR="002020CB" w:rsidRPr="003430F7">
        <w:rPr>
          <w:rFonts w:ascii="Times New Roman" w:hAnsi="Times New Roman"/>
          <w:sz w:val="24"/>
          <w:szCs w:val="24"/>
        </w:rPr>
        <w:t>5</w:t>
      </w:r>
      <w:r w:rsidRPr="003430F7">
        <w:rPr>
          <w:rFonts w:ascii="Times New Roman" w:hAnsi="Times New Roman"/>
          <w:sz w:val="24"/>
          <w:szCs w:val="24"/>
        </w:rPr>
        <w:t>.</w:t>
      </w:r>
      <w:r w:rsidR="005D506B" w:rsidRPr="003430F7">
        <w:rPr>
          <w:rFonts w:ascii="Times New Roman" w:hAnsi="Times New Roman"/>
          <w:sz w:val="24"/>
          <w:szCs w:val="24"/>
        </w:rPr>
        <w:t xml:space="preserve"> Контроль исполнения </w:t>
      </w:r>
      <w:r w:rsidR="001114D2" w:rsidRPr="003430F7">
        <w:rPr>
          <w:rFonts w:ascii="Times New Roman" w:hAnsi="Times New Roman"/>
          <w:sz w:val="24"/>
          <w:szCs w:val="24"/>
        </w:rPr>
        <w:t>настоящего постановления оставляю</w:t>
      </w:r>
      <w:r w:rsidR="006B639C" w:rsidRPr="003430F7">
        <w:rPr>
          <w:rFonts w:ascii="Times New Roman" w:hAnsi="Times New Roman"/>
          <w:sz w:val="24"/>
          <w:szCs w:val="24"/>
        </w:rPr>
        <w:t xml:space="preserve"> за собой</w:t>
      </w:r>
      <w:r w:rsidR="001114D2" w:rsidRPr="003430F7">
        <w:rPr>
          <w:rFonts w:ascii="Times New Roman" w:hAnsi="Times New Roman"/>
          <w:sz w:val="24"/>
          <w:szCs w:val="24"/>
        </w:rPr>
        <w:t>.</w:t>
      </w:r>
      <w:r w:rsidR="006B639C" w:rsidRPr="003430F7">
        <w:rPr>
          <w:rFonts w:ascii="Times New Roman" w:hAnsi="Times New Roman"/>
          <w:sz w:val="24"/>
          <w:szCs w:val="24"/>
        </w:rPr>
        <w:t xml:space="preserve"> </w:t>
      </w:r>
    </w:p>
    <w:p w:rsidR="005D506B" w:rsidRPr="003430F7" w:rsidRDefault="00A44968" w:rsidP="009506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30F7">
        <w:rPr>
          <w:rFonts w:ascii="Times New Roman" w:hAnsi="Times New Roman"/>
          <w:sz w:val="24"/>
          <w:szCs w:val="24"/>
        </w:rPr>
        <w:t xml:space="preserve">Глава </w:t>
      </w:r>
    </w:p>
    <w:p w:rsidR="009506AD" w:rsidRPr="0059498B" w:rsidRDefault="009506AD" w:rsidP="009506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498B">
        <w:rPr>
          <w:rFonts w:ascii="Times New Roman" w:hAnsi="Times New Roman"/>
          <w:sz w:val="24"/>
          <w:szCs w:val="24"/>
        </w:rPr>
        <w:t xml:space="preserve">Тугулымского </w:t>
      </w:r>
      <w:r w:rsidR="00A44968">
        <w:rPr>
          <w:rFonts w:ascii="Times New Roman" w:hAnsi="Times New Roman"/>
          <w:sz w:val="24"/>
          <w:szCs w:val="24"/>
        </w:rPr>
        <w:t xml:space="preserve">муниципального </w:t>
      </w:r>
      <w:r w:rsidRPr="0059498B">
        <w:rPr>
          <w:rFonts w:ascii="Times New Roman" w:hAnsi="Times New Roman"/>
          <w:sz w:val="24"/>
          <w:szCs w:val="24"/>
        </w:rPr>
        <w:t xml:space="preserve">округа                                 </w:t>
      </w:r>
      <w:r w:rsidR="0059498B">
        <w:rPr>
          <w:rFonts w:ascii="Times New Roman" w:hAnsi="Times New Roman"/>
          <w:sz w:val="24"/>
          <w:szCs w:val="24"/>
        </w:rPr>
        <w:t xml:space="preserve">                          </w:t>
      </w:r>
      <w:r w:rsidR="003430F7">
        <w:rPr>
          <w:rFonts w:ascii="Times New Roman" w:hAnsi="Times New Roman"/>
          <w:sz w:val="24"/>
          <w:szCs w:val="24"/>
        </w:rPr>
        <w:t xml:space="preserve">   </w:t>
      </w:r>
      <w:r w:rsidRPr="0059498B">
        <w:rPr>
          <w:rFonts w:ascii="Times New Roman" w:hAnsi="Times New Roman"/>
          <w:sz w:val="24"/>
          <w:szCs w:val="24"/>
        </w:rPr>
        <w:t xml:space="preserve"> </w:t>
      </w:r>
      <w:r w:rsidR="00162D16">
        <w:rPr>
          <w:rFonts w:ascii="Times New Roman" w:hAnsi="Times New Roman"/>
          <w:sz w:val="24"/>
          <w:szCs w:val="24"/>
        </w:rPr>
        <w:t>А.Н.</w:t>
      </w:r>
      <w:r w:rsidR="001114D2">
        <w:rPr>
          <w:rFonts w:ascii="Times New Roman" w:hAnsi="Times New Roman"/>
          <w:sz w:val="24"/>
          <w:szCs w:val="24"/>
        </w:rPr>
        <w:t xml:space="preserve"> </w:t>
      </w:r>
      <w:r w:rsidR="00162D16">
        <w:rPr>
          <w:rFonts w:ascii="Times New Roman" w:hAnsi="Times New Roman"/>
          <w:sz w:val="24"/>
          <w:szCs w:val="24"/>
        </w:rPr>
        <w:t>Поздеев</w:t>
      </w:r>
      <w:r w:rsidRPr="0059498B">
        <w:rPr>
          <w:rFonts w:ascii="Times New Roman" w:hAnsi="Times New Roman"/>
          <w:sz w:val="24"/>
          <w:szCs w:val="24"/>
        </w:rPr>
        <w:t xml:space="preserve"> </w:t>
      </w:r>
    </w:p>
    <w:p w:rsidR="003430F7" w:rsidRPr="003430F7" w:rsidRDefault="003430F7" w:rsidP="009D32A6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03620C" w:rsidRPr="003430F7" w:rsidRDefault="00A44968" w:rsidP="00AD28B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AD28B4" w:rsidRPr="003430F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03620C" w:rsidRPr="003430F7">
        <w:rPr>
          <w:rFonts w:ascii="Times New Roman" w:hAnsi="Times New Roman" w:cs="Times New Roman"/>
          <w:sz w:val="24"/>
          <w:szCs w:val="24"/>
        </w:rPr>
        <w:t>Утверждено</w:t>
      </w:r>
    </w:p>
    <w:p w:rsidR="009D32A6" w:rsidRPr="003430F7" w:rsidRDefault="009D32A6" w:rsidP="00AD28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E431CF" w:rsidRPr="003430F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D28B4" w:rsidRPr="003430F7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  <w:r w:rsidR="003A16C4" w:rsidRPr="003430F7">
        <w:rPr>
          <w:rFonts w:ascii="Times New Roman" w:hAnsi="Times New Roman" w:cs="Times New Roman"/>
          <w:sz w:val="24"/>
          <w:szCs w:val="24"/>
        </w:rPr>
        <w:t xml:space="preserve"> </w:t>
      </w:r>
      <w:r w:rsidRPr="003430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32A6" w:rsidRPr="003430F7" w:rsidRDefault="009D32A6" w:rsidP="00AD28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E431CF" w:rsidRPr="003430F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3430F7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A44968" w:rsidRPr="003430F7">
        <w:rPr>
          <w:rFonts w:ascii="Times New Roman" w:hAnsi="Times New Roman" w:cs="Times New Roman"/>
          <w:sz w:val="24"/>
          <w:szCs w:val="24"/>
        </w:rPr>
        <w:t>муниципального</w:t>
      </w:r>
      <w:r w:rsidRPr="003430F7">
        <w:rPr>
          <w:rFonts w:ascii="Times New Roman" w:hAnsi="Times New Roman" w:cs="Times New Roman"/>
          <w:sz w:val="24"/>
          <w:szCs w:val="24"/>
        </w:rPr>
        <w:t xml:space="preserve"> округа </w:t>
      </w:r>
    </w:p>
    <w:p w:rsidR="0003620C" w:rsidRPr="003430F7" w:rsidRDefault="009D32A6" w:rsidP="00AD28B4">
      <w:pPr>
        <w:pStyle w:val="ConsPlusNormal"/>
        <w:jc w:val="right"/>
        <w:rPr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AD28B4" w:rsidRPr="003430F7">
        <w:rPr>
          <w:rFonts w:ascii="Times New Roman" w:hAnsi="Times New Roman" w:cs="Times New Roman"/>
          <w:sz w:val="24"/>
          <w:szCs w:val="24"/>
        </w:rPr>
        <w:t xml:space="preserve">      </w:t>
      </w:r>
      <w:r w:rsidR="0003620C" w:rsidRPr="003430F7">
        <w:rPr>
          <w:rFonts w:ascii="Times New Roman" w:hAnsi="Times New Roman" w:cs="Times New Roman"/>
          <w:sz w:val="24"/>
          <w:szCs w:val="24"/>
        </w:rPr>
        <w:t xml:space="preserve">от </w:t>
      </w:r>
      <w:r w:rsidR="00AD28B4" w:rsidRPr="003430F7">
        <w:rPr>
          <w:rFonts w:ascii="Times New Roman" w:hAnsi="Times New Roman" w:cs="Times New Roman"/>
          <w:sz w:val="24"/>
          <w:szCs w:val="24"/>
        </w:rPr>
        <w:t>05.02.</w:t>
      </w:r>
      <w:r w:rsidR="0003620C" w:rsidRPr="003430F7">
        <w:rPr>
          <w:rFonts w:ascii="Times New Roman" w:hAnsi="Times New Roman" w:cs="Times New Roman"/>
          <w:sz w:val="24"/>
          <w:szCs w:val="24"/>
        </w:rPr>
        <w:t>202</w:t>
      </w:r>
      <w:r w:rsidR="00E431CF" w:rsidRPr="003430F7">
        <w:rPr>
          <w:rFonts w:ascii="Times New Roman" w:hAnsi="Times New Roman" w:cs="Times New Roman"/>
          <w:sz w:val="24"/>
          <w:szCs w:val="24"/>
        </w:rPr>
        <w:t>5</w:t>
      </w:r>
      <w:r w:rsidR="00AD28B4" w:rsidRPr="003430F7">
        <w:rPr>
          <w:rFonts w:ascii="Times New Roman" w:hAnsi="Times New Roman" w:cs="Times New Roman"/>
          <w:sz w:val="24"/>
          <w:szCs w:val="24"/>
        </w:rPr>
        <w:t xml:space="preserve"> № 81</w:t>
      </w:r>
    </w:p>
    <w:p w:rsidR="0003620C" w:rsidRPr="003430F7" w:rsidRDefault="0003620C" w:rsidP="0003620C">
      <w:pPr>
        <w:pStyle w:val="ConsPlusNormal"/>
        <w:rPr>
          <w:sz w:val="24"/>
          <w:szCs w:val="24"/>
        </w:rPr>
      </w:pPr>
    </w:p>
    <w:p w:rsidR="009D32A6" w:rsidRPr="003430F7" w:rsidRDefault="009D32A6" w:rsidP="0003620C">
      <w:pPr>
        <w:pStyle w:val="ConsPlusNormal"/>
        <w:rPr>
          <w:sz w:val="24"/>
          <w:szCs w:val="24"/>
        </w:rPr>
      </w:pPr>
    </w:p>
    <w:p w:rsidR="009D32A6" w:rsidRPr="003430F7" w:rsidRDefault="009D32A6" w:rsidP="0003620C">
      <w:pPr>
        <w:pStyle w:val="ConsPlusTitle"/>
        <w:jc w:val="center"/>
        <w:outlineLvl w:val="1"/>
        <w:rPr>
          <w:rFonts w:ascii="Times New Roman" w:hAnsi="Times New Roman"/>
          <w:sz w:val="24"/>
          <w:szCs w:val="24"/>
        </w:rPr>
      </w:pPr>
      <w:bookmarkStart w:id="2" w:name="P662"/>
      <w:bookmarkEnd w:id="2"/>
      <w:r w:rsidRPr="003430F7">
        <w:rPr>
          <w:rFonts w:ascii="Times New Roman" w:hAnsi="Times New Roman"/>
          <w:sz w:val="24"/>
          <w:szCs w:val="24"/>
        </w:rPr>
        <w:t xml:space="preserve">ПОЛОЖЕНИЕ </w:t>
      </w:r>
    </w:p>
    <w:p w:rsidR="00AD28B4" w:rsidRPr="003430F7" w:rsidRDefault="009D32A6" w:rsidP="003430F7">
      <w:pPr>
        <w:pStyle w:val="ConsPlusTitle"/>
        <w:jc w:val="center"/>
        <w:outlineLvl w:val="1"/>
        <w:rPr>
          <w:rFonts w:ascii="Times New Roman" w:hAnsi="Times New Roman"/>
          <w:sz w:val="24"/>
          <w:szCs w:val="24"/>
        </w:rPr>
      </w:pPr>
      <w:r w:rsidRPr="003430F7">
        <w:rPr>
          <w:rFonts w:ascii="Times New Roman" w:hAnsi="Times New Roman"/>
          <w:sz w:val="24"/>
          <w:szCs w:val="24"/>
        </w:rPr>
        <w:t xml:space="preserve">о рабочей группе Тугулымского </w:t>
      </w:r>
      <w:r w:rsidR="00AD28B4" w:rsidRPr="003430F7">
        <w:rPr>
          <w:rFonts w:ascii="Times New Roman" w:hAnsi="Times New Roman"/>
          <w:sz w:val="24"/>
          <w:szCs w:val="24"/>
        </w:rPr>
        <w:t>муниципального округа</w:t>
      </w:r>
      <w:r w:rsidRPr="003430F7">
        <w:rPr>
          <w:rFonts w:ascii="Times New Roman" w:hAnsi="Times New Roman"/>
          <w:sz w:val="24"/>
          <w:szCs w:val="24"/>
        </w:rPr>
        <w:t xml:space="preserve"> </w:t>
      </w:r>
      <w:r w:rsidR="003430F7" w:rsidRPr="003430F7">
        <w:rPr>
          <w:rFonts w:ascii="Times New Roman" w:hAnsi="Times New Roman" w:cs="Times New Roman"/>
          <w:sz w:val="24"/>
          <w:szCs w:val="24"/>
        </w:rPr>
        <w:t>Свердловской области</w:t>
      </w:r>
    </w:p>
    <w:p w:rsidR="009D32A6" w:rsidRPr="003430F7" w:rsidRDefault="009D32A6" w:rsidP="0003620C">
      <w:pPr>
        <w:pStyle w:val="ConsPlusTitle"/>
        <w:jc w:val="center"/>
        <w:outlineLvl w:val="1"/>
        <w:rPr>
          <w:rFonts w:ascii="Times New Roman" w:hAnsi="Times New Roman"/>
          <w:sz w:val="24"/>
          <w:szCs w:val="24"/>
        </w:rPr>
      </w:pPr>
      <w:r w:rsidRPr="003430F7">
        <w:rPr>
          <w:rFonts w:ascii="Times New Roman" w:hAnsi="Times New Roman"/>
          <w:sz w:val="24"/>
          <w:szCs w:val="24"/>
        </w:rPr>
        <w:t xml:space="preserve">Межведомственной комиссии по вопросам обеспечения занятости населения, </w:t>
      </w:r>
      <w:r w:rsidR="00AD28B4" w:rsidRPr="003430F7">
        <w:rPr>
          <w:rFonts w:ascii="Times New Roman" w:hAnsi="Times New Roman"/>
          <w:sz w:val="24"/>
          <w:szCs w:val="24"/>
        </w:rPr>
        <w:t>противодействия формированию</w:t>
      </w:r>
      <w:r w:rsidRPr="003430F7">
        <w:rPr>
          <w:rFonts w:ascii="Times New Roman" w:hAnsi="Times New Roman"/>
          <w:sz w:val="24"/>
          <w:szCs w:val="24"/>
        </w:rPr>
        <w:t xml:space="preserve"> просроченной </w:t>
      </w:r>
      <w:r w:rsidR="00AD28B4" w:rsidRPr="003430F7">
        <w:rPr>
          <w:rFonts w:ascii="Times New Roman" w:hAnsi="Times New Roman"/>
          <w:sz w:val="24"/>
          <w:szCs w:val="24"/>
        </w:rPr>
        <w:t>задолженности по</w:t>
      </w:r>
      <w:r w:rsidRPr="003430F7">
        <w:rPr>
          <w:rFonts w:ascii="Times New Roman" w:hAnsi="Times New Roman"/>
          <w:sz w:val="24"/>
          <w:szCs w:val="24"/>
        </w:rPr>
        <w:t xml:space="preserve"> заработной </w:t>
      </w:r>
      <w:r w:rsidR="00AD28B4" w:rsidRPr="003430F7">
        <w:rPr>
          <w:rFonts w:ascii="Times New Roman" w:hAnsi="Times New Roman"/>
          <w:sz w:val="24"/>
          <w:szCs w:val="24"/>
        </w:rPr>
        <w:t>плате и</w:t>
      </w:r>
      <w:r w:rsidRPr="003430F7">
        <w:rPr>
          <w:rFonts w:ascii="Times New Roman" w:hAnsi="Times New Roman"/>
          <w:sz w:val="24"/>
          <w:szCs w:val="24"/>
        </w:rPr>
        <w:t xml:space="preserve"> нелегальной </w:t>
      </w:r>
      <w:r w:rsidR="00AD28B4" w:rsidRPr="003430F7">
        <w:rPr>
          <w:rFonts w:ascii="Times New Roman" w:hAnsi="Times New Roman"/>
          <w:sz w:val="24"/>
          <w:szCs w:val="24"/>
        </w:rPr>
        <w:t>занятости на</w:t>
      </w:r>
      <w:r w:rsidRPr="003430F7">
        <w:rPr>
          <w:rFonts w:ascii="Times New Roman" w:hAnsi="Times New Roman"/>
          <w:sz w:val="24"/>
          <w:szCs w:val="24"/>
        </w:rPr>
        <w:t xml:space="preserve"> территории Свердловской области  </w:t>
      </w:r>
    </w:p>
    <w:p w:rsidR="009D32A6" w:rsidRPr="003430F7" w:rsidRDefault="009D32A6" w:rsidP="0003620C">
      <w:pPr>
        <w:pStyle w:val="ConsPlusTitle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9D32A6" w:rsidRPr="003430F7" w:rsidRDefault="009D32A6" w:rsidP="0003620C">
      <w:pPr>
        <w:pStyle w:val="ConsPlusTitle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03620C" w:rsidRPr="003430F7" w:rsidRDefault="0003620C" w:rsidP="0003620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>Глава 1. О</w:t>
      </w:r>
      <w:r w:rsidR="00BF1891" w:rsidRPr="003430F7">
        <w:rPr>
          <w:rFonts w:ascii="Times New Roman" w:hAnsi="Times New Roman" w:cs="Times New Roman"/>
          <w:sz w:val="24"/>
          <w:szCs w:val="24"/>
        </w:rPr>
        <w:t xml:space="preserve">бщие положения </w:t>
      </w:r>
    </w:p>
    <w:p w:rsidR="0003620C" w:rsidRPr="003430F7" w:rsidRDefault="0003620C" w:rsidP="0003620C">
      <w:pPr>
        <w:pStyle w:val="ConsPlusNormal"/>
        <w:rPr>
          <w:sz w:val="24"/>
          <w:szCs w:val="24"/>
        </w:rPr>
      </w:pPr>
    </w:p>
    <w:p w:rsidR="00BF1891" w:rsidRPr="003430F7" w:rsidRDefault="00AD28B4" w:rsidP="00BF18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 xml:space="preserve">1. Рабочая группа </w:t>
      </w:r>
      <w:r w:rsidR="009D32A6" w:rsidRPr="003430F7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E431CF" w:rsidRPr="003430F7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9D32A6" w:rsidRPr="003430F7">
        <w:rPr>
          <w:rFonts w:ascii="Times New Roman" w:hAnsi="Times New Roman" w:cs="Times New Roman"/>
          <w:sz w:val="24"/>
          <w:szCs w:val="24"/>
        </w:rPr>
        <w:t xml:space="preserve">округа </w:t>
      </w:r>
      <w:r w:rsidR="00E431CF" w:rsidRPr="003430F7">
        <w:rPr>
          <w:rFonts w:ascii="Times New Roman" w:hAnsi="Times New Roman" w:cs="Times New Roman"/>
          <w:sz w:val="24"/>
          <w:szCs w:val="24"/>
        </w:rPr>
        <w:t xml:space="preserve">Свердловской  области </w:t>
      </w:r>
      <w:r w:rsidR="0003620C" w:rsidRPr="003430F7">
        <w:rPr>
          <w:rFonts w:ascii="Times New Roman" w:hAnsi="Times New Roman" w:cs="Times New Roman"/>
          <w:sz w:val="24"/>
          <w:szCs w:val="24"/>
        </w:rPr>
        <w:t xml:space="preserve">Межведомственной комиссии по вопросам обеспечения занятости населения, противодействия формированию просроченной задолженности по заработной плате и нелегальной занятости на территории Свердловской области (далее - Рабочая группа) является постоянно действующим коллегиальным органом, созданным в целях противодействия формированию просроченной задолженности по заработной плате, нелегальной занятости в хозяйствующих субъектах, осуществляющих деятельность на территории </w:t>
      </w:r>
      <w:r w:rsidR="009D32A6" w:rsidRPr="003430F7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E431CF" w:rsidRPr="003430F7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9D32A6" w:rsidRPr="003430F7">
        <w:rPr>
          <w:rFonts w:ascii="Times New Roman" w:hAnsi="Times New Roman" w:cs="Times New Roman"/>
          <w:sz w:val="24"/>
          <w:szCs w:val="24"/>
        </w:rPr>
        <w:t>округа</w:t>
      </w:r>
      <w:r w:rsidR="006D0D02" w:rsidRPr="003430F7">
        <w:rPr>
          <w:rFonts w:ascii="Times New Roman" w:hAnsi="Times New Roman" w:cs="Times New Roman"/>
          <w:sz w:val="24"/>
          <w:szCs w:val="24"/>
        </w:rPr>
        <w:t xml:space="preserve"> Свердловской области </w:t>
      </w:r>
      <w:r w:rsidR="0003620C" w:rsidRPr="003430F7">
        <w:rPr>
          <w:rFonts w:ascii="Times New Roman" w:hAnsi="Times New Roman" w:cs="Times New Roman"/>
          <w:sz w:val="24"/>
          <w:szCs w:val="24"/>
        </w:rPr>
        <w:t xml:space="preserve"> (далее - хозяйствующие субъекты), а также осуществления мониторинга занятости населения в </w:t>
      </w:r>
      <w:r w:rsidR="009D32A6" w:rsidRPr="003430F7">
        <w:rPr>
          <w:rFonts w:ascii="Times New Roman" w:hAnsi="Times New Roman" w:cs="Times New Roman"/>
          <w:sz w:val="24"/>
          <w:szCs w:val="24"/>
        </w:rPr>
        <w:t xml:space="preserve">Тугулымском </w:t>
      </w:r>
      <w:r w:rsidR="00E431CF" w:rsidRPr="003430F7">
        <w:rPr>
          <w:rFonts w:ascii="Times New Roman" w:hAnsi="Times New Roman" w:cs="Times New Roman"/>
          <w:sz w:val="24"/>
          <w:szCs w:val="24"/>
        </w:rPr>
        <w:t xml:space="preserve">муниципальном </w:t>
      </w:r>
      <w:r w:rsidR="009D32A6" w:rsidRPr="003430F7">
        <w:rPr>
          <w:rFonts w:ascii="Times New Roman" w:hAnsi="Times New Roman" w:cs="Times New Roman"/>
          <w:sz w:val="24"/>
          <w:szCs w:val="24"/>
        </w:rPr>
        <w:t>округе</w:t>
      </w:r>
      <w:r w:rsidR="006D0D02" w:rsidRPr="003430F7">
        <w:rPr>
          <w:rFonts w:ascii="Times New Roman" w:hAnsi="Times New Roman" w:cs="Times New Roman"/>
          <w:sz w:val="24"/>
          <w:szCs w:val="24"/>
        </w:rPr>
        <w:t xml:space="preserve"> Свердловской области (далее  Тугулымский  муниципальный округ)</w:t>
      </w:r>
      <w:r w:rsidR="00BF1891" w:rsidRPr="003430F7">
        <w:rPr>
          <w:rFonts w:ascii="Times New Roman" w:hAnsi="Times New Roman" w:cs="Times New Roman"/>
          <w:sz w:val="24"/>
          <w:szCs w:val="24"/>
        </w:rPr>
        <w:t>.</w:t>
      </w:r>
    </w:p>
    <w:p w:rsidR="00BF1891" w:rsidRPr="003430F7" w:rsidRDefault="00AD28B4" w:rsidP="00BF18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 xml:space="preserve">2. Рабочая группа в своей деятельности руководствуется </w:t>
      </w:r>
      <w:hyperlink r:id="rId11">
        <w:r w:rsidR="0003620C" w:rsidRPr="003430F7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="0003620C" w:rsidRPr="003430F7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законами, нормативными правовыми актами Президента Российской Федерации, Правительства Российской Федерации, законами и иными нормативными правовыми актами Свердловской области, настоящим положением.</w:t>
      </w:r>
    </w:p>
    <w:p w:rsidR="0003620C" w:rsidRPr="003430F7" w:rsidRDefault="00AD28B4" w:rsidP="00BF18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 xml:space="preserve">3. Организационно-техническое обеспечение деятельности Рабочей группы осуществляет администрация </w:t>
      </w:r>
      <w:r w:rsidR="009D32A6" w:rsidRPr="003430F7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E431CF" w:rsidRPr="003430F7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9D32A6" w:rsidRPr="003430F7">
        <w:rPr>
          <w:rFonts w:ascii="Times New Roman" w:hAnsi="Times New Roman" w:cs="Times New Roman"/>
          <w:sz w:val="24"/>
          <w:szCs w:val="24"/>
        </w:rPr>
        <w:t xml:space="preserve">округа </w:t>
      </w:r>
      <w:r w:rsidR="00E431CF" w:rsidRPr="003430F7">
        <w:rPr>
          <w:rFonts w:ascii="Times New Roman" w:hAnsi="Times New Roman" w:cs="Times New Roman"/>
          <w:sz w:val="24"/>
          <w:szCs w:val="24"/>
        </w:rPr>
        <w:t>Свердловской области</w:t>
      </w:r>
      <w:r w:rsidR="00945CE2" w:rsidRPr="003430F7">
        <w:rPr>
          <w:rFonts w:ascii="Times New Roman" w:hAnsi="Times New Roman" w:cs="Times New Roman"/>
          <w:sz w:val="24"/>
          <w:szCs w:val="24"/>
        </w:rPr>
        <w:t xml:space="preserve"> (далее администрация Тугулымского муниципального округа)</w:t>
      </w:r>
      <w:r w:rsidR="00E431CF" w:rsidRPr="003430F7">
        <w:rPr>
          <w:rFonts w:ascii="Times New Roman" w:hAnsi="Times New Roman" w:cs="Times New Roman"/>
          <w:sz w:val="24"/>
          <w:szCs w:val="24"/>
        </w:rPr>
        <w:t>.</w:t>
      </w:r>
    </w:p>
    <w:p w:rsidR="0003620C" w:rsidRPr="003430F7" w:rsidRDefault="0003620C" w:rsidP="0003620C">
      <w:pPr>
        <w:pStyle w:val="ConsPlusNormal"/>
        <w:rPr>
          <w:sz w:val="24"/>
          <w:szCs w:val="24"/>
        </w:rPr>
      </w:pPr>
    </w:p>
    <w:p w:rsidR="0003620C" w:rsidRPr="003430F7" w:rsidRDefault="0003620C" w:rsidP="0003620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>Глава 2. О</w:t>
      </w:r>
      <w:r w:rsidR="00BF1891" w:rsidRPr="003430F7">
        <w:rPr>
          <w:rFonts w:ascii="Times New Roman" w:hAnsi="Times New Roman" w:cs="Times New Roman"/>
          <w:sz w:val="24"/>
          <w:szCs w:val="24"/>
        </w:rPr>
        <w:t xml:space="preserve">сновные задачи рабочей группы </w:t>
      </w:r>
    </w:p>
    <w:p w:rsidR="0003620C" w:rsidRPr="003430F7" w:rsidRDefault="0003620C" w:rsidP="0003620C">
      <w:pPr>
        <w:pStyle w:val="ConsPlusNormal"/>
        <w:rPr>
          <w:sz w:val="24"/>
          <w:szCs w:val="24"/>
        </w:rPr>
      </w:pPr>
    </w:p>
    <w:p w:rsidR="0003620C" w:rsidRPr="003430F7" w:rsidRDefault="00AD28B4" w:rsidP="00AD28B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4. Основными задачами Рабочей группы являются:</w:t>
      </w:r>
    </w:p>
    <w:p w:rsidR="0003620C" w:rsidRPr="003430F7" w:rsidRDefault="00AD28B4" w:rsidP="00AD28B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 xml:space="preserve">1) обеспечение взаимодействия органов местного самоуправления </w:t>
      </w:r>
      <w:r w:rsidR="00BF1891" w:rsidRPr="003430F7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Pr="003430F7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03620C" w:rsidRPr="003430F7">
        <w:rPr>
          <w:rFonts w:ascii="Times New Roman" w:hAnsi="Times New Roman" w:cs="Times New Roman"/>
          <w:sz w:val="24"/>
          <w:szCs w:val="24"/>
        </w:rPr>
        <w:t xml:space="preserve">, территориальных органов федеральных органов исполнительной власти, государственных внебюджетных фондов, профессиональных союзов, их объединений, работодателей, их объединений, общественных и иных организаций, расположенных на территории </w:t>
      </w:r>
      <w:r w:rsidR="00BF1891" w:rsidRPr="003430F7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E431CF" w:rsidRPr="003430F7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BF1891" w:rsidRPr="003430F7">
        <w:rPr>
          <w:rFonts w:ascii="Times New Roman" w:hAnsi="Times New Roman" w:cs="Times New Roman"/>
          <w:sz w:val="24"/>
          <w:szCs w:val="24"/>
        </w:rPr>
        <w:t>округа</w:t>
      </w:r>
      <w:r w:rsidR="0003620C" w:rsidRPr="003430F7">
        <w:rPr>
          <w:rFonts w:ascii="Times New Roman" w:hAnsi="Times New Roman" w:cs="Times New Roman"/>
          <w:sz w:val="24"/>
          <w:szCs w:val="24"/>
        </w:rPr>
        <w:t>, в целях реализации полномочий Рабочей группы;</w:t>
      </w:r>
    </w:p>
    <w:p w:rsidR="0003620C" w:rsidRPr="003430F7" w:rsidRDefault="00AD28B4" w:rsidP="00AD28B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 xml:space="preserve">2) выявление и снижение на территории </w:t>
      </w:r>
      <w:r w:rsidR="00BF1891" w:rsidRPr="003430F7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Pr="003430F7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BF1891" w:rsidRPr="003430F7">
        <w:rPr>
          <w:rFonts w:ascii="Times New Roman" w:hAnsi="Times New Roman" w:cs="Times New Roman"/>
          <w:sz w:val="24"/>
          <w:szCs w:val="24"/>
        </w:rPr>
        <w:t xml:space="preserve"> </w:t>
      </w:r>
      <w:r w:rsidR="0003620C" w:rsidRPr="003430F7">
        <w:rPr>
          <w:rFonts w:ascii="Times New Roman" w:hAnsi="Times New Roman" w:cs="Times New Roman"/>
          <w:sz w:val="24"/>
          <w:szCs w:val="24"/>
        </w:rPr>
        <w:t>количества хозяйствующих субъектов с признаками нелегальной занятости и просроченной задолженности по выплате заработной платы работникам хозяйствующих субъектов;</w:t>
      </w:r>
    </w:p>
    <w:p w:rsidR="0003620C" w:rsidRPr="003430F7" w:rsidRDefault="00AD28B4" w:rsidP="00AD28B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3) проведение информационно-разъяснительной работы с населением с целью формирования негативного отношения к нелегальной занятости;</w:t>
      </w:r>
    </w:p>
    <w:p w:rsidR="0003620C" w:rsidRPr="003430F7" w:rsidRDefault="00AD28B4" w:rsidP="00AD28B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4) выработка и принятие мер по решению вопросов, рассматриваемых Рабочей группой, организация информационного обмена между заинтересованными структурами;</w:t>
      </w:r>
    </w:p>
    <w:p w:rsidR="0003620C" w:rsidRPr="003430F7" w:rsidRDefault="00AD28B4" w:rsidP="00AD28B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 xml:space="preserve">5) достижение значений целевых показателей в сфере занятости населения на территории </w:t>
      </w:r>
      <w:r w:rsidR="00BF1891" w:rsidRPr="003430F7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246119" w:rsidRPr="003430F7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BF1891" w:rsidRPr="003430F7">
        <w:rPr>
          <w:rFonts w:ascii="Times New Roman" w:hAnsi="Times New Roman" w:cs="Times New Roman"/>
          <w:sz w:val="24"/>
          <w:szCs w:val="24"/>
        </w:rPr>
        <w:t>округа</w:t>
      </w:r>
      <w:r w:rsidR="0003620C" w:rsidRPr="003430F7">
        <w:rPr>
          <w:rFonts w:ascii="Times New Roman" w:hAnsi="Times New Roman" w:cs="Times New Roman"/>
          <w:sz w:val="24"/>
          <w:szCs w:val="24"/>
        </w:rPr>
        <w:t xml:space="preserve">, установленных Межведомственной комиссией по вопросам обеспечения занятости населения, противодействия </w:t>
      </w:r>
      <w:r w:rsidR="0003620C" w:rsidRPr="003430F7">
        <w:rPr>
          <w:rFonts w:ascii="Times New Roman" w:hAnsi="Times New Roman" w:cs="Times New Roman"/>
          <w:sz w:val="24"/>
          <w:szCs w:val="24"/>
        </w:rPr>
        <w:lastRenderedPageBreak/>
        <w:t>формированию просроченной задолженности по заработной плате и нелегальной занятости на территории Свердловской области (далее - Межведомственная комиссия);</w:t>
      </w:r>
    </w:p>
    <w:p w:rsidR="0003620C" w:rsidRPr="003430F7" w:rsidRDefault="00AD28B4" w:rsidP="00AD28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 xml:space="preserve">6) проведение мониторинга ситуации на рынке труда в </w:t>
      </w:r>
      <w:r w:rsidRPr="003430F7">
        <w:rPr>
          <w:rFonts w:ascii="Times New Roman" w:hAnsi="Times New Roman" w:cs="Times New Roman"/>
          <w:sz w:val="24"/>
          <w:szCs w:val="24"/>
        </w:rPr>
        <w:t>Тугулымском муниципальном округе и</w:t>
      </w:r>
      <w:r w:rsidR="0003620C" w:rsidRPr="003430F7">
        <w:rPr>
          <w:rFonts w:ascii="Times New Roman" w:hAnsi="Times New Roman" w:cs="Times New Roman"/>
          <w:sz w:val="24"/>
          <w:szCs w:val="24"/>
        </w:rPr>
        <w:t xml:space="preserve"> выработка мер, направленных на содействие занятости населения в </w:t>
      </w:r>
      <w:r w:rsidR="00BF1891" w:rsidRPr="003430F7">
        <w:rPr>
          <w:rFonts w:ascii="Times New Roman" w:hAnsi="Times New Roman" w:cs="Times New Roman"/>
          <w:sz w:val="24"/>
          <w:szCs w:val="24"/>
        </w:rPr>
        <w:t xml:space="preserve">Тугулымском </w:t>
      </w:r>
      <w:r w:rsidR="00945CE2" w:rsidRPr="003430F7">
        <w:rPr>
          <w:rFonts w:ascii="Times New Roman" w:hAnsi="Times New Roman" w:cs="Times New Roman"/>
          <w:sz w:val="24"/>
          <w:szCs w:val="24"/>
        </w:rPr>
        <w:t xml:space="preserve">муниципальном </w:t>
      </w:r>
      <w:r w:rsidRPr="003430F7">
        <w:rPr>
          <w:rFonts w:ascii="Times New Roman" w:hAnsi="Times New Roman" w:cs="Times New Roman"/>
          <w:sz w:val="24"/>
          <w:szCs w:val="24"/>
        </w:rPr>
        <w:t>округе (</w:t>
      </w:r>
      <w:r w:rsidR="0003620C" w:rsidRPr="003430F7">
        <w:rPr>
          <w:rFonts w:ascii="Times New Roman" w:hAnsi="Times New Roman" w:cs="Times New Roman"/>
          <w:sz w:val="24"/>
          <w:szCs w:val="24"/>
        </w:rPr>
        <w:t>по мере необходимости).</w:t>
      </w:r>
    </w:p>
    <w:p w:rsidR="0003620C" w:rsidRPr="003430F7" w:rsidRDefault="0003620C" w:rsidP="00AD28B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3620C" w:rsidRPr="003430F7" w:rsidRDefault="0003620C" w:rsidP="00AD28B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 xml:space="preserve">Глава 3. </w:t>
      </w:r>
      <w:r w:rsidR="00AD28B4" w:rsidRPr="003430F7">
        <w:rPr>
          <w:rFonts w:ascii="Times New Roman" w:hAnsi="Times New Roman" w:cs="Times New Roman"/>
          <w:sz w:val="24"/>
          <w:szCs w:val="24"/>
        </w:rPr>
        <w:t>Основные функции</w:t>
      </w:r>
      <w:r w:rsidR="00BF1891" w:rsidRPr="003430F7">
        <w:rPr>
          <w:rFonts w:ascii="Times New Roman" w:hAnsi="Times New Roman" w:cs="Times New Roman"/>
          <w:sz w:val="24"/>
          <w:szCs w:val="24"/>
        </w:rPr>
        <w:t xml:space="preserve"> рабочей группы </w:t>
      </w:r>
    </w:p>
    <w:p w:rsidR="0003620C" w:rsidRPr="003430F7" w:rsidRDefault="0003620C" w:rsidP="00AD28B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3620C" w:rsidRPr="003430F7" w:rsidRDefault="00AD28B4" w:rsidP="00AD28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5. Основными функциями Рабочей группы являются:</w:t>
      </w:r>
    </w:p>
    <w:p w:rsidR="0003620C" w:rsidRPr="003430F7" w:rsidRDefault="00AD28B4" w:rsidP="00AD28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1) участие в мероприятиях, предусмотренных планом мероприятий по противодействию нелегальной занятости на территории Свердловской области, утверждаемым правовым актом Правительства Свердловской области;</w:t>
      </w:r>
    </w:p>
    <w:p w:rsidR="0003620C" w:rsidRPr="003430F7" w:rsidRDefault="00AD28B4" w:rsidP="00AD28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2) разработка и реализация плана мероприятий по противодействию нелегальной занятости на территории</w:t>
      </w:r>
      <w:r w:rsidR="001327B1" w:rsidRPr="003430F7">
        <w:rPr>
          <w:rFonts w:ascii="Times New Roman" w:hAnsi="Times New Roman" w:cs="Times New Roman"/>
          <w:sz w:val="24"/>
          <w:szCs w:val="24"/>
        </w:rPr>
        <w:t xml:space="preserve"> </w:t>
      </w:r>
      <w:r w:rsidR="00BF1891" w:rsidRPr="003430F7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945CE2" w:rsidRPr="003430F7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BF1891" w:rsidRPr="003430F7">
        <w:rPr>
          <w:rFonts w:ascii="Times New Roman" w:hAnsi="Times New Roman" w:cs="Times New Roman"/>
          <w:sz w:val="24"/>
          <w:szCs w:val="24"/>
        </w:rPr>
        <w:t>округа</w:t>
      </w:r>
      <w:r w:rsidR="0003620C" w:rsidRPr="003430F7">
        <w:rPr>
          <w:rFonts w:ascii="Times New Roman" w:hAnsi="Times New Roman" w:cs="Times New Roman"/>
          <w:sz w:val="24"/>
          <w:szCs w:val="24"/>
        </w:rPr>
        <w:t xml:space="preserve">, </w:t>
      </w:r>
      <w:r w:rsidRPr="003430F7">
        <w:rPr>
          <w:rFonts w:ascii="Times New Roman" w:hAnsi="Times New Roman" w:cs="Times New Roman"/>
          <w:sz w:val="24"/>
          <w:szCs w:val="24"/>
        </w:rPr>
        <w:t>утверждаемого постановлением</w:t>
      </w:r>
      <w:r w:rsidR="001327B1" w:rsidRPr="003430F7">
        <w:rPr>
          <w:rFonts w:ascii="Times New Roman" w:hAnsi="Times New Roman" w:cs="Times New Roman"/>
          <w:sz w:val="24"/>
          <w:szCs w:val="24"/>
        </w:rPr>
        <w:t xml:space="preserve"> </w:t>
      </w:r>
      <w:r w:rsidRPr="003430F7">
        <w:rPr>
          <w:rFonts w:ascii="Times New Roman" w:hAnsi="Times New Roman" w:cs="Times New Roman"/>
          <w:sz w:val="24"/>
          <w:szCs w:val="24"/>
        </w:rPr>
        <w:t>администрации Тугулымского</w:t>
      </w:r>
      <w:r w:rsidR="001327B1" w:rsidRPr="003430F7">
        <w:rPr>
          <w:rFonts w:ascii="Times New Roman" w:hAnsi="Times New Roman" w:cs="Times New Roman"/>
          <w:sz w:val="24"/>
          <w:szCs w:val="24"/>
        </w:rPr>
        <w:t xml:space="preserve"> </w:t>
      </w:r>
      <w:r w:rsidR="00945CE2" w:rsidRPr="003430F7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3430F7">
        <w:rPr>
          <w:rFonts w:ascii="Times New Roman" w:hAnsi="Times New Roman" w:cs="Times New Roman"/>
          <w:sz w:val="24"/>
          <w:szCs w:val="24"/>
        </w:rPr>
        <w:t>округа</w:t>
      </w:r>
      <w:r w:rsidR="0003620C" w:rsidRPr="003430F7">
        <w:rPr>
          <w:rFonts w:ascii="Times New Roman" w:hAnsi="Times New Roman" w:cs="Times New Roman"/>
          <w:sz w:val="24"/>
          <w:szCs w:val="24"/>
        </w:rPr>
        <w:t>;</w:t>
      </w:r>
    </w:p>
    <w:p w:rsidR="0003620C" w:rsidRPr="003430F7" w:rsidRDefault="00AD28B4" w:rsidP="00AD28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3) направление с соблюдением требований законодательства Российской Федерации в Межведомственную комиссию письменных обращений граждан, содержащих информацию о фактах (признаках) нелегальной занятости, и информации о решениях, принятых по итогам рассмотрения таких письменных обращений граждан;</w:t>
      </w:r>
    </w:p>
    <w:p w:rsidR="0003620C" w:rsidRPr="003430F7" w:rsidRDefault="00AD28B4" w:rsidP="00AD28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 xml:space="preserve">4) выработка мер, направленных на содействие занятости населения в </w:t>
      </w:r>
      <w:r w:rsidRPr="003430F7">
        <w:rPr>
          <w:rFonts w:ascii="Times New Roman" w:hAnsi="Times New Roman" w:cs="Times New Roman"/>
          <w:sz w:val="24"/>
          <w:szCs w:val="24"/>
        </w:rPr>
        <w:t>Тугулымском муниципальном</w:t>
      </w:r>
      <w:r w:rsidR="00945CE2" w:rsidRPr="003430F7">
        <w:rPr>
          <w:rFonts w:ascii="Times New Roman" w:hAnsi="Times New Roman" w:cs="Times New Roman"/>
          <w:sz w:val="24"/>
          <w:szCs w:val="24"/>
        </w:rPr>
        <w:t xml:space="preserve"> </w:t>
      </w:r>
      <w:r w:rsidRPr="003430F7">
        <w:rPr>
          <w:rFonts w:ascii="Times New Roman" w:hAnsi="Times New Roman" w:cs="Times New Roman"/>
          <w:sz w:val="24"/>
          <w:szCs w:val="24"/>
        </w:rPr>
        <w:t>округе (</w:t>
      </w:r>
      <w:r w:rsidR="0003620C" w:rsidRPr="003430F7">
        <w:rPr>
          <w:rFonts w:ascii="Times New Roman" w:hAnsi="Times New Roman" w:cs="Times New Roman"/>
          <w:sz w:val="24"/>
          <w:szCs w:val="24"/>
        </w:rPr>
        <w:t>по мере необходимости).</w:t>
      </w:r>
    </w:p>
    <w:p w:rsidR="0003620C" w:rsidRPr="003430F7" w:rsidRDefault="0003620C" w:rsidP="00AD28B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3620C" w:rsidRPr="003430F7" w:rsidRDefault="0003620C" w:rsidP="00AD28B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 xml:space="preserve">Глава 4. </w:t>
      </w:r>
      <w:r w:rsidR="00AD28B4" w:rsidRPr="003430F7">
        <w:rPr>
          <w:rFonts w:ascii="Times New Roman" w:hAnsi="Times New Roman" w:cs="Times New Roman"/>
          <w:sz w:val="24"/>
          <w:szCs w:val="24"/>
        </w:rPr>
        <w:t>Права рабочей</w:t>
      </w:r>
      <w:r w:rsidR="001327B1" w:rsidRPr="003430F7">
        <w:rPr>
          <w:rFonts w:ascii="Times New Roman" w:hAnsi="Times New Roman" w:cs="Times New Roman"/>
          <w:sz w:val="24"/>
          <w:szCs w:val="24"/>
        </w:rPr>
        <w:t xml:space="preserve"> группы </w:t>
      </w:r>
    </w:p>
    <w:p w:rsidR="0003620C" w:rsidRPr="003430F7" w:rsidRDefault="0003620C" w:rsidP="00AD28B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3620C" w:rsidRPr="003430F7" w:rsidRDefault="00AD28B4" w:rsidP="00AD28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6. Для выполнения возложенных задач Рабочая группа в пределах своих полномочий имеет право:</w:t>
      </w:r>
    </w:p>
    <w:p w:rsidR="0003620C" w:rsidRPr="003430F7" w:rsidRDefault="00AD28B4" w:rsidP="00AD28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1) принимать решения, разрабатывать предложения по вопросам, относящимся к компетенции Рабочей группы;</w:t>
      </w:r>
    </w:p>
    <w:p w:rsidR="0003620C" w:rsidRPr="003430F7" w:rsidRDefault="00AD28B4" w:rsidP="00AD28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 xml:space="preserve">2) запрашивать у органов местного самоуправления </w:t>
      </w:r>
      <w:r w:rsidR="001327B1" w:rsidRPr="003430F7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Pr="003430F7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03620C" w:rsidRPr="003430F7">
        <w:rPr>
          <w:rFonts w:ascii="Times New Roman" w:hAnsi="Times New Roman" w:cs="Times New Roman"/>
          <w:sz w:val="24"/>
          <w:szCs w:val="24"/>
        </w:rPr>
        <w:t>, исполнительных органов государственной власти Свердловской области, территориальных органов федеральных органов исполнительной власти, внебюджетных фондов, общественных организаций информацию, необходимую для выполнения возложенных на Рабочую группу задач;</w:t>
      </w:r>
    </w:p>
    <w:p w:rsidR="0003620C" w:rsidRPr="003430F7" w:rsidRDefault="00AD28B4" w:rsidP="00AD28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 xml:space="preserve">3) приглашать для участия в заседаниях Рабочей группы не входящих в состав Рабочей группы представителей территориальных органов федеральных органов исполнительной власти, органов местного самоуправления </w:t>
      </w:r>
      <w:r w:rsidR="001327B1" w:rsidRPr="003430F7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Pr="003430F7">
        <w:rPr>
          <w:rFonts w:ascii="Times New Roman" w:hAnsi="Times New Roman" w:cs="Times New Roman"/>
          <w:sz w:val="24"/>
          <w:szCs w:val="24"/>
        </w:rPr>
        <w:t>муниципального округа,</w:t>
      </w:r>
      <w:r w:rsidR="0003620C" w:rsidRPr="003430F7">
        <w:rPr>
          <w:rFonts w:ascii="Times New Roman" w:hAnsi="Times New Roman" w:cs="Times New Roman"/>
          <w:sz w:val="24"/>
          <w:szCs w:val="24"/>
        </w:rPr>
        <w:t xml:space="preserve"> контрольных (надзорных) органов (по согласованию);</w:t>
      </w:r>
    </w:p>
    <w:p w:rsidR="0003620C" w:rsidRPr="003430F7" w:rsidRDefault="00AD28B4" w:rsidP="00AD28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4) рассматривать и (или) заслушивать на заседании Рабочей группы представителей хозяйствующих субъектов с признаками осуществления предпринимательской деятельности и трудовой деятельности без соответствующего оформления, а также имеющих просроченную задолженность по выплате заработной платы работникам хозяйствующих субъектов;</w:t>
      </w:r>
    </w:p>
    <w:p w:rsidR="0003620C" w:rsidRPr="003430F7" w:rsidRDefault="00AD28B4" w:rsidP="00AD28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5) осуществлять взаимодействие с хозяйствующими субъектами, в которых выявлены признаки нелегальной занятости, в том числе заключения гражданско-правовых договоров, фактически регулирующих трудовые отношения между работником и работодателем, и осуществления предпринимательской деятельности или трудовой деятельности без соответствующего оформления;</w:t>
      </w:r>
    </w:p>
    <w:p w:rsidR="0003620C" w:rsidRPr="003430F7" w:rsidRDefault="00AD28B4" w:rsidP="00AD28B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6) направлять в контрольные (надзорные) органы информацию для принятия решений о проведении проверок соблюдения трудового законодательства Российской Федерации хозяйствующими субъектами с целью устранения нарушений, выявленных Рабочей группой;</w:t>
      </w:r>
    </w:p>
    <w:p w:rsidR="0003620C" w:rsidRPr="003430F7" w:rsidRDefault="00AD28B4" w:rsidP="00AD28B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 xml:space="preserve">7) участвовать в организации и проведении представителями контрольных (надзорных) органов проверок соблюдения трудового законодательства Российской Федерации хозяйствующими субъектами с целью выявления нелегальных трудовых </w:t>
      </w:r>
      <w:r w:rsidR="0003620C" w:rsidRPr="003430F7">
        <w:rPr>
          <w:rFonts w:ascii="Times New Roman" w:hAnsi="Times New Roman" w:cs="Times New Roman"/>
          <w:sz w:val="24"/>
          <w:szCs w:val="24"/>
        </w:rPr>
        <w:lastRenderedPageBreak/>
        <w:t>отношений, задолженности по выплате заработной платы работникам хозяйствующих субъектов;</w:t>
      </w:r>
    </w:p>
    <w:p w:rsidR="0003620C" w:rsidRPr="003430F7" w:rsidRDefault="00AD28B4" w:rsidP="00AD28B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8) размещать в информаци</w:t>
      </w:r>
      <w:r w:rsidRPr="003430F7">
        <w:rPr>
          <w:rFonts w:ascii="Times New Roman" w:hAnsi="Times New Roman" w:cs="Times New Roman"/>
          <w:sz w:val="24"/>
          <w:szCs w:val="24"/>
        </w:rPr>
        <w:t>онно-телекоммуникационной сети «Интернет»</w:t>
      </w:r>
      <w:r w:rsidR="0003620C" w:rsidRPr="003430F7">
        <w:rPr>
          <w:rFonts w:ascii="Times New Roman" w:hAnsi="Times New Roman" w:cs="Times New Roman"/>
          <w:sz w:val="24"/>
          <w:szCs w:val="24"/>
        </w:rPr>
        <w:t xml:space="preserve"> актуальную информации о работе Рабочей группы;</w:t>
      </w:r>
    </w:p>
    <w:p w:rsidR="0003620C" w:rsidRPr="003430F7" w:rsidRDefault="00AD28B4" w:rsidP="00AD28B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9) осуществлять иные полномочия по вопросам, относящимся к компетенции Рабочей группы, в соответствии с законодательством Российской Федерации и законодательством Свердловской области.</w:t>
      </w:r>
    </w:p>
    <w:p w:rsidR="0003620C" w:rsidRPr="003430F7" w:rsidRDefault="0003620C" w:rsidP="0003620C">
      <w:pPr>
        <w:pStyle w:val="ConsPlusNormal"/>
        <w:rPr>
          <w:sz w:val="24"/>
          <w:szCs w:val="24"/>
        </w:rPr>
      </w:pPr>
    </w:p>
    <w:p w:rsidR="0003620C" w:rsidRPr="003430F7" w:rsidRDefault="0003620C" w:rsidP="0003620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 xml:space="preserve">Глава 5. </w:t>
      </w:r>
      <w:r w:rsidR="00AD28B4" w:rsidRPr="003430F7">
        <w:rPr>
          <w:rFonts w:ascii="Times New Roman" w:hAnsi="Times New Roman" w:cs="Times New Roman"/>
          <w:sz w:val="24"/>
          <w:szCs w:val="24"/>
        </w:rPr>
        <w:t>Организация деятельности рабочей</w:t>
      </w:r>
      <w:r w:rsidR="001327B1" w:rsidRPr="003430F7">
        <w:rPr>
          <w:rFonts w:ascii="Times New Roman" w:hAnsi="Times New Roman" w:cs="Times New Roman"/>
          <w:sz w:val="24"/>
          <w:szCs w:val="24"/>
        </w:rPr>
        <w:t xml:space="preserve"> группы </w:t>
      </w:r>
    </w:p>
    <w:p w:rsidR="0003620C" w:rsidRPr="003430F7" w:rsidRDefault="0003620C" w:rsidP="0003620C">
      <w:pPr>
        <w:pStyle w:val="ConsPlusNormal"/>
        <w:rPr>
          <w:sz w:val="24"/>
          <w:szCs w:val="24"/>
        </w:rPr>
      </w:pPr>
    </w:p>
    <w:p w:rsidR="0003620C" w:rsidRPr="003430F7" w:rsidRDefault="00AD28B4" w:rsidP="00AD28B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 xml:space="preserve">7. Состав Рабочей группы утверждается </w:t>
      </w:r>
      <w:r w:rsidR="001327B1" w:rsidRPr="003430F7">
        <w:rPr>
          <w:rFonts w:ascii="Times New Roman" w:hAnsi="Times New Roman" w:cs="Times New Roman"/>
          <w:sz w:val="24"/>
          <w:szCs w:val="24"/>
        </w:rPr>
        <w:t xml:space="preserve"> постанов</w:t>
      </w:r>
      <w:r w:rsidR="00FB509F">
        <w:rPr>
          <w:rFonts w:ascii="Times New Roman" w:hAnsi="Times New Roman" w:cs="Times New Roman"/>
          <w:sz w:val="24"/>
          <w:szCs w:val="24"/>
        </w:rPr>
        <w:t>лением  администрации Тугулымск</w:t>
      </w:r>
      <w:r w:rsidR="001327B1" w:rsidRPr="003430F7">
        <w:rPr>
          <w:rFonts w:ascii="Times New Roman" w:hAnsi="Times New Roman" w:cs="Times New Roman"/>
          <w:sz w:val="24"/>
          <w:szCs w:val="24"/>
        </w:rPr>
        <w:t xml:space="preserve">ого </w:t>
      </w:r>
      <w:r w:rsidR="00945CE2" w:rsidRPr="003430F7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1327B1" w:rsidRPr="003430F7">
        <w:rPr>
          <w:rFonts w:ascii="Times New Roman" w:hAnsi="Times New Roman" w:cs="Times New Roman"/>
          <w:sz w:val="24"/>
          <w:szCs w:val="24"/>
        </w:rPr>
        <w:t xml:space="preserve">округа </w:t>
      </w:r>
      <w:r w:rsidR="0003620C" w:rsidRPr="003430F7">
        <w:rPr>
          <w:rFonts w:ascii="Times New Roman" w:hAnsi="Times New Roman" w:cs="Times New Roman"/>
          <w:sz w:val="24"/>
          <w:szCs w:val="24"/>
        </w:rPr>
        <w:t xml:space="preserve">и формируется из представителей органов местного самоуправления </w:t>
      </w:r>
      <w:r w:rsidR="001327B1" w:rsidRPr="003430F7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945CE2" w:rsidRPr="003430F7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1327B1" w:rsidRPr="003430F7">
        <w:rPr>
          <w:rFonts w:ascii="Times New Roman" w:hAnsi="Times New Roman" w:cs="Times New Roman"/>
          <w:sz w:val="24"/>
          <w:szCs w:val="24"/>
        </w:rPr>
        <w:t>округа</w:t>
      </w:r>
      <w:r w:rsidR="0003620C" w:rsidRPr="003430F7">
        <w:rPr>
          <w:rFonts w:ascii="Times New Roman" w:hAnsi="Times New Roman" w:cs="Times New Roman"/>
          <w:sz w:val="24"/>
          <w:szCs w:val="24"/>
        </w:rPr>
        <w:t xml:space="preserve">, территориальных органов федеральных органов исполнительной власти (по согласованию), государственных внебюджетных фондов (по согласованию), профессиональных союзов, их объединений (по согласованию), работодателей, их объединений (по согласованию), общественных и иных заинтересованных органов и организаций </w:t>
      </w:r>
      <w:r w:rsidR="00945CE2" w:rsidRPr="003430F7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03620C" w:rsidRPr="003430F7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945CE2" w:rsidRPr="003430F7">
        <w:rPr>
          <w:rFonts w:ascii="Times New Roman" w:hAnsi="Times New Roman" w:cs="Times New Roman"/>
          <w:sz w:val="24"/>
          <w:szCs w:val="24"/>
        </w:rPr>
        <w:t xml:space="preserve">округа </w:t>
      </w:r>
      <w:r w:rsidR="0003620C" w:rsidRPr="003430F7">
        <w:rPr>
          <w:rFonts w:ascii="Times New Roman" w:hAnsi="Times New Roman" w:cs="Times New Roman"/>
          <w:sz w:val="24"/>
          <w:szCs w:val="24"/>
        </w:rPr>
        <w:t>(по согласованию).</w:t>
      </w:r>
    </w:p>
    <w:p w:rsidR="0003620C" w:rsidRPr="003430F7" w:rsidRDefault="00AD28B4" w:rsidP="00AD28B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8. Рабочая группа формируется в составе председателя Рабочей группы, заместителя председателя Рабочей группы, членов Рабочей группы и секретаря Рабочей группы.</w:t>
      </w:r>
    </w:p>
    <w:p w:rsidR="0003620C" w:rsidRPr="003430F7" w:rsidRDefault="00AD28B4" w:rsidP="00AD28B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9. Председатель Рабочей группы, заместитель председателя Рабочей группы и секретарь Рабочей группы назначаются из числа лиц, замещающих муниципальные должности, муниципальных служащих муниципального образования.</w:t>
      </w:r>
    </w:p>
    <w:p w:rsidR="0003620C" w:rsidRPr="003430F7" w:rsidRDefault="00AD28B4" w:rsidP="00AD28B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10. Председатель Рабочей группы:</w:t>
      </w:r>
    </w:p>
    <w:p w:rsidR="0003620C" w:rsidRPr="003430F7" w:rsidRDefault="00AD28B4" w:rsidP="00AD28B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1) руководит деятельностью Рабочей группы и несет ответственность за выполнение возложенных на Рабочую группу задач;</w:t>
      </w:r>
    </w:p>
    <w:p w:rsidR="0003620C" w:rsidRPr="003430F7" w:rsidRDefault="00AD28B4" w:rsidP="00AD28B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2) созывает заседания Рабочей группы;</w:t>
      </w:r>
    </w:p>
    <w:p w:rsidR="0003620C" w:rsidRPr="003430F7" w:rsidRDefault="00AD28B4" w:rsidP="00AD28B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3) утверждает повестку заседания Рабочей группы;</w:t>
      </w:r>
    </w:p>
    <w:p w:rsidR="0003620C" w:rsidRPr="003430F7" w:rsidRDefault="00AD28B4" w:rsidP="00AD28B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4) проводит заседания Рабочей группы;</w:t>
      </w:r>
    </w:p>
    <w:p w:rsidR="0003620C" w:rsidRPr="003430F7" w:rsidRDefault="00AD28B4" w:rsidP="00AD28B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5) координирует работу членов Рабочей группы;</w:t>
      </w:r>
    </w:p>
    <w:p w:rsidR="0003620C" w:rsidRPr="003430F7" w:rsidRDefault="00AD28B4" w:rsidP="00AD28B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6) подписывает или утверждает протоколы заседаний Рабочей группы;</w:t>
      </w:r>
    </w:p>
    <w:p w:rsidR="0003620C" w:rsidRPr="003430F7" w:rsidRDefault="00AD28B4" w:rsidP="00AD28B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7) распределяет обязанности между членами Рабочей группы, организует контроль их выполнения.</w:t>
      </w:r>
    </w:p>
    <w:p w:rsidR="0003620C" w:rsidRPr="003430F7" w:rsidRDefault="00AD28B4" w:rsidP="00AD28B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11. В случае временного отсутствия председателя Рабочей группы его обязанности выполняет заместитель председателя Рабочей группы.</w:t>
      </w:r>
    </w:p>
    <w:p w:rsidR="0003620C" w:rsidRPr="003430F7" w:rsidRDefault="00AD28B4" w:rsidP="00AD28B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12. Секретарь Рабочей группы:</w:t>
      </w:r>
    </w:p>
    <w:p w:rsidR="0003620C" w:rsidRPr="003430F7" w:rsidRDefault="00AD28B4" w:rsidP="00AD28B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1) информирует членов Рабочей группы о дате и месте проведения заседания Рабочей группы и направляет членам Рабочей группы материалы, планируемые к рассмотрению на заседании Рабочей группы, не позднее чем за 2 рабочих дня до даты проведения заседания Рабочей группы;</w:t>
      </w:r>
    </w:p>
    <w:p w:rsidR="0003620C" w:rsidRPr="003430F7" w:rsidRDefault="00AD28B4" w:rsidP="00AD28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2) организует проведение заседания Рабочей группы;</w:t>
      </w:r>
    </w:p>
    <w:p w:rsidR="0003620C" w:rsidRPr="003430F7" w:rsidRDefault="00AD28B4" w:rsidP="00AD28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3) ведет протокол заседания Рабочей группы;</w:t>
      </w:r>
    </w:p>
    <w:p w:rsidR="0003620C" w:rsidRPr="003430F7" w:rsidRDefault="00AD28B4" w:rsidP="00AD28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4) проводит ежеквартальный мониторинг исполнения поручений, данных на заседании Рабочей группы;</w:t>
      </w:r>
    </w:p>
    <w:p w:rsidR="0003620C" w:rsidRPr="003430F7" w:rsidRDefault="00AD28B4" w:rsidP="00AD28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5) реализовывает оперативную связь с ответственными секретарями Межведомственной комиссии по вопросам текущей деятельности Рабочей группы (по мере необходимости);</w:t>
      </w:r>
    </w:p>
    <w:p w:rsidR="0003620C" w:rsidRPr="003430F7" w:rsidRDefault="00AD28B4" w:rsidP="003430F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6) выполняет иные организационно-технические функции по поручению председателя Рабочей группы.</w:t>
      </w:r>
    </w:p>
    <w:p w:rsidR="0003620C" w:rsidRPr="003430F7" w:rsidRDefault="003430F7" w:rsidP="003430F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13. Члены Рабочей группы:</w:t>
      </w:r>
    </w:p>
    <w:p w:rsidR="0003620C" w:rsidRPr="003430F7" w:rsidRDefault="003430F7" w:rsidP="003430F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1) вносят предложения в проекты повесток заседаний Рабочей группы по порядку рассмотрения и существу обсуждаемых на заседании Рабочей группы вопросов;</w:t>
      </w:r>
    </w:p>
    <w:p w:rsidR="0003620C" w:rsidRPr="003430F7" w:rsidRDefault="003430F7" w:rsidP="00343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 xml:space="preserve">2) докладывают на заседании Рабочей группы информацию по вопросам, </w:t>
      </w:r>
      <w:r w:rsidR="0003620C" w:rsidRPr="003430F7">
        <w:rPr>
          <w:rFonts w:ascii="Times New Roman" w:hAnsi="Times New Roman" w:cs="Times New Roman"/>
          <w:sz w:val="24"/>
          <w:szCs w:val="24"/>
        </w:rPr>
        <w:lastRenderedPageBreak/>
        <w:t>включенным в повестку заседания Рабочей группы;</w:t>
      </w:r>
    </w:p>
    <w:p w:rsidR="0003620C" w:rsidRPr="003430F7" w:rsidRDefault="003430F7" w:rsidP="00343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3) не реже одного раза в квартал направляют секретарю Рабочей группы информацию об исполнении поручений, данных на заседании Рабочей группы.</w:t>
      </w:r>
    </w:p>
    <w:p w:rsidR="0003620C" w:rsidRPr="003430F7" w:rsidRDefault="0003620C" w:rsidP="003430F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3620C" w:rsidRPr="003430F7" w:rsidRDefault="0003620C" w:rsidP="003430F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 xml:space="preserve">Глава 6. </w:t>
      </w:r>
      <w:r w:rsidR="003430F7" w:rsidRPr="003430F7">
        <w:rPr>
          <w:rFonts w:ascii="Times New Roman" w:hAnsi="Times New Roman" w:cs="Times New Roman"/>
          <w:sz w:val="24"/>
          <w:szCs w:val="24"/>
        </w:rPr>
        <w:t>Регламент работы</w:t>
      </w:r>
      <w:r w:rsidR="001327B1" w:rsidRPr="003430F7">
        <w:rPr>
          <w:rFonts w:ascii="Times New Roman" w:hAnsi="Times New Roman" w:cs="Times New Roman"/>
          <w:sz w:val="24"/>
          <w:szCs w:val="24"/>
        </w:rPr>
        <w:t xml:space="preserve"> рабочей группы </w:t>
      </w:r>
    </w:p>
    <w:p w:rsidR="0003620C" w:rsidRPr="003430F7" w:rsidRDefault="0003620C" w:rsidP="003430F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3620C" w:rsidRPr="003430F7" w:rsidRDefault="003430F7" w:rsidP="00343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14. Основной формой работы Рабочей группы являются заседания, в том числе выездные, которые могут быть проведены в очной форме и посредством видео-конференц-связи.</w:t>
      </w:r>
    </w:p>
    <w:p w:rsidR="0003620C" w:rsidRPr="003430F7" w:rsidRDefault="003430F7" w:rsidP="00343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Заседания Рабочей группы проводятся по мере необходимости, но не реже одного раза в месяц.</w:t>
      </w:r>
    </w:p>
    <w:p w:rsidR="0003620C" w:rsidRPr="003430F7" w:rsidRDefault="003430F7" w:rsidP="00343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15. Заседания Рабочей группы проводит председатель Рабочей группы, а в его отсутствие - заместитель председателя Рабочей группы.</w:t>
      </w:r>
    </w:p>
    <w:p w:rsidR="0003620C" w:rsidRPr="003430F7" w:rsidRDefault="003430F7" w:rsidP="00343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16. Подготовка и организация проведения заседаний Рабочей группы осуществляются секретарем Рабочей группы.</w:t>
      </w:r>
    </w:p>
    <w:p w:rsidR="0003620C" w:rsidRPr="003430F7" w:rsidRDefault="003430F7" w:rsidP="00343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17. Заседание Рабочей группы считается правомочным, если на нем присутствует более половины членов Рабочей группы.</w:t>
      </w:r>
    </w:p>
    <w:p w:rsidR="0003620C" w:rsidRPr="003430F7" w:rsidRDefault="003430F7" w:rsidP="00343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18. Члены Рабочей группы обладают равными правами при обсуждении рассматриваемых на заседании Рабочей группы вопросов.</w:t>
      </w:r>
    </w:p>
    <w:p w:rsidR="0003620C" w:rsidRPr="003430F7" w:rsidRDefault="003430F7" w:rsidP="00343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19. Решения Рабочей группы принимаются простым большинством голосов присутствующих на заседании членов Рабочей группы путем открытого голосования.</w:t>
      </w:r>
    </w:p>
    <w:p w:rsidR="0003620C" w:rsidRPr="003430F7" w:rsidRDefault="003430F7" w:rsidP="00343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20. В случае равенства голосов решающим является голос председательствующего на заседании Рабочей группы. При несогласии члена Рабочей группы с принятым решением по желанию его особое мнение приобщается к протоколу заседания Рабочей группы.</w:t>
      </w:r>
    </w:p>
    <w:p w:rsidR="0003620C" w:rsidRPr="003430F7" w:rsidRDefault="003430F7" w:rsidP="00343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21. Решения Рабочей группы оформляются протоколом заседания Рабочей группы, который подписывается председательствующим на заседании Рабочей группы.</w:t>
      </w:r>
    </w:p>
    <w:p w:rsidR="0003620C" w:rsidRPr="003430F7" w:rsidRDefault="003430F7" w:rsidP="00343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22. Протокол заседания Рабочей группы регистрируется в установленном порядке и в течение 3 рабочих дней со дня его регистрации направляется секретарем Рабочей группы членам Рабочей группы, а также работодателям, рассмотренным и (или) заслушанным на заседании Рабочей группы, и лицам, ответственным за исполнение принятых на заседании Рабочей группы решений.</w:t>
      </w:r>
    </w:p>
    <w:p w:rsidR="0003620C" w:rsidRPr="003430F7" w:rsidRDefault="003430F7" w:rsidP="00343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23. Члены Рабочей группы и лица, участвовавшие в заседании Рабочей группы, не вправе разглашать сведения, ставшие известными им в ходе работы Рабочей группы.</w:t>
      </w:r>
    </w:p>
    <w:p w:rsidR="0003620C" w:rsidRPr="003430F7" w:rsidRDefault="003430F7" w:rsidP="00343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ab/>
      </w:r>
      <w:r w:rsidR="0003620C" w:rsidRPr="003430F7">
        <w:rPr>
          <w:rFonts w:ascii="Times New Roman" w:hAnsi="Times New Roman" w:cs="Times New Roman"/>
          <w:sz w:val="24"/>
          <w:szCs w:val="24"/>
        </w:rPr>
        <w:t>24. Контроль за исполнением решений Рабочей группы осуществляет председатель Рабочей группы.</w:t>
      </w:r>
    </w:p>
    <w:p w:rsidR="0003620C" w:rsidRPr="003430F7" w:rsidRDefault="0003620C" w:rsidP="003430F7">
      <w:pPr>
        <w:pStyle w:val="ConsPlusNormal"/>
        <w:rPr>
          <w:sz w:val="24"/>
          <w:szCs w:val="24"/>
        </w:rPr>
      </w:pPr>
    </w:p>
    <w:p w:rsidR="0003620C" w:rsidRPr="003430F7" w:rsidRDefault="0003620C" w:rsidP="0003620C">
      <w:pPr>
        <w:pStyle w:val="ConsPlusNormal"/>
        <w:rPr>
          <w:sz w:val="24"/>
          <w:szCs w:val="24"/>
        </w:rPr>
      </w:pPr>
    </w:p>
    <w:p w:rsidR="000A76BE" w:rsidRPr="003430F7" w:rsidRDefault="000A76BE" w:rsidP="0003620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E6813" w:rsidRPr="003430F7" w:rsidRDefault="005E6813" w:rsidP="0003620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E6813" w:rsidRPr="003430F7" w:rsidRDefault="005E6813" w:rsidP="0003620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E6813" w:rsidRPr="003430F7" w:rsidRDefault="005E6813" w:rsidP="0003620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E6813" w:rsidRPr="003430F7" w:rsidRDefault="005E6813" w:rsidP="0003620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E6813" w:rsidRPr="003430F7" w:rsidRDefault="005E6813" w:rsidP="0003620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E6813" w:rsidRPr="003430F7" w:rsidRDefault="005E6813" w:rsidP="0003620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E6813" w:rsidRPr="003430F7" w:rsidRDefault="005E6813" w:rsidP="0003620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E6813" w:rsidRPr="003430F7" w:rsidRDefault="005E6813" w:rsidP="0003620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E6813" w:rsidRPr="003430F7" w:rsidRDefault="005E6813" w:rsidP="0003620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E6813" w:rsidRPr="003430F7" w:rsidRDefault="005E6813" w:rsidP="0003620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430F7" w:rsidRDefault="003430F7" w:rsidP="0003620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B509F" w:rsidRDefault="00FB509F" w:rsidP="0003620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B509F" w:rsidRDefault="00FB509F" w:rsidP="0003620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B509F" w:rsidRDefault="00FB509F" w:rsidP="0003620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B509F" w:rsidRPr="003430F7" w:rsidRDefault="00FB509F" w:rsidP="0003620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B509F" w:rsidRPr="003430F7" w:rsidRDefault="004360A2" w:rsidP="00FB509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lastRenderedPageBreak/>
        <w:t xml:space="preserve">             </w:t>
      </w:r>
      <w:r w:rsidR="00945CE2" w:rsidRPr="003430F7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FB509F" w:rsidRPr="003430F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FB509F">
        <w:rPr>
          <w:rFonts w:ascii="Times New Roman" w:hAnsi="Times New Roman" w:cs="Times New Roman"/>
          <w:sz w:val="24"/>
          <w:szCs w:val="24"/>
        </w:rPr>
        <w:t>Утвержден</w:t>
      </w:r>
    </w:p>
    <w:p w:rsidR="00FB509F" w:rsidRPr="003430F7" w:rsidRDefault="00FB509F" w:rsidP="00FB50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постановлением администрации  </w:t>
      </w:r>
    </w:p>
    <w:p w:rsidR="00FB509F" w:rsidRPr="003430F7" w:rsidRDefault="00FB509F" w:rsidP="00FB50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Тугулымского муниципального округа </w:t>
      </w:r>
    </w:p>
    <w:p w:rsidR="00FB509F" w:rsidRPr="003430F7" w:rsidRDefault="00FB509F" w:rsidP="00FB509F">
      <w:pPr>
        <w:pStyle w:val="ConsPlusNormal"/>
        <w:jc w:val="right"/>
        <w:rPr>
          <w:sz w:val="24"/>
          <w:szCs w:val="24"/>
        </w:rPr>
      </w:pPr>
      <w:r w:rsidRPr="003430F7">
        <w:rPr>
          <w:rFonts w:ascii="Times New Roman" w:hAnsi="Times New Roman" w:cs="Times New Roman"/>
          <w:sz w:val="24"/>
          <w:szCs w:val="24"/>
        </w:rPr>
        <w:t xml:space="preserve">                                                от 05.02.2025 № 81</w:t>
      </w:r>
    </w:p>
    <w:p w:rsidR="004360A2" w:rsidRPr="003430F7" w:rsidRDefault="004360A2" w:rsidP="00FB509F">
      <w:pPr>
        <w:pStyle w:val="ConsPlusNormal"/>
        <w:jc w:val="center"/>
        <w:outlineLvl w:val="0"/>
        <w:rPr>
          <w:sz w:val="24"/>
          <w:szCs w:val="24"/>
        </w:rPr>
      </w:pPr>
    </w:p>
    <w:p w:rsidR="005E6813" w:rsidRPr="003430F7" w:rsidRDefault="005E6813" w:rsidP="004360A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360A2" w:rsidRPr="003430F7" w:rsidRDefault="004360A2" w:rsidP="004360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60A2" w:rsidRPr="003430F7" w:rsidRDefault="004360A2" w:rsidP="004360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430F7">
        <w:rPr>
          <w:rFonts w:ascii="Times New Roman" w:hAnsi="Times New Roman"/>
          <w:b/>
          <w:sz w:val="24"/>
          <w:szCs w:val="24"/>
          <w:lang w:eastAsia="ru-RU"/>
        </w:rPr>
        <w:t>Состав</w:t>
      </w:r>
    </w:p>
    <w:p w:rsidR="004360A2" w:rsidRPr="003430F7" w:rsidRDefault="004360A2" w:rsidP="004360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30F7">
        <w:rPr>
          <w:rFonts w:ascii="Times New Roman" w:hAnsi="Times New Roman"/>
          <w:b/>
          <w:sz w:val="24"/>
          <w:szCs w:val="24"/>
        </w:rPr>
        <w:t xml:space="preserve">рабочей </w:t>
      </w:r>
      <w:r w:rsidR="00FB509F" w:rsidRPr="003430F7">
        <w:rPr>
          <w:rFonts w:ascii="Times New Roman" w:hAnsi="Times New Roman"/>
          <w:b/>
          <w:sz w:val="24"/>
          <w:szCs w:val="24"/>
        </w:rPr>
        <w:t>группы Тугулымского</w:t>
      </w:r>
      <w:r w:rsidRPr="003430F7">
        <w:rPr>
          <w:rFonts w:ascii="Times New Roman" w:hAnsi="Times New Roman"/>
          <w:b/>
          <w:sz w:val="24"/>
          <w:szCs w:val="24"/>
        </w:rPr>
        <w:t xml:space="preserve"> </w:t>
      </w:r>
      <w:r w:rsidR="00FB509F" w:rsidRPr="003430F7">
        <w:rPr>
          <w:rFonts w:ascii="Times New Roman" w:hAnsi="Times New Roman"/>
          <w:b/>
          <w:sz w:val="24"/>
          <w:szCs w:val="24"/>
        </w:rPr>
        <w:t>муниципального округа Свердловской</w:t>
      </w:r>
      <w:r w:rsidR="00FD796D" w:rsidRPr="003430F7">
        <w:rPr>
          <w:rFonts w:ascii="Times New Roman" w:hAnsi="Times New Roman"/>
          <w:b/>
          <w:sz w:val="24"/>
          <w:szCs w:val="24"/>
        </w:rPr>
        <w:t xml:space="preserve"> области </w:t>
      </w:r>
      <w:r w:rsidRPr="003430F7">
        <w:rPr>
          <w:rFonts w:ascii="Times New Roman" w:hAnsi="Times New Roman"/>
          <w:b/>
          <w:sz w:val="24"/>
          <w:szCs w:val="24"/>
        </w:rPr>
        <w:t xml:space="preserve">Межведомственной комиссии по вопросам обеспечения занятости населения, </w:t>
      </w:r>
      <w:r w:rsidR="00FB509F" w:rsidRPr="003430F7">
        <w:rPr>
          <w:rFonts w:ascii="Times New Roman" w:hAnsi="Times New Roman"/>
          <w:b/>
          <w:sz w:val="24"/>
          <w:szCs w:val="24"/>
        </w:rPr>
        <w:t>противодействия формированию</w:t>
      </w:r>
      <w:r w:rsidRPr="003430F7">
        <w:rPr>
          <w:rFonts w:ascii="Times New Roman" w:hAnsi="Times New Roman"/>
          <w:b/>
          <w:sz w:val="24"/>
          <w:szCs w:val="24"/>
        </w:rPr>
        <w:t xml:space="preserve"> просроченной </w:t>
      </w:r>
      <w:r w:rsidR="00FB509F" w:rsidRPr="003430F7">
        <w:rPr>
          <w:rFonts w:ascii="Times New Roman" w:hAnsi="Times New Roman"/>
          <w:b/>
          <w:sz w:val="24"/>
          <w:szCs w:val="24"/>
        </w:rPr>
        <w:t>задолженности по</w:t>
      </w:r>
      <w:r w:rsidRPr="003430F7">
        <w:rPr>
          <w:rFonts w:ascii="Times New Roman" w:hAnsi="Times New Roman"/>
          <w:b/>
          <w:sz w:val="24"/>
          <w:szCs w:val="24"/>
        </w:rPr>
        <w:t xml:space="preserve"> заработной </w:t>
      </w:r>
      <w:r w:rsidR="00FB509F" w:rsidRPr="003430F7">
        <w:rPr>
          <w:rFonts w:ascii="Times New Roman" w:hAnsi="Times New Roman"/>
          <w:b/>
          <w:sz w:val="24"/>
          <w:szCs w:val="24"/>
        </w:rPr>
        <w:t>плате и</w:t>
      </w:r>
      <w:r w:rsidRPr="003430F7">
        <w:rPr>
          <w:rFonts w:ascii="Times New Roman" w:hAnsi="Times New Roman"/>
          <w:b/>
          <w:sz w:val="24"/>
          <w:szCs w:val="24"/>
        </w:rPr>
        <w:t xml:space="preserve"> нелегальной </w:t>
      </w:r>
      <w:r w:rsidR="00FB509F" w:rsidRPr="003430F7">
        <w:rPr>
          <w:rFonts w:ascii="Times New Roman" w:hAnsi="Times New Roman"/>
          <w:b/>
          <w:sz w:val="24"/>
          <w:szCs w:val="24"/>
        </w:rPr>
        <w:t>занятости на</w:t>
      </w:r>
      <w:r w:rsidRPr="003430F7">
        <w:rPr>
          <w:rFonts w:ascii="Times New Roman" w:hAnsi="Times New Roman"/>
          <w:b/>
          <w:sz w:val="24"/>
          <w:szCs w:val="24"/>
        </w:rPr>
        <w:t xml:space="preserve"> территории Свердловской области</w:t>
      </w:r>
    </w:p>
    <w:p w:rsidR="004360A2" w:rsidRPr="003430F7" w:rsidRDefault="004360A2" w:rsidP="004360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78"/>
        <w:gridCol w:w="340"/>
        <w:gridCol w:w="6300"/>
      </w:tblGrid>
      <w:tr w:rsidR="004360A2" w:rsidRPr="003430F7" w:rsidTr="00FB509F">
        <w:trPr>
          <w:trHeight w:val="551"/>
        </w:trPr>
        <w:tc>
          <w:tcPr>
            <w:tcW w:w="2778" w:type="dxa"/>
          </w:tcPr>
          <w:p w:rsidR="004360A2" w:rsidRPr="003430F7" w:rsidRDefault="00FB509F" w:rsidP="00FB50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Калунина М.О.</w:t>
            </w:r>
            <w:r w:rsidR="004360A2" w:rsidRPr="00343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" w:type="dxa"/>
          </w:tcPr>
          <w:p w:rsidR="004360A2" w:rsidRPr="003430F7" w:rsidRDefault="004360A2" w:rsidP="00FB5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0" w:type="dxa"/>
          </w:tcPr>
          <w:p w:rsidR="004360A2" w:rsidRPr="003430F7" w:rsidRDefault="00FB509F" w:rsidP="00FB50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07D46" w:rsidRPr="003430F7">
              <w:rPr>
                <w:rFonts w:ascii="Times New Roman" w:hAnsi="Times New Roman" w:cs="Times New Roman"/>
                <w:sz w:val="24"/>
                <w:szCs w:val="24"/>
              </w:rPr>
              <w:t>аместитель  главы Тугулымского муниципального округа</w:t>
            </w:r>
            <w:r w:rsidR="004360A2" w:rsidRPr="003430F7">
              <w:rPr>
                <w:rFonts w:ascii="Times New Roman" w:hAnsi="Times New Roman" w:cs="Times New Roman"/>
                <w:sz w:val="24"/>
                <w:szCs w:val="24"/>
              </w:rPr>
              <w:t>, председатель рабочей группы</w:t>
            </w:r>
          </w:p>
        </w:tc>
      </w:tr>
      <w:tr w:rsidR="004360A2" w:rsidRPr="003430F7" w:rsidTr="00FB509F">
        <w:trPr>
          <w:trHeight w:val="788"/>
        </w:trPr>
        <w:tc>
          <w:tcPr>
            <w:tcW w:w="2778" w:type="dxa"/>
          </w:tcPr>
          <w:p w:rsidR="004360A2" w:rsidRPr="003430F7" w:rsidRDefault="00FB509F" w:rsidP="00FB50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Серкова Н.А.</w:t>
            </w:r>
            <w:r w:rsidR="00507D46" w:rsidRPr="00343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" w:type="dxa"/>
          </w:tcPr>
          <w:p w:rsidR="004360A2" w:rsidRPr="003430F7" w:rsidRDefault="004360A2" w:rsidP="00FB5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0" w:type="dxa"/>
          </w:tcPr>
          <w:p w:rsidR="004360A2" w:rsidRPr="003430F7" w:rsidRDefault="00FB509F" w:rsidP="00FB50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07D46" w:rsidRPr="003430F7">
              <w:rPr>
                <w:rFonts w:ascii="Times New Roman" w:hAnsi="Times New Roman" w:cs="Times New Roman"/>
                <w:sz w:val="24"/>
                <w:szCs w:val="24"/>
              </w:rPr>
              <w:t>ачальник отдела  экономики  и инвестиций  администрации  Тугулымского муниципального округа</w:t>
            </w:r>
            <w:r w:rsidR="004360A2" w:rsidRPr="003430F7"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заместитель председателя рабочей группы </w:t>
            </w:r>
          </w:p>
        </w:tc>
      </w:tr>
      <w:tr w:rsidR="00EF54B0" w:rsidRPr="003430F7" w:rsidTr="00FB509F">
        <w:trPr>
          <w:trHeight w:val="20"/>
        </w:trPr>
        <w:tc>
          <w:tcPr>
            <w:tcW w:w="2778" w:type="dxa"/>
          </w:tcPr>
          <w:p w:rsidR="00EF54B0" w:rsidRPr="003430F7" w:rsidRDefault="006D34B1" w:rsidP="006D34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Шемякина Ю.</w:t>
            </w:r>
            <w:r w:rsidR="00507D46" w:rsidRPr="003430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07D46" w:rsidRPr="00343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" w:type="dxa"/>
          </w:tcPr>
          <w:p w:rsidR="00EF54B0" w:rsidRPr="003430F7" w:rsidRDefault="00EF54B0" w:rsidP="00FB5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0" w:type="dxa"/>
          </w:tcPr>
          <w:p w:rsidR="00EF54B0" w:rsidRPr="003430F7" w:rsidRDefault="00FB509F" w:rsidP="00FB50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F54B0" w:rsidRPr="003430F7">
              <w:rPr>
                <w:rFonts w:ascii="Times New Roman" w:hAnsi="Times New Roman" w:cs="Times New Roman"/>
                <w:sz w:val="24"/>
                <w:szCs w:val="24"/>
              </w:rPr>
              <w:t xml:space="preserve">едущий </w:t>
            </w:r>
            <w:r w:rsidRPr="003430F7">
              <w:rPr>
                <w:rFonts w:ascii="Times New Roman" w:hAnsi="Times New Roman" w:cs="Times New Roman"/>
                <w:sz w:val="24"/>
                <w:szCs w:val="24"/>
              </w:rPr>
              <w:t>специалист отдела</w:t>
            </w:r>
            <w:r w:rsidR="00EF54B0" w:rsidRPr="003430F7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 и инвестиций администрации Тугулымского </w:t>
            </w:r>
            <w:r w:rsidRPr="003430F7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F54B0" w:rsidRPr="00343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54B0" w:rsidRPr="003430F7" w:rsidRDefault="00FB509F" w:rsidP="00FB50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F54B0" w:rsidRPr="003430F7">
              <w:rPr>
                <w:rFonts w:ascii="Times New Roman" w:hAnsi="Times New Roman" w:cs="Times New Roman"/>
                <w:sz w:val="24"/>
                <w:szCs w:val="24"/>
              </w:rPr>
              <w:t>екретарь рабочей группы</w:t>
            </w:r>
          </w:p>
        </w:tc>
      </w:tr>
      <w:tr w:rsidR="004360A2" w:rsidRPr="003430F7" w:rsidTr="00FB509F">
        <w:tc>
          <w:tcPr>
            <w:tcW w:w="9418" w:type="dxa"/>
            <w:gridSpan w:val="3"/>
          </w:tcPr>
          <w:p w:rsidR="004360A2" w:rsidRPr="003430F7" w:rsidRDefault="004360A2" w:rsidP="00FB50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7">
              <w:rPr>
                <w:rFonts w:ascii="Times New Roman" w:hAnsi="Times New Roman" w:cs="Times New Roman"/>
                <w:sz w:val="24"/>
                <w:szCs w:val="24"/>
              </w:rPr>
              <w:t>Члены рабочей группы:</w:t>
            </w:r>
          </w:p>
        </w:tc>
      </w:tr>
      <w:tr w:rsidR="00AF334A" w:rsidRPr="003430F7" w:rsidTr="00FB509F">
        <w:tc>
          <w:tcPr>
            <w:tcW w:w="2778" w:type="dxa"/>
          </w:tcPr>
          <w:p w:rsidR="00AF334A" w:rsidRPr="003430F7" w:rsidRDefault="006D34B1" w:rsidP="00FB50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Ваулина О.В.</w:t>
            </w:r>
          </w:p>
        </w:tc>
        <w:tc>
          <w:tcPr>
            <w:tcW w:w="340" w:type="dxa"/>
          </w:tcPr>
          <w:p w:rsidR="00AF334A" w:rsidRPr="003430F7" w:rsidRDefault="00EF54B0" w:rsidP="00FB5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0" w:type="dxa"/>
          </w:tcPr>
          <w:p w:rsidR="00AF334A" w:rsidRPr="003430F7" w:rsidRDefault="00FB509F" w:rsidP="00FB50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F334A" w:rsidRPr="003430F7">
              <w:rPr>
                <w:rFonts w:ascii="Times New Roman" w:hAnsi="Times New Roman" w:cs="Times New Roman"/>
                <w:sz w:val="24"/>
                <w:szCs w:val="24"/>
              </w:rPr>
              <w:t xml:space="preserve">уководитель клиентской  службы  (на правах отдела) в Тугулымском </w:t>
            </w:r>
            <w:r w:rsidR="00507D46" w:rsidRPr="003430F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="00AF334A" w:rsidRPr="003430F7">
              <w:rPr>
                <w:rFonts w:ascii="Times New Roman" w:hAnsi="Times New Roman" w:cs="Times New Roman"/>
                <w:sz w:val="24"/>
                <w:szCs w:val="24"/>
              </w:rPr>
              <w:t>округе (отделение Фонда пенсионного и социального страхования Российской Федерации по Свердловской области) (по согласованию)</w:t>
            </w:r>
          </w:p>
        </w:tc>
      </w:tr>
      <w:tr w:rsidR="004360A2" w:rsidRPr="003430F7" w:rsidTr="00FB509F">
        <w:tc>
          <w:tcPr>
            <w:tcW w:w="2778" w:type="dxa"/>
          </w:tcPr>
          <w:p w:rsidR="004360A2" w:rsidRPr="003430F7" w:rsidRDefault="006D34B1" w:rsidP="00FB50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Дружкова О.А.</w:t>
            </w:r>
            <w:r w:rsidR="00A5083A" w:rsidRPr="00343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" w:type="dxa"/>
          </w:tcPr>
          <w:p w:rsidR="004360A2" w:rsidRPr="003430F7" w:rsidRDefault="004360A2" w:rsidP="00FB5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0" w:type="dxa"/>
          </w:tcPr>
          <w:p w:rsidR="004360A2" w:rsidRPr="003430F7" w:rsidRDefault="00FB509F" w:rsidP="00FB50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D05E3" w:rsidRPr="003430F7">
              <w:rPr>
                <w:rFonts w:ascii="Times New Roman" w:hAnsi="Times New Roman" w:cs="Times New Roman"/>
                <w:sz w:val="24"/>
                <w:szCs w:val="24"/>
              </w:rPr>
              <w:t xml:space="preserve">тарший инспектор  по вопросам потребительского рынка  администрации Тугулымского </w:t>
            </w:r>
            <w:r w:rsidR="00507D46" w:rsidRPr="003430F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DD05E3" w:rsidRPr="003430F7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</w:p>
        </w:tc>
      </w:tr>
      <w:tr w:rsidR="00AF334A" w:rsidRPr="003430F7" w:rsidTr="00FB509F">
        <w:tc>
          <w:tcPr>
            <w:tcW w:w="2778" w:type="dxa"/>
          </w:tcPr>
          <w:p w:rsidR="00AF334A" w:rsidRPr="003430F7" w:rsidRDefault="006D34B1" w:rsidP="00FB50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Журавлева О.Л.</w:t>
            </w:r>
          </w:p>
        </w:tc>
        <w:tc>
          <w:tcPr>
            <w:tcW w:w="340" w:type="dxa"/>
          </w:tcPr>
          <w:p w:rsidR="00AF334A" w:rsidRPr="003430F7" w:rsidRDefault="00AF334A" w:rsidP="00FB5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0" w:type="dxa"/>
          </w:tcPr>
          <w:p w:rsidR="00AF334A" w:rsidRPr="003430F7" w:rsidRDefault="00FB509F" w:rsidP="00FB50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F334A" w:rsidRPr="003430F7">
              <w:rPr>
                <w:rFonts w:ascii="Times New Roman" w:hAnsi="Times New Roman" w:cs="Times New Roman"/>
                <w:sz w:val="24"/>
                <w:szCs w:val="24"/>
              </w:rPr>
              <w:t xml:space="preserve">иректор  муниципального фонда  поддержки предпринимательства  Тугулымского </w:t>
            </w:r>
            <w:r w:rsidR="00507D46" w:rsidRPr="003430F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AF334A" w:rsidRPr="003430F7">
              <w:rPr>
                <w:rFonts w:ascii="Times New Roman" w:hAnsi="Times New Roman" w:cs="Times New Roman"/>
                <w:sz w:val="24"/>
                <w:szCs w:val="24"/>
              </w:rPr>
              <w:t xml:space="preserve"> округа (по согласованию)</w:t>
            </w:r>
          </w:p>
        </w:tc>
      </w:tr>
      <w:tr w:rsidR="00AF334A" w:rsidRPr="003430F7" w:rsidTr="00FB509F">
        <w:tc>
          <w:tcPr>
            <w:tcW w:w="2778" w:type="dxa"/>
          </w:tcPr>
          <w:p w:rsidR="00AF334A" w:rsidRPr="003430F7" w:rsidRDefault="006D34B1" w:rsidP="006D34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Крюков Ю.</w:t>
            </w:r>
            <w:r w:rsidR="00AF334A" w:rsidRPr="003430F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334A" w:rsidRPr="00343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" w:type="dxa"/>
          </w:tcPr>
          <w:p w:rsidR="00AF334A" w:rsidRPr="003430F7" w:rsidRDefault="00AF334A" w:rsidP="00FB5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0" w:type="dxa"/>
          </w:tcPr>
          <w:p w:rsidR="00FB509F" w:rsidRDefault="00FB509F" w:rsidP="00FB50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F334A" w:rsidRPr="003430F7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</w:t>
            </w:r>
            <w:r w:rsidR="006D34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D34B1" w:rsidRPr="003430F7"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  <w:r w:rsidR="00AF334A" w:rsidRPr="00343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34B1">
              <w:rPr>
                <w:rFonts w:ascii="Times New Roman" w:hAnsi="Times New Roman" w:cs="Times New Roman"/>
                <w:sz w:val="24"/>
                <w:szCs w:val="24"/>
              </w:rPr>
              <w:t>России «Тугулымский»</w:t>
            </w:r>
            <w:r w:rsidR="00AF334A" w:rsidRPr="00343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334A" w:rsidRPr="003430F7" w:rsidRDefault="00AF334A" w:rsidP="00FB50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7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AF334A" w:rsidRPr="003430F7" w:rsidTr="00FB509F">
        <w:tc>
          <w:tcPr>
            <w:tcW w:w="2778" w:type="dxa"/>
          </w:tcPr>
          <w:p w:rsidR="00AF334A" w:rsidRPr="003430F7" w:rsidRDefault="006D34B1" w:rsidP="00FB50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Рашкевич Т.А.</w:t>
            </w:r>
            <w:r w:rsidR="00AF334A" w:rsidRPr="00343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" w:type="dxa"/>
          </w:tcPr>
          <w:p w:rsidR="00AF334A" w:rsidRPr="003430F7" w:rsidRDefault="00AF334A" w:rsidP="00FB5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0" w:type="dxa"/>
          </w:tcPr>
          <w:p w:rsidR="00AF334A" w:rsidRPr="003430F7" w:rsidRDefault="00FB509F" w:rsidP="00FB50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F334A" w:rsidRPr="003430F7">
              <w:rPr>
                <w:rFonts w:ascii="Times New Roman" w:hAnsi="Times New Roman" w:cs="Times New Roman"/>
                <w:sz w:val="24"/>
                <w:szCs w:val="24"/>
              </w:rPr>
              <w:t>аместитель начальника Межрайонной инспекции Федер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альной налоговой службы России №</w:t>
            </w:r>
            <w:r w:rsidR="00AF334A" w:rsidRPr="003430F7">
              <w:rPr>
                <w:rFonts w:ascii="Times New Roman" w:hAnsi="Times New Roman" w:cs="Times New Roman"/>
                <w:sz w:val="24"/>
                <w:szCs w:val="24"/>
              </w:rPr>
              <w:t xml:space="preserve"> 29 по Свердловской области (по согласованию)</w:t>
            </w:r>
          </w:p>
        </w:tc>
      </w:tr>
      <w:tr w:rsidR="00AF334A" w:rsidRPr="003430F7" w:rsidTr="00FB509F">
        <w:tc>
          <w:tcPr>
            <w:tcW w:w="2778" w:type="dxa"/>
          </w:tcPr>
          <w:p w:rsidR="00AF334A" w:rsidRPr="003430F7" w:rsidRDefault="006D34B1" w:rsidP="00FB50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Соломирская  Н.Б.</w:t>
            </w:r>
          </w:p>
        </w:tc>
        <w:tc>
          <w:tcPr>
            <w:tcW w:w="340" w:type="dxa"/>
          </w:tcPr>
          <w:p w:rsidR="00AF334A" w:rsidRPr="003430F7" w:rsidRDefault="00AF334A" w:rsidP="00FB50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0" w:type="dxa"/>
          </w:tcPr>
          <w:p w:rsidR="00AF334A" w:rsidRPr="003430F7" w:rsidRDefault="00AF334A" w:rsidP="00FB50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30F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Государственного казенного учреждения службы занятости </w:t>
            </w:r>
            <w:r w:rsidR="00FB509F">
              <w:rPr>
                <w:rFonts w:ascii="Times New Roman" w:hAnsi="Times New Roman" w:cs="Times New Roman"/>
                <w:sz w:val="24"/>
                <w:szCs w:val="24"/>
              </w:rPr>
              <w:t>населения Свердловской области «</w:t>
            </w:r>
            <w:r w:rsidRPr="003430F7">
              <w:rPr>
                <w:rFonts w:ascii="Times New Roman" w:hAnsi="Times New Roman" w:cs="Times New Roman"/>
                <w:sz w:val="24"/>
                <w:szCs w:val="24"/>
              </w:rPr>
              <w:t xml:space="preserve">Тугулымский </w:t>
            </w:r>
            <w:r w:rsidR="00FB509F">
              <w:rPr>
                <w:rFonts w:ascii="Times New Roman" w:hAnsi="Times New Roman" w:cs="Times New Roman"/>
                <w:sz w:val="24"/>
                <w:szCs w:val="24"/>
              </w:rPr>
              <w:t xml:space="preserve"> центр занятости»</w:t>
            </w:r>
            <w:r w:rsidRPr="003430F7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</w:tbl>
    <w:p w:rsidR="004360A2" w:rsidRPr="004360A2" w:rsidRDefault="004360A2" w:rsidP="004360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4360A2" w:rsidRPr="004360A2" w:rsidSect="003430F7">
      <w:headerReference w:type="default" r:id="rId12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6C1" w:rsidRDefault="005A46C1" w:rsidP="00595D2E">
      <w:pPr>
        <w:spacing w:after="0" w:line="240" w:lineRule="auto"/>
      </w:pPr>
      <w:r>
        <w:separator/>
      </w:r>
    </w:p>
  </w:endnote>
  <w:endnote w:type="continuationSeparator" w:id="0">
    <w:p w:rsidR="005A46C1" w:rsidRDefault="005A46C1" w:rsidP="00595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6C1" w:rsidRDefault="005A46C1" w:rsidP="00595D2E">
      <w:pPr>
        <w:spacing w:after="0" w:line="240" w:lineRule="auto"/>
      </w:pPr>
      <w:r>
        <w:separator/>
      </w:r>
    </w:p>
  </w:footnote>
  <w:footnote w:type="continuationSeparator" w:id="0">
    <w:p w:rsidR="005A46C1" w:rsidRDefault="005A46C1" w:rsidP="00595D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480" w:rsidRDefault="00E14B53">
    <w:pPr>
      <w:pStyle w:val="a4"/>
      <w:jc w:val="center"/>
    </w:pPr>
    <w:r w:rsidRPr="00595D2E">
      <w:rPr>
        <w:rFonts w:ascii="Times New Roman" w:hAnsi="Times New Roman"/>
        <w:sz w:val="24"/>
        <w:szCs w:val="24"/>
      </w:rPr>
      <w:fldChar w:fldCharType="begin"/>
    </w:r>
    <w:r w:rsidR="00B26480" w:rsidRPr="00595D2E">
      <w:rPr>
        <w:rFonts w:ascii="Times New Roman" w:hAnsi="Times New Roman"/>
        <w:sz w:val="24"/>
        <w:szCs w:val="24"/>
      </w:rPr>
      <w:instrText>PAGE   \* MERGEFORMAT</w:instrText>
    </w:r>
    <w:r w:rsidRPr="00595D2E">
      <w:rPr>
        <w:rFonts w:ascii="Times New Roman" w:hAnsi="Times New Roman"/>
        <w:sz w:val="24"/>
        <w:szCs w:val="24"/>
      </w:rPr>
      <w:fldChar w:fldCharType="separate"/>
    </w:r>
    <w:r w:rsidR="00DD6E0B">
      <w:rPr>
        <w:rFonts w:ascii="Times New Roman" w:hAnsi="Times New Roman"/>
        <w:noProof/>
        <w:sz w:val="24"/>
        <w:szCs w:val="24"/>
      </w:rPr>
      <w:t>6</w:t>
    </w:r>
    <w:r w:rsidRPr="00595D2E">
      <w:rPr>
        <w:rFonts w:ascii="Times New Roman" w:hAnsi="Times New Roman"/>
        <w:sz w:val="24"/>
        <w:szCs w:val="24"/>
      </w:rPr>
      <w:fldChar w:fldCharType="end"/>
    </w:r>
  </w:p>
  <w:p w:rsidR="00B26480" w:rsidRDefault="00B2648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42FF"/>
    <w:multiLevelType w:val="hybridMultilevel"/>
    <w:tmpl w:val="5B289C94"/>
    <w:lvl w:ilvl="0" w:tplc="1826EFC0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59853E9"/>
    <w:multiLevelType w:val="hybridMultilevel"/>
    <w:tmpl w:val="15780A16"/>
    <w:lvl w:ilvl="0" w:tplc="B816D8E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0F6F4258"/>
    <w:multiLevelType w:val="hybridMultilevel"/>
    <w:tmpl w:val="B172FF44"/>
    <w:lvl w:ilvl="0" w:tplc="654EF86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7026C4F"/>
    <w:multiLevelType w:val="hybridMultilevel"/>
    <w:tmpl w:val="C0027D10"/>
    <w:lvl w:ilvl="0" w:tplc="9E4073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1D1D1CF6"/>
    <w:multiLevelType w:val="hybridMultilevel"/>
    <w:tmpl w:val="6A909AFA"/>
    <w:lvl w:ilvl="0" w:tplc="F6049A2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E0F6C61"/>
    <w:multiLevelType w:val="hybridMultilevel"/>
    <w:tmpl w:val="B172FF44"/>
    <w:lvl w:ilvl="0" w:tplc="654EF86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1F3141D7"/>
    <w:multiLevelType w:val="hybridMultilevel"/>
    <w:tmpl w:val="718692EE"/>
    <w:lvl w:ilvl="0" w:tplc="0D96B86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2024334F"/>
    <w:multiLevelType w:val="hybridMultilevel"/>
    <w:tmpl w:val="B046EC86"/>
    <w:lvl w:ilvl="0" w:tplc="7F7C36B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5B01D93"/>
    <w:multiLevelType w:val="hybridMultilevel"/>
    <w:tmpl w:val="1952B3BA"/>
    <w:lvl w:ilvl="0" w:tplc="68A6385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81853EF"/>
    <w:multiLevelType w:val="hybridMultilevel"/>
    <w:tmpl w:val="2278B128"/>
    <w:lvl w:ilvl="0" w:tplc="AC66397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2E856A6D"/>
    <w:multiLevelType w:val="hybridMultilevel"/>
    <w:tmpl w:val="957C2348"/>
    <w:lvl w:ilvl="0" w:tplc="24E856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0EB681E"/>
    <w:multiLevelType w:val="hybridMultilevel"/>
    <w:tmpl w:val="B2E21C5C"/>
    <w:lvl w:ilvl="0" w:tplc="3E3CCCC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6935729"/>
    <w:multiLevelType w:val="hybridMultilevel"/>
    <w:tmpl w:val="7E367AC0"/>
    <w:lvl w:ilvl="0" w:tplc="9402BD1C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39F661C9"/>
    <w:multiLevelType w:val="hybridMultilevel"/>
    <w:tmpl w:val="5CC8BA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3D90BF7"/>
    <w:multiLevelType w:val="hybridMultilevel"/>
    <w:tmpl w:val="2C4CBA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6FD0E6D"/>
    <w:multiLevelType w:val="hybridMultilevel"/>
    <w:tmpl w:val="2C3A23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A0D13C7"/>
    <w:multiLevelType w:val="hybridMultilevel"/>
    <w:tmpl w:val="907A3FE2"/>
    <w:lvl w:ilvl="0" w:tplc="0BF2C00E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4A3C2C35"/>
    <w:multiLevelType w:val="hybridMultilevel"/>
    <w:tmpl w:val="B680C324"/>
    <w:lvl w:ilvl="0" w:tplc="E34A1A56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 w15:restartNumberingAfterBreak="0">
    <w:nsid w:val="4BBF1FB1"/>
    <w:multiLevelType w:val="hybridMultilevel"/>
    <w:tmpl w:val="D472D1FC"/>
    <w:lvl w:ilvl="0" w:tplc="8E12B6BC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 w15:restartNumberingAfterBreak="0">
    <w:nsid w:val="50D072DE"/>
    <w:multiLevelType w:val="hybridMultilevel"/>
    <w:tmpl w:val="D2D4B414"/>
    <w:lvl w:ilvl="0" w:tplc="1A244050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0" w15:restartNumberingAfterBreak="0">
    <w:nsid w:val="52FB33E7"/>
    <w:multiLevelType w:val="hybridMultilevel"/>
    <w:tmpl w:val="79A2BC8A"/>
    <w:lvl w:ilvl="0" w:tplc="716A7EF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 w15:restartNumberingAfterBreak="0">
    <w:nsid w:val="56B950FF"/>
    <w:multiLevelType w:val="hybridMultilevel"/>
    <w:tmpl w:val="651EBB74"/>
    <w:lvl w:ilvl="0" w:tplc="98104C8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58476EF4"/>
    <w:multiLevelType w:val="hybridMultilevel"/>
    <w:tmpl w:val="464E84BE"/>
    <w:lvl w:ilvl="0" w:tplc="FDD20BF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596E1AC6"/>
    <w:multiLevelType w:val="hybridMultilevel"/>
    <w:tmpl w:val="9EEAE45C"/>
    <w:lvl w:ilvl="0" w:tplc="1BBE8E1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 w15:restartNumberingAfterBreak="0">
    <w:nsid w:val="5C3A5BCF"/>
    <w:multiLevelType w:val="hybridMultilevel"/>
    <w:tmpl w:val="BCC41E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A5504BB"/>
    <w:multiLevelType w:val="hybridMultilevel"/>
    <w:tmpl w:val="62C0C43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6C6E7599"/>
    <w:multiLevelType w:val="hybridMultilevel"/>
    <w:tmpl w:val="D570CFD8"/>
    <w:lvl w:ilvl="0" w:tplc="1AD4B2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718379EC"/>
    <w:multiLevelType w:val="hybridMultilevel"/>
    <w:tmpl w:val="9586D0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BB647B2"/>
    <w:multiLevelType w:val="hybridMultilevel"/>
    <w:tmpl w:val="2D4ADB78"/>
    <w:lvl w:ilvl="0" w:tplc="2F9CE53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7FA53DE6"/>
    <w:multiLevelType w:val="hybridMultilevel"/>
    <w:tmpl w:val="703AE8CC"/>
    <w:lvl w:ilvl="0" w:tplc="F50EB94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20"/>
  </w:num>
  <w:num w:numId="3">
    <w:abstractNumId w:val="10"/>
  </w:num>
  <w:num w:numId="4">
    <w:abstractNumId w:val="14"/>
  </w:num>
  <w:num w:numId="5">
    <w:abstractNumId w:val="29"/>
  </w:num>
  <w:num w:numId="6">
    <w:abstractNumId w:val="21"/>
  </w:num>
  <w:num w:numId="7">
    <w:abstractNumId w:val="17"/>
  </w:num>
  <w:num w:numId="8">
    <w:abstractNumId w:val="12"/>
  </w:num>
  <w:num w:numId="9">
    <w:abstractNumId w:val="18"/>
  </w:num>
  <w:num w:numId="10">
    <w:abstractNumId w:val="26"/>
  </w:num>
  <w:num w:numId="11">
    <w:abstractNumId w:val="27"/>
  </w:num>
  <w:num w:numId="12">
    <w:abstractNumId w:val="7"/>
  </w:num>
  <w:num w:numId="13">
    <w:abstractNumId w:val="28"/>
  </w:num>
  <w:num w:numId="14">
    <w:abstractNumId w:val="4"/>
  </w:num>
  <w:num w:numId="15">
    <w:abstractNumId w:val="15"/>
  </w:num>
  <w:num w:numId="16">
    <w:abstractNumId w:val="13"/>
  </w:num>
  <w:num w:numId="17">
    <w:abstractNumId w:val="23"/>
  </w:num>
  <w:num w:numId="18">
    <w:abstractNumId w:val="16"/>
  </w:num>
  <w:num w:numId="19">
    <w:abstractNumId w:val="0"/>
  </w:num>
  <w:num w:numId="20">
    <w:abstractNumId w:val="9"/>
  </w:num>
  <w:num w:numId="21">
    <w:abstractNumId w:val="8"/>
  </w:num>
  <w:num w:numId="22">
    <w:abstractNumId w:val="6"/>
  </w:num>
  <w:num w:numId="23">
    <w:abstractNumId w:val="1"/>
  </w:num>
  <w:num w:numId="24">
    <w:abstractNumId w:val="3"/>
  </w:num>
  <w:num w:numId="25">
    <w:abstractNumId w:val="22"/>
  </w:num>
  <w:num w:numId="26">
    <w:abstractNumId w:val="25"/>
  </w:num>
  <w:num w:numId="27">
    <w:abstractNumId w:val="24"/>
  </w:num>
  <w:num w:numId="28">
    <w:abstractNumId w:val="11"/>
  </w:num>
  <w:num w:numId="29">
    <w:abstractNumId w:val="2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288"/>
    <w:rsid w:val="00022590"/>
    <w:rsid w:val="00025465"/>
    <w:rsid w:val="0003620C"/>
    <w:rsid w:val="000435FA"/>
    <w:rsid w:val="00057D7F"/>
    <w:rsid w:val="00067CE9"/>
    <w:rsid w:val="0009053D"/>
    <w:rsid w:val="000A3266"/>
    <w:rsid w:val="000A76BE"/>
    <w:rsid w:val="000C32F0"/>
    <w:rsid w:val="000C4289"/>
    <w:rsid w:val="000D1394"/>
    <w:rsid w:val="000D3F16"/>
    <w:rsid w:val="000E16D8"/>
    <w:rsid w:val="000E3FD8"/>
    <w:rsid w:val="000E4E4E"/>
    <w:rsid w:val="000E531E"/>
    <w:rsid w:val="00107F44"/>
    <w:rsid w:val="001114A5"/>
    <w:rsid w:val="001114D2"/>
    <w:rsid w:val="001327B1"/>
    <w:rsid w:val="00141EF3"/>
    <w:rsid w:val="0015369E"/>
    <w:rsid w:val="00161CB0"/>
    <w:rsid w:val="00162D16"/>
    <w:rsid w:val="0016308B"/>
    <w:rsid w:val="001653C9"/>
    <w:rsid w:val="0017696C"/>
    <w:rsid w:val="001860EF"/>
    <w:rsid w:val="001B7A53"/>
    <w:rsid w:val="002020CB"/>
    <w:rsid w:val="00204938"/>
    <w:rsid w:val="002107A7"/>
    <w:rsid w:val="002210E3"/>
    <w:rsid w:val="00246119"/>
    <w:rsid w:val="00275819"/>
    <w:rsid w:val="002A222D"/>
    <w:rsid w:val="002A6CA8"/>
    <w:rsid w:val="002A7652"/>
    <w:rsid w:val="002B0678"/>
    <w:rsid w:val="002C25D5"/>
    <w:rsid w:val="002D3D68"/>
    <w:rsid w:val="002D472B"/>
    <w:rsid w:val="002D68E2"/>
    <w:rsid w:val="00302782"/>
    <w:rsid w:val="00302982"/>
    <w:rsid w:val="00317CC5"/>
    <w:rsid w:val="003430F7"/>
    <w:rsid w:val="00343643"/>
    <w:rsid w:val="00345634"/>
    <w:rsid w:val="00356BAA"/>
    <w:rsid w:val="00365DA7"/>
    <w:rsid w:val="003662BB"/>
    <w:rsid w:val="00367323"/>
    <w:rsid w:val="00371D53"/>
    <w:rsid w:val="00384264"/>
    <w:rsid w:val="003A16C4"/>
    <w:rsid w:val="003B2EB7"/>
    <w:rsid w:val="003C30FB"/>
    <w:rsid w:val="003C6893"/>
    <w:rsid w:val="003D6F40"/>
    <w:rsid w:val="003F1184"/>
    <w:rsid w:val="003F5666"/>
    <w:rsid w:val="00407827"/>
    <w:rsid w:val="00414467"/>
    <w:rsid w:val="004156BD"/>
    <w:rsid w:val="004223D2"/>
    <w:rsid w:val="004360A2"/>
    <w:rsid w:val="004378C5"/>
    <w:rsid w:val="00445BBF"/>
    <w:rsid w:val="00461E5E"/>
    <w:rsid w:val="00462DA0"/>
    <w:rsid w:val="00465B77"/>
    <w:rsid w:val="0047424B"/>
    <w:rsid w:val="00482AE4"/>
    <w:rsid w:val="00486138"/>
    <w:rsid w:val="0049467D"/>
    <w:rsid w:val="004B0374"/>
    <w:rsid w:val="004B2051"/>
    <w:rsid w:val="004B4AB5"/>
    <w:rsid w:val="004B759B"/>
    <w:rsid w:val="004C0288"/>
    <w:rsid w:val="004D2E59"/>
    <w:rsid w:val="004D6D7E"/>
    <w:rsid w:val="004F7435"/>
    <w:rsid w:val="00500EC2"/>
    <w:rsid w:val="00504A73"/>
    <w:rsid w:val="00507D46"/>
    <w:rsid w:val="00522AD9"/>
    <w:rsid w:val="00536800"/>
    <w:rsid w:val="00551427"/>
    <w:rsid w:val="0059333A"/>
    <w:rsid w:val="0059498B"/>
    <w:rsid w:val="00595D2E"/>
    <w:rsid w:val="005A0070"/>
    <w:rsid w:val="005A388B"/>
    <w:rsid w:val="005A393D"/>
    <w:rsid w:val="005A46C1"/>
    <w:rsid w:val="005A612F"/>
    <w:rsid w:val="005B0FBA"/>
    <w:rsid w:val="005B1073"/>
    <w:rsid w:val="005C7062"/>
    <w:rsid w:val="005D506B"/>
    <w:rsid w:val="005D518D"/>
    <w:rsid w:val="005E4A77"/>
    <w:rsid w:val="005E6813"/>
    <w:rsid w:val="00627F1C"/>
    <w:rsid w:val="006319AC"/>
    <w:rsid w:val="00650FCA"/>
    <w:rsid w:val="00656CF4"/>
    <w:rsid w:val="00656F05"/>
    <w:rsid w:val="00675FD7"/>
    <w:rsid w:val="00683F8F"/>
    <w:rsid w:val="006912E7"/>
    <w:rsid w:val="006A2208"/>
    <w:rsid w:val="006A2FBB"/>
    <w:rsid w:val="006A783A"/>
    <w:rsid w:val="006B1A88"/>
    <w:rsid w:val="006B639C"/>
    <w:rsid w:val="006D0D02"/>
    <w:rsid w:val="006D34B1"/>
    <w:rsid w:val="006E551B"/>
    <w:rsid w:val="00714F83"/>
    <w:rsid w:val="007150EE"/>
    <w:rsid w:val="00730557"/>
    <w:rsid w:val="00730A45"/>
    <w:rsid w:val="00761166"/>
    <w:rsid w:val="0079186C"/>
    <w:rsid w:val="007931B6"/>
    <w:rsid w:val="007B3203"/>
    <w:rsid w:val="007B4467"/>
    <w:rsid w:val="007B708C"/>
    <w:rsid w:val="007C3390"/>
    <w:rsid w:val="007D4108"/>
    <w:rsid w:val="007E71E8"/>
    <w:rsid w:val="007F04DE"/>
    <w:rsid w:val="007F5F43"/>
    <w:rsid w:val="00811232"/>
    <w:rsid w:val="00817A82"/>
    <w:rsid w:val="00820F6D"/>
    <w:rsid w:val="008303BC"/>
    <w:rsid w:val="00841C38"/>
    <w:rsid w:val="00845D12"/>
    <w:rsid w:val="00853EB0"/>
    <w:rsid w:val="00857E64"/>
    <w:rsid w:val="00865626"/>
    <w:rsid w:val="00883244"/>
    <w:rsid w:val="008B75C4"/>
    <w:rsid w:val="008C0259"/>
    <w:rsid w:val="008C7CD6"/>
    <w:rsid w:val="008D2954"/>
    <w:rsid w:val="008D50AE"/>
    <w:rsid w:val="008D5D6E"/>
    <w:rsid w:val="008E2885"/>
    <w:rsid w:val="008E4AD7"/>
    <w:rsid w:val="008E592D"/>
    <w:rsid w:val="008F091F"/>
    <w:rsid w:val="009101E7"/>
    <w:rsid w:val="00927817"/>
    <w:rsid w:val="00930268"/>
    <w:rsid w:val="009326F6"/>
    <w:rsid w:val="00932EC2"/>
    <w:rsid w:val="00934102"/>
    <w:rsid w:val="00945CE2"/>
    <w:rsid w:val="009506AD"/>
    <w:rsid w:val="00950C5A"/>
    <w:rsid w:val="00961E0E"/>
    <w:rsid w:val="00971716"/>
    <w:rsid w:val="009767E1"/>
    <w:rsid w:val="009769A0"/>
    <w:rsid w:val="00976E23"/>
    <w:rsid w:val="00977CBF"/>
    <w:rsid w:val="00981092"/>
    <w:rsid w:val="009A56B2"/>
    <w:rsid w:val="009B0903"/>
    <w:rsid w:val="009B7315"/>
    <w:rsid w:val="009C0E60"/>
    <w:rsid w:val="009C56D1"/>
    <w:rsid w:val="009D32A6"/>
    <w:rsid w:val="00A1587A"/>
    <w:rsid w:val="00A178A6"/>
    <w:rsid w:val="00A249CC"/>
    <w:rsid w:val="00A27712"/>
    <w:rsid w:val="00A44968"/>
    <w:rsid w:val="00A46644"/>
    <w:rsid w:val="00A5083A"/>
    <w:rsid w:val="00A63356"/>
    <w:rsid w:val="00A633FE"/>
    <w:rsid w:val="00A77E7E"/>
    <w:rsid w:val="00A950EC"/>
    <w:rsid w:val="00A95148"/>
    <w:rsid w:val="00AC7EDC"/>
    <w:rsid w:val="00AD28B4"/>
    <w:rsid w:val="00AF334A"/>
    <w:rsid w:val="00B03336"/>
    <w:rsid w:val="00B126E8"/>
    <w:rsid w:val="00B166B9"/>
    <w:rsid w:val="00B17669"/>
    <w:rsid w:val="00B26480"/>
    <w:rsid w:val="00B374B3"/>
    <w:rsid w:val="00B5180E"/>
    <w:rsid w:val="00BA1288"/>
    <w:rsid w:val="00BA1B51"/>
    <w:rsid w:val="00BE60EE"/>
    <w:rsid w:val="00BE7FA9"/>
    <w:rsid w:val="00BF1891"/>
    <w:rsid w:val="00BF50F5"/>
    <w:rsid w:val="00C14372"/>
    <w:rsid w:val="00C330CA"/>
    <w:rsid w:val="00C47600"/>
    <w:rsid w:val="00C52BEC"/>
    <w:rsid w:val="00C62D73"/>
    <w:rsid w:val="00C63D7E"/>
    <w:rsid w:val="00C73AAC"/>
    <w:rsid w:val="00C85D29"/>
    <w:rsid w:val="00C911B7"/>
    <w:rsid w:val="00C94B2F"/>
    <w:rsid w:val="00CA369F"/>
    <w:rsid w:val="00CC2FE3"/>
    <w:rsid w:val="00CC6F04"/>
    <w:rsid w:val="00CF1711"/>
    <w:rsid w:val="00CF7EBA"/>
    <w:rsid w:val="00D141BE"/>
    <w:rsid w:val="00D333C6"/>
    <w:rsid w:val="00D338F7"/>
    <w:rsid w:val="00D411A9"/>
    <w:rsid w:val="00D4276B"/>
    <w:rsid w:val="00D573D0"/>
    <w:rsid w:val="00D803CE"/>
    <w:rsid w:val="00DA7D91"/>
    <w:rsid w:val="00DD05E3"/>
    <w:rsid w:val="00DD302A"/>
    <w:rsid w:val="00DD6E0B"/>
    <w:rsid w:val="00DF5C4C"/>
    <w:rsid w:val="00DF5E23"/>
    <w:rsid w:val="00E01E92"/>
    <w:rsid w:val="00E11F24"/>
    <w:rsid w:val="00E14B53"/>
    <w:rsid w:val="00E224A8"/>
    <w:rsid w:val="00E30F0F"/>
    <w:rsid w:val="00E3434E"/>
    <w:rsid w:val="00E431CF"/>
    <w:rsid w:val="00E45E5A"/>
    <w:rsid w:val="00E64E9B"/>
    <w:rsid w:val="00E673A1"/>
    <w:rsid w:val="00E70B92"/>
    <w:rsid w:val="00E86F8C"/>
    <w:rsid w:val="00E90A97"/>
    <w:rsid w:val="00E97CF0"/>
    <w:rsid w:val="00EA389D"/>
    <w:rsid w:val="00EB3D8C"/>
    <w:rsid w:val="00EB5EF0"/>
    <w:rsid w:val="00EC53DD"/>
    <w:rsid w:val="00EC75BF"/>
    <w:rsid w:val="00ED63C7"/>
    <w:rsid w:val="00EE7F54"/>
    <w:rsid w:val="00EF54B0"/>
    <w:rsid w:val="00EF7807"/>
    <w:rsid w:val="00F0452B"/>
    <w:rsid w:val="00F0615B"/>
    <w:rsid w:val="00F278A8"/>
    <w:rsid w:val="00F327B0"/>
    <w:rsid w:val="00F350C3"/>
    <w:rsid w:val="00F36B91"/>
    <w:rsid w:val="00F402D6"/>
    <w:rsid w:val="00F4111F"/>
    <w:rsid w:val="00F53F17"/>
    <w:rsid w:val="00F54769"/>
    <w:rsid w:val="00F72D97"/>
    <w:rsid w:val="00F74DDF"/>
    <w:rsid w:val="00F815B9"/>
    <w:rsid w:val="00FA35E0"/>
    <w:rsid w:val="00FA4069"/>
    <w:rsid w:val="00FB509F"/>
    <w:rsid w:val="00FB6B6D"/>
    <w:rsid w:val="00FD2332"/>
    <w:rsid w:val="00FD796D"/>
    <w:rsid w:val="00FE398A"/>
    <w:rsid w:val="00FE3FD5"/>
    <w:rsid w:val="00FE5D22"/>
    <w:rsid w:val="00FF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5A331F"/>
  <w15:docId w15:val="{65A410DC-F4A1-47DF-B7C0-B271C4B27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8C5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162D16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A1288"/>
    <w:pPr>
      <w:ind w:left="720"/>
      <w:contextualSpacing/>
    </w:pPr>
  </w:style>
  <w:style w:type="paragraph" w:styleId="a4">
    <w:name w:val="header"/>
    <w:basedOn w:val="a"/>
    <w:link w:val="a5"/>
    <w:uiPriority w:val="99"/>
    <w:rsid w:val="00595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595D2E"/>
    <w:rPr>
      <w:rFonts w:cs="Times New Roman"/>
    </w:rPr>
  </w:style>
  <w:style w:type="paragraph" w:styleId="a6">
    <w:name w:val="footer"/>
    <w:basedOn w:val="a"/>
    <w:link w:val="a7"/>
    <w:uiPriority w:val="99"/>
    <w:rsid w:val="00595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595D2E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E97C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97CF0"/>
    <w:rPr>
      <w:rFonts w:ascii="Segoe UI" w:hAnsi="Segoe UI" w:cs="Segoe UI"/>
      <w:sz w:val="18"/>
      <w:szCs w:val="18"/>
    </w:rPr>
  </w:style>
  <w:style w:type="paragraph" w:styleId="aa">
    <w:name w:val="Title"/>
    <w:basedOn w:val="a"/>
    <w:link w:val="ab"/>
    <w:qFormat/>
    <w:locked/>
    <w:rsid w:val="005D506B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b">
    <w:name w:val="Заголовок Знак"/>
    <w:basedOn w:val="a0"/>
    <w:link w:val="aa"/>
    <w:rsid w:val="005D506B"/>
    <w:rPr>
      <w:rFonts w:ascii="Times New Roman" w:eastAsia="Times New Roman" w:hAnsi="Times New Roman"/>
      <w:sz w:val="28"/>
      <w:szCs w:val="24"/>
    </w:rPr>
  </w:style>
  <w:style w:type="paragraph" w:styleId="ac">
    <w:name w:val="Body Text"/>
    <w:basedOn w:val="a"/>
    <w:link w:val="ad"/>
    <w:rsid w:val="00CC6F04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CC6F04"/>
    <w:rPr>
      <w:rFonts w:ascii="Times New Roman" w:eastAsia="Times New Roman" w:hAnsi="Times New Roman"/>
      <w:sz w:val="28"/>
      <w:szCs w:val="24"/>
    </w:rPr>
  </w:style>
  <w:style w:type="table" w:styleId="ae">
    <w:name w:val="Table Grid"/>
    <w:basedOn w:val="a1"/>
    <w:locked/>
    <w:rsid w:val="00E673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03620C"/>
    <w:pPr>
      <w:widowControl w:val="0"/>
      <w:autoSpaceDE w:val="0"/>
      <w:autoSpaceDN w:val="0"/>
    </w:pPr>
    <w:rPr>
      <w:rFonts w:eastAsiaTheme="minorEastAsia" w:cs="Calibri"/>
      <w:sz w:val="22"/>
      <w:szCs w:val="22"/>
    </w:rPr>
  </w:style>
  <w:style w:type="paragraph" w:customStyle="1" w:styleId="ConsPlusTitle">
    <w:name w:val="ConsPlusTitle"/>
    <w:rsid w:val="0003620C"/>
    <w:pPr>
      <w:widowControl w:val="0"/>
      <w:autoSpaceDE w:val="0"/>
      <w:autoSpaceDN w:val="0"/>
    </w:pPr>
    <w:rPr>
      <w:rFonts w:eastAsiaTheme="minorEastAsia" w:cs="Calibri"/>
      <w:b/>
      <w:sz w:val="22"/>
      <w:szCs w:val="22"/>
    </w:rPr>
  </w:style>
  <w:style w:type="character" w:customStyle="1" w:styleId="40">
    <w:name w:val="Заголовок 4 Знак"/>
    <w:basedOn w:val="a0"/>
    <w:link w:val="4"/>
    <w:rsid w:val="00162D16"/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287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071&amp;n=38323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2646&amp;dst=10070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A3A36-59C9-443B-A757-16BDFBD12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6</Pages>
  <Words>2509</Words>
  <Characters>14304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ПРАВОВОЙ АКТ</vt:lpstr>
    </vt:vector>
  </TitlesOfParts>
  <Company>Hewlett-Packard Company</Company>
  <LinksUpToDate>false</LinksUpToDate>
  <CharactersWithSpaces>16780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ПРАВОВОЙ АКТ</dc:title>
  <dc:creator>Тиханова Мария Александровна</dc:creator>
  <cp:lastModifiedBy>Юрист</cp:lastModifiedBy>
  <cp:revision>11</cp:revision>
  <cp:lastPrinted>2025-01-31T11:07:00Z</cp:lastPrinted>
  <dcterms:created xsi:type="dcterms:W3CDTF">2025-01-31T04:08:00Z</dcterms:created>
  <dcterms:modified xsi:type="dcterms:W3CDTF">2025-02-06T04:13:00Z</dcterms:modified>
</cp:coreProperties>
</file>