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DB54F" w14:textId="77777777" w:rsidR="003E58C4" w:rsidRPr="003E58C4" w:rsidRDefault="003E58C4" w:rsidP="003E58C4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3E58C4">
        <w:rPr>
          <w:rFonts w:ascii="Calibri" w:eastAsia="Calibri" w:hAnsi="Calibri"/>
          <w:noProof/>
          <w:kern w:val="2"/>
        </w:rPr>
        <w:drawing>
          <wp:inline distT="0" distB="0" distL="0" distR="0" wp14:anchorId="00C7A109" wp14:editId="05797BF6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15F2E" w14:textId="77777777" w:rsidR="003E58C4" w:rsidRPr="003E58C4" w:rsidRDefault="003E58C4" w:rsidP="003E58C4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14:paraId="0EDD4C7E" w14:textId="77777777" w:rsidR="003E58C4" w:rsidRPr="003E58C4" w:rsidRDefault="003E58C4" w:rsidP="003E58C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3E58C4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14:paraId="5ACC3D03" w14:textId="77777777" w:rsidR="003E58C4" w:rsidRPr="003E58C4" w:rsidRDefault="003E58C4" w:rsidP="003E58C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3E58C4">
        <w:rPr>
          <w:b/>
          <w:noProof/>
          <w:color w:val="000000"/>
          <w:sz w:val="28"/>
          <w:szCs w:val="28"/>
        </w:rPr>
        <w:t>Свердловской области</w:t>
      </w:r>
    </w:p>
    <w:p w14:paraId="684D819E" w14:textId="77777777" w:rsidR="003E58C4" w:rsidRPr="003E58C4" w:rsidRDefault="003E58C4" w:rsidP="003E58C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14:paraId="007268F6" w14:textId="77777777" w:rsidR="003E58C4" w:rsidRPr="003E58C4" w:rsidRDefault="003E58C4" w:rsidP="003E58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3E58C4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3E58C4" w:rsidRPr="003E58C4" w14:paraId="417D58E2" w14:textId="77777777" w:rsidTr="003E58C4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403161AF" w14:textId="73D47902" w:rsidR="003E58C4" w:rsidRPr="000121B7" w:rsidRDefault="003E58C4" w:rsidP="003E58C4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25.02.</w:t>
            </w:r>
            <w:r w:rsidRPr="003E58C4"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</w:t>
            </w:r>
            <w:r w:rsidR="000121B7" w:rsidRPr="000121B7">
              <w:rPr>
                <w:szCs w:val="20"/>
                <w:lang w:eastAsia="en-US"/>
              </w:rPr>
              <w:t xml:space="preserve"> </w:t>
            </w:r>
            <w:r w:rsidRPr="003E58C4"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15</w:t>
            </w:r>
            <w:r w:rsidR="000121B7" w:rsidRPr="000121B7">
              <w:rPr>
                <w:szCs w:val="20"/>
                <w:lang w:eastAsia="en-US"/>
              </w:rPr>
              <w:t>9</w:t>
            </w:r>
          </w:p>
        </w:tc>
      </w:tr>
    </w:tbl>
    <w:p w14:paraId="7857402A" w14:textId="127DE3DD" w:rsidR="004A134E" w:rsidRDefault="004A134E" w:rsidP="004A134E">
      <w:pPr>
        <w:jc w:val="center"/>
      </w:pPr>
    </w:p>
    <w:p w14:paraId="77601F43" w14:textId="16475BEE" w:rsidR="003E58C4" w:rsidRDefault="00BA4C83" w:rsidP="003E58C4">
      <w:pPr>
        <w:jc w:val="center"/>
        <w:rPr>
          <w:b/>
        </w:rPr>
      </w:pPr>
      <w:r w:rsidRPr="003E58C4">
        <w:rPr>
          <w:b/>
        </w:rPr>
        <w:t xml:space="preserve">Об утверждении Порядка </w:t>
      </w:r>
      <w:r w:rsidR="003E58C4" w:rsidRPr="003E58C4">
        <w:rPr>
          <w:b/>
        </w:rPr>
        <w:t>составления, утверждения и ведения</w:t>
      </w:r>
    </w:p>
    <w:p w14:paraId="0FF16B6A" w14:textId="77777777" w:rsidR="000121B7" w:rsidRDefault="00BA4C83" w:rsidP="003E58C4">
      <w:pPr>
        <w:jc w:val="center"/>
        <w:rPr>
          <w:b/>
        </w:rPr>
      </w:pPr>
      <w:r w:rsidRPr="003E58C4">
        <w:rPr>
          <w:b/>
        </w:rPr>
        <w:t xml:space="preserve">бюджетных смет </w:t>
      </w:r>
      <w:r w:rsidR="003E58C4" w:rsidRPr="003E58C4">
        <w:rPr>
          <w:b/>
        </w:rPr>
        <w:t xml:space="preserve">муниципальных казенных учреждений, </w:t>
      </w:r>
    </w:p>
    <w:p w14:paraId="569F646C" w14:textId="0FA1F50D" w:rsidR="00910B3F" w:rsidRPr="003E58C4" w:rsidRDefault="003E58C4">
      <w:pPr>
        <w:jc w:val="center"/>
        <w:rPr>
          <w:b/>
        </w:rPr>
      </w:pPr>
      <w:r w:rsidRPr="003E58C4">
        <w:rPr>
          <w:b/>
        </w:rPr>
        <w:t>находящихся в ведении</w:t>
      </w:r>
      <w:r w:rsidR="000121B7">
        <w:rPr>
          <w:b/>
        </w:rPr>
        <w:t xml:space="preserve"> </w:t>
      </w:r>
      <w:r w:rsidR="00BA4C83" w:rsidRPr="003E58C4">
        <w:rPr>
          <w:b/>
        </w:rPr>
        <w:t xml:space="preserve">администрации Тугулымского </w:t>
      </w:r>
      <w:r w:rsidR="00F45E3C" w:rsidRPr="003E58C4">
        <w:rPr>
          <w:b/>
        </w:rPr>
        <w:t>муниципального</w:t>
      </w:r>
      <w:r w:rsidR="00BA4C83" w:rsidRPr="003E58C4">
        <w:rPr>
          <w:b/>
        </w:rPr>
        <w:t xml:space="preserve"> округа</w:t>
      </w:r>
      <w:r w:rsidR="00F45E3C" w:rsidRPr="003E58C4">
        <w:rPr>
          <w:b/>
        </w:rPr>
        <w:t xml:space="preserve"> </w:t>
      </w:r>
    </w:p>
    <w:p w14:paraId="11F77879" w14:textId="4042F39F" w:rsidR="003E58C4" w:rsidRDefault="003E58C4">
      <w:pPr>
        <w:jc w:val="center"/>
        <w:rPr>
          <w:b/>
        </w:rPr>
      </w:pPr>
    </w:p>
    <w:p w14:paraId="6388E96F" w14:textId="77777777" w:rsidR="000121B7" w:rsidRPr="003E58C4" w:rsidRDefault="000121B7">
      <w:pPr>
        <w:jc w:val="center"/>
        <w:rPr>
          <w:b/>
        </w:rPr>
      </w:pPr>
      <w:bookmarkStart w:id="0" w:name="_GoBack"/>
      <w:bookmarkEnd w:id="0"/>
    </w:p>
    <w:p w14:paraId="0F4D5AB1" w14:textId="4EBE5609" w:rsidR="009F10FC" w:rsidRPr="003E58C4" w:rsidRDefault="00712F5B">
      <w:pPr>
        <w:ind w:firstLine="708"/>
        <w:jc w:val="both"/>
      </w:pPr>
      <w:r w:rsidRPr="003E58C4">
        <w:t>В</w:t>
      </w:r>
      <w:r w:rsidR="00737040" w:rsidRPr="003E58C4">
        <w:t xml:space="preserve"> соответствии с</w:t>
      </w:r>
      <w:r w:rsidRPr="003E58C4">
        <w:t xml:space="preserve"> </w:t>
      </w:r>
      <w:r w:rsidR="00BA4C83" w:rsidRPr="003E58C4">
        <w:t>Бюджетным кодексом Российской Федерации, Приказом Министерства финансо</w:t>
      </w:r>
      <w:r w:rsidR="003E58C4">
        <w:t xml:space="preserve">в Российской Федерации от 14 февраля </w:t>
      </w:r>
      <w:r w:rsidR="00BA4C83" w:rsidRPr="003E58C4">
        <w:t>2018</w:t>
      </w:r>
      <w:r w:rsidR="003E58C4">
        <w:t xml:space="preserve"> года</w:t>
      </w:r>
      <w:r w:rsidR="00BA4C83" w:rsidRPr="003E58C4">
        <w:t xml:space="preserve"> № 26н «Об общих требованиях</w:t>
      </w:r>
      <w:r w:rsidR="00FC546B" w:rsidRPr="003E58C4">
        <w:t xml:space="preserve"> к порядку составления, утверждения и ведения бюджетных смет казенных учреждений», </w:t>
      </w:r>
      <w:r w:rsidR="001E66B2" w:rsidRPr="003E58C4">
        <w:t xml:space="preserve">администрация Тугулымского </w:t>
      </w:r>
      <w:r w:rsidR="00F45E3C" w:rsidRPr="003E58C4">
        <w:t>муниципального</w:t>
      </w:r>
      <w:r w:rsidR="001E66B2" w:rsidRPr="003E58C4">
        <w:t xml:space="preserve"> округа</w:t>
      </w:r>
      <w:r w:rsidR="004A134E" w:rsidRPr="003E58C4">
        <w:t xml:space="preserve"> </w:t>
      </w:r>
    </w:p>
    <w:p w14:paraId="0EE60366" w14:textId="77777777" w:rsidR="003E58C4" w:rsidRDefault="003E58C4">
      <w:pPr>
        <w:jc w:val="both"/>
        <w:rPr>
          <w:b/>
        </w:rPr>
      </w:pPr>
    </w:p>
    <w:p w14:paraId="259CE7CF" w14:textId="291D0CA4" w:rsidR="00910B3F" w:rsidRDefault="00910B3F">
      <w:pPr>
        <w:jc w:val="both"/>
        <w:rPr>
          <w:b/>
        </w:rPr>
      </w:pPr>
      <w:r w:rsidRPr="003E58C4">
        <w:rPr>
          <w:b/>
        </w:rPr>
        <w:t>ПОСТАНОВЛ</w:t>
      </w:r>
      <w:r w:rsidR="001E66B2" w:rsidRPr="003E58C4">
        <w:rPr>
          <w:b/>
        </w:rPr>
        <w:t>ЯЕТ</w:t>
      </w:r>
      <w:r w:rsidRPr="003E58C4">
        <w:rPr>
          <w:b/>
        </w:rPr>
        <w:t>:</w:t>
      </w:r>
    </w:p>
    <w:p w14:paraId="5A7AA5FA" w14:textId="77777777" w:rsidR="003E58C4" w:rsidRPr="003E58C4" w:rsidRDefault="003E58C4">
      <w:pPr>
        <w:jc w:val="both"/>
        <w:rPr>
          <w:b/>
        </w:rPr>
      </w:pPr>
    </w:p>
    <w:p w14:paraId="5707DA86" w14:textId="18F0D196" w:rsidR="00F45E3C" w:rsidRPr="003E58C4" w:rsidRDefault="00F45E3C" w:rsidP="00F45E3C">
      <w:pPr>
        <w:jc w:val="both"/>
        <w:rPr>
          <w:bCs/>
        </w:rPr>
      </w:pPr>
      <w:r w:rsidRPr="003E58C4">
        <w:t xml:space="preserve">          </w:t>
      </w:r>
      <w:r w:rsidR="003E58C4">
        <w:tab/>
      </w:r>
      <w:r w:rsidRPr="003E58C4">
        <w:t>1.</w:t>
      </w:r>
      <w:r w:rsidRPr="003E58C4">
        <w:rPr>
          <w:bCs/>
        </w:rPr>
        <w:t xml:space="preserve"> </w:t>
      </w:r>
      <w:r w:rsidR="003E58C4">
        <w:rPr>
          <w:bCs/>
        </w:rPr>
        <w:t xml:space="preserve">Утвердить Порядок составления, </w:t>
      </w:r>
      <w:r w:rsidRPr="003E58C4">
        <w:rPr>
          <w:bCs/>
        </w:rPr>
        <w:t xml:space="preserve">утверждения и ведения бюджетных смет муниципальных казенных учреждений, находящихся в ведении администрации Тугулымского муниципального округа </w:t>
      </w:r>
      <w:r w:rsidR="00390DEC" w:rsidRPr="003E58C4">
        <w:rPr>
          <w:bCs/>
        </w:rPr>
        <w:t>(прилагается)</w:t>
      </w:r>
      <w:r w:rsidR="003E58C4">
        <w:rPr>
          <w:bCs/>
        </w:rPr>
        <w:t>.</w:t>
      </w:r>
    </w:p>
    <w:p w14:paraId="7E67497F" w14:textId="4625E979" w:rsidR="003E58C4" w:rsidRDefault="009174B0" w:rsidP="009174B0">
      <w:pPr>
        <w:jc w:val="both"/>
      </w:pPr>
      <w:r>
        <w:tab/>
      </w:r>
      <w:r w:rsidR="00F45E3C" w:rsidRPr="003E58C4">
        <w:t>2</w:t>
      </w:r>
      <w:r w:rsidR="00E8708B" w:rsidRPr="003E58C4">
        <w:t xml:space="preserve">. </w:t>
      </w:r>
      <w:r w:rsidR="003E58C4">
        <w:t>Постановление</w:t>
      </w:r>
      <w:r w:rsidR="003E58C4" w:rsidRPr="003E58C4">
        <w:t xml:space="preserve"> администрации Тугулымского городского округа </w:t>
      </w:r>
      <w:r w:rsidRPr="009174B0">
        <w:t>от 10.01.2019 № 5 «Об утверждении Порядка составления, утверждения и ведения бюджетных смет муниципальных казенных учреждений, находящихся в ведении администрации Тугулымского городского округа»</w:t>
      </w:r>
      <w:r>
        <w:t xml:space="preserve"> </w:t>
      </w:r>
      <w:r w:rsidR="003E58C4">
        <w:t xml:space="preserve">(с изменениями </w:t>
      </w:r>
      <w:r w:rsidRPr="003E58C4">
        <w:t xml:space="preserve">от </w:t>
      </w:r>
      <w:r w:rsidRPr="003E58C4">
        <w:rPr>
          <w:bCs/>
        </w:rPr>
        <w:t>02.07.2019 № 188</w:t>
      </w:r>
      <w:r>
        <w:rPr>
          <w:bCs/>
        </w:rPr>
        <w:t>,</w:t>
      </w:r>
      <w:r w:rsidRPr="003E58C4">
        <w:t xml:space="preserve"> </w:t>
      </w:r>
      <w:r w:rsidR="003E58C4">
        <w:t xml:space="preserve">от 27.12.2023 </w:t>
      </w:r>
      <w:r w:rsidR="003E58C4" w:rsidRPr="003E58C4">
        <w:t>№</w:t>
      </w:r>
      <w:r w:rsidR="003E58C4">
        <w:t xml:space="preserve"> </w:t>
      </w:r>
      <w:r w:rsidR="003E58C4" w:rsidRPr="003E58C4">
        <w:t>457</w:t>
      </w:r>
      <w:r w:rsidR="003E58C4">
        <w:t>) п</w:t>
      </w:r>
      <w:r w:rsidR="003E58C4" w:rsidRPr="003E58C4">
        <w:t>ризнать утратившим силу</w:t>
      </w:r>
      <w:r w:rsidR="003E58C4">
        <w:t>.</w:t>
      </w:r>
    </w:p>
    <w:p w14:paraId="6E38205B" w14:textId="377A9A21" w:rsidR="00907DEF" w:rsidRPr="003E58C4" w:rsidRDefault="00907DEF" w:rsidP="00F3762D">
      <w:pPr>
        <w:ind w:firstLine="708"/>
        <w:jc w:val="both"/>
      </w:pPr>
      <w:r w:rsidRPr="003E58C4">
        <w:t xml:space="preserve">3. </w:t>
      </w:r>
      <w:r w:rsidR="009174B0">
        <w:t xml:space="preserve"> </w:t>
      </w:r>
      <w:r w:rsidRPr="003E58C4">
        <w:t>Настоящее постановление вступает в силу после его подписания.</w:t>
      </w:r>
    </w:p>
    <w:p w14:paraId="110A2785" w14:textId="040415B8" w:rsidR="00C9111E" w:rsidRPr="003E58C4" w:rsidRDefault="00907DEF" w:rsidP="00F3762D">
      <w:pPr>
        <w:ind w:firstLine="708"/>
        <w:jc w:val="both"/>
      </w:pPr>
      <w:r w:rsidRPr="003E58C4">
        <w:t>4</w:t>
      </w:r>
      <w:r w:rsidR="00C9111E" w:rsidRPr="003E58C4">
        <w:t xml:space="preserve">. Настоящее постановление разместить на официальном сайте </w:t>
      </w:r>
      <w:r w:rsidR="009174B0">
        <w:t xml:space="preserve">администрации </w:t>
      </w:r>
      <w:r w:rsidR="00C9111E" w:rsidRPr="003E58C4">
        <w:t xml:space="preserve">Тугулымского </w:t>
      </w:r>
      <w:r w:rsidR="0026005D" w:rsidRPr="003E58C4">
        <w:t>муниципального</w:t>
      </w:r>
      <w:r w:rsidR="00C9111E" w:rsidRPr="003E58C4">
        <w:t xml:space="preserve"> округа.</w:t>
      </w:r>
    </w:p>
    <w:p w14:paraId="527066BF" w14:textId="1734A352" w:rsidR="00910B3F" w:rsidRDefault="00907DEF" w:rsidP="009174B0">
      <w:pPr>
        <w:ind w:firstLine="708"/>
        <w:jc w:val="both"/>
      </w:pPr>
      <w:r w:rsidRPr="003E58C4">
        <w:t>5</w:t>
      </w:r>
      <w:r w:rsidR="00C9111E" w:rsidRPr="003E58C4">
        <w:t xml:space="preserve">. </w:t>
      </w:r>
      <w:r w:rsidR="009174B0">
        <w:t xml:space="preserve"> </w:t>
      </w:r>
      <w:r w:rsidR="00C9111E" w:rsidRPr="003E58C4">
        <w:t xml:space="preserve">Контроль исполнения </w:t>
      </w:r>
      <w:r w:rsidR="009174B0">
        <w:t xml:space="preserve">настоящего </w:t>
      </w:r>
      <w:r w:rsidR="00C9111E" w:rsidRPr="003E58C4">
        <w:t>постановления оставляю за собой.</w:t>
      </w:r>
      <w:r w:rsidR="00F36296" w:rsidRPr="003E58C4">
        <w:t xml:space="preserve"> </w:t>
      </w:r>
      <w:r w:rsidR="00E8708B" w:rsidRPr="003E58C4">
        <w:t xml:space="preserve"> </w:t>
      </w:r>
    </w:p>
    <w:p w14:paraId="5CC19F59" w14:textId="0B0AFC2A" w:rsidR="009174B0" w:rsidRDefault="009174B0" w:rsidP="009174B0">
      <w:pPr>
        <w:ind w:firstLine="708"/>
        <w:jc w:val="both"/>
      </w:pPr>
    </w:p>
    <w:p w14:paraId="3F78A123" w14:textId="11CA994E" w:rsidR="009174B0" w:rsidRDefault="009174B0" w:rsidP="009174B0">
      <w:pPr>
        <w:ind w:firstLine="708"/>
        <w:jc w:val="both"/>
      </w:pPr>
    </w:p>
    <w:p w14:paraId="2467F3CB" w14:textId="77777777" w:rsidR="009174B0" w:rsidRPr="003E58C4" w:rsidRDefault="009174B0" w:rsidP="009174B0">
      <w:pPr>
        <w:ind w:firstLine="708"/>
        <w:jc w:val="both"/>
      </w:pPr>
    </w:p>
    <w:p w14:paraId="5BAD39A0" w14:textId="77777777" w:rsidR="00390DEC" w:rsidRPr="003E58C4" w:rsidRDefault="00390DEC" w:rsidP="00390DEC">
      <w:pPr>
        <w:jc w:val="both"/>
      </w:pPr>
      <w:r w:rsidRPr="003E58C4">
        <w:t xml:space="preserve">Глава  </w:t>
      </w:r>
    </w:p>
    <w:p w14:paraId="3D22814F" w14:textId="0D97E4E3" w:rsidR="002B6F02" w:rsidRPr="003E58C4" w:rsidRDefault="00390DEC" w:rsidP="00390DEC">
      <w:pPr>
        <w:jc w:val="both"/>
      </w:pPr>
      <w:r w:rsidRPr="003E58C4">
        <w:t xml:space="preserve">Тугулымского муниципального округа                                           </w:t>
      </w:r>
      <w:r w:rsidR="009174B0">
        <w:t xml:space="preserve">                </w:t>
      </w:r>
      <w:r w:rsidRPr="003E58C4">
        <w:t xml:space="preserve"> А.Н. Поздеев</w:t>
      </w:r>
    </w:p>
    <w:sectPr w:rsidR="002B6F02" w:rsidRPr="003E58C4" w:rsidSect="003E58C4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E9A12" w14:textId="77777777" w:rsidR="00F04224" w:rsidRDefault="00F04224">
      <w:r>
        <w:separator/>
      </w:r>
    </w:p>
  </w:endnote>
  <w:endnote w:type="continuationSeparator" w:id="0">
    <w:p w14:paraId="28FCCCFF" w14:textId="77777777" w:rsidR="00F04224" w:rsidRDefault="00F0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A2E72" w14:textId="77777777" w:rsidR="00F04224" w:rsidRDefault="00F04224">
      <w:r>
        <w:separator/>
      </w:r>
    </w:p>
  </w:footnote>
  <w:footnote w:type="continuationSeparator" w:id="0">
    <w:p w14:paraId="49681459" w14:textId="77777777" w:rsidR="00F04224" w:rsidRDefault="00F04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303F3" w14:textId="77777777" w:rsidR="00D646D3" w:rsidRDefault="00D646D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0CE4">
      <w:rPr>
        <w:rStyle w:val="a8"/>
        <w:noProof/>
      </w:rPr>
      <w:t>1</w:t>
    </w:r>
    <w:r>
      <w:rPr>
        <w:rStyle w:val="a8"/>
      </w:rPr>
      <w:fldChar w:fldCharType="end"/>
    </w:r>
  </w:p>
  <w:p w14:paraId="1B9B538D" w14:textId="77777777" w:rsidR="00D646D3" w:rsidRDefault="00D646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EFC"/>
    <w:multiLevelType w:val="hybridMultilevel"/>
    <w:tmpl w:val="1DE08F56"/>
    <w:lvl w:ilvl="0" w:tplc="B3F8A0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4BCF12A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7DC6FF8"/>
    <w:multiLevelType w:val="hybridMultilevel"/>
    <w:tmpl w:val="33862568"/>
    <w:lvl w:ilvl="0" w:tplc="903A6E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B9796F"/>
    <w:multiLevelType w:val="hybridMultilevel"/>
    <w:tmpl w:val="C5CA6B0C"/>
    <w:lvl w:ilvl="0" w:tplc="93BE631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122"/>
    <w:rsid w:val="000121B7"/>
    <w:rsid w:val="00030ABD"/>
    <w:rsid w:val="00041231"/>
    <w:rsid w:val="00046451"/>
    <w:rsid w:val="000A01BC"/>
    <w:rsid w:val="000E231E"/>
    <w:rsid w:val="000E34E8"/>
    <w:rsid w:val="000E669B"/>
    <w:rsid w:val="00142E70"/>
    <w:rsid w:val="00170625"/>
    <w:rsid w:val="00174B4A"/>
    <w:rsid w:val="001A4BB1"/>
    <w:rsid w:val="001E66B2"/>
    <w:rsid w:val="001F44D0"/>
    <w:rsid w:val="001F5691"/>
    <w:rsid w:val="002466AA"/>
    <w:rsid w:val="00256092"/>
    <w:rsid w:val="0026005D"/>
    <w:rsid w:val="00260122"/>
    <w:rsid w:val="00267509"/>
    <w:rsid w:val="00273D3A"/>
    <w:rsid w:val="002B6F02"/>
    <w:rsid w:val="00325821"/>
    <w:rsid w:val="00340C0B"/>
    <w:rsid w:val="003475BA"/>
    <w:rsid w:val="00356326"/>
    <w:rsid w:val="0038233A"/>
    <w:rsid w:val="00390DEC"/>
    <w:rsid w:val="003B0199"/>
    <w:rsid w:val="003B6D50"/>
    <w:rsid w:val="003E58C4"/>
    <w:rsid w:val="00470789"/>
    <w:rsid w:val="004A134E"/>
    <w:rsid w:val="004E5F08"/>
    <w:rsid w:val="004E7664"/>
    <w:rsid w:val="00520CE4"/>
    <w:rsid w:val="005A559D"/>
    <w:rsid w:val="005C1288"/>
    <w:rsid w:val="005F1CBC"/>
    <w:rsid w:val="006102E3"/>
    <w:rsid w:val="00610856"/>
    <w:rsid w:val="006242A9"/>
    <w:rsid w:val="0063712E"/>
    <w:rsid w:val="006817ED"/>
    <w:rsid w:val="00683123"/>
    <w:rsid w:val="006B3FE9"/>
    <w:rsid w:val="006E003B"/>
    <w:rsid w:val="00712F5B"/>
    <w:rsid w:val="00737040"/>
    <w:rsid w:val="00757DF2"/>
    <w:rsid w:val="0076026D"/>
    <w:rsid w:val="00826CC9"/>
    <w:rsid w:val="00845167"/>
    <w:rsid w:val="00875A16"/>
    <w:rsid w:val="008B646B"/>
    <w:rsid w:val="00907DEF"/>
    <w:rsid w:val="00910B3F"/>
    <w:rsid w:val="009174B0"/>
    <w:rsid w:val="009550B7"/>
    <w:rsid w:val="009607F9"/>
    <w:rsid w:val="009E5057"/>
    <w:rsid w:val="009F10FC"/>
    <w:rsid w:val="00A15C06"/>
    <w:rsid w:val="00A26D43"/>
    <w:rsid w:val="00A367F3"/>
    <w:rsid w:val="00A3725C"/>
    <w:rsid w:val="00A40189"/>
    <w:rsid w:val="00A45C4D"/>
    <w:rsid w:val="00A57CFA"/>
    <w:rsid w:val="00AD7B38"/>
    <w:rsid w:val="00B430CF"/>
    <w:rsid w:val="00B438A2"/>
    <w:rsid w:val="00B62B8B"/>
    <w:rsid w:val="00BA4C83"/>
    <w:rsid w:val="00BE1706"/>
    <w:rsid w:val="00C72F77"/>
    <w:rsid w:val="00C9111E"/>
    <w:rsid w:val="00CA3E10"/>
    <w:rsid w:val="00CB2CCF"/>
    <w:rsid w:val="00CC1092"/>
    <w:rsid w:val="00CE58C2"/>
    <w:rsid w:val="00D25565"/>
    <w:rsid w:val="00D47D08"/>
    <w:rsid w:val="00D50A42"/>
    <w:rsid w:val="00D646D3"/>
    <w:rsid w:val="00DA1C1A"/>
    <w:rsid w:val="00DA4915"/>
    <w:rsid w:val="00DB004C"/>
    <w:rsid w:val="00DB0EB5"/>
    <w:rsid w:val="00DB24B8"/>
    <w:rsid w:val="00DB4D7E"/>
    <w:rsid w:val="00DC5F47"/>
    <w:rsid w:val="00DF01E2"/>
    <w:rsid w:val="00E101EB"/>
    <w:rsid w:val="00E31C4D"/>
    <w:rsid w:val="00E8708B"/>
    <w:rsid w:val="00EA0051"/>
    <w:rsid w:val="00F04224"/>
    <w:rsid w:val="00F0637A"/>
    <w:rsid w:val="00F36296"/>
    <w:rsid w:val="00F3762D"/>
    <w:rsid w:val="00F45E3C"/>
    <w:rsid w:val="00FC4FB3"/>
    <w:rsid w:val="00FC546B"/>
    <w:rsid w:val="00FD2231"/>
    <w:rsid w:val="00FE0D44"/>
    <w:rsid w:val="00F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CBEC"/>
  <w15:docId w15:val="{F1D51DF5-52BA-4A97-A152-C0B83FDC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hd w:val="clear" w:color="auto" w:fill="FFFFFF"/>
      <w:jc w:val="center"/>
      <w:outlineLvl w:val="2"/>
    </w:pPr>
    <w:rPr>
      <w:b/>
      <w:bCs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0"/>
    </w:rPr>
  </w:style>
  <w:style w:type="paragraph" w:styleId="a4">
    <w:name w:val="Title"/>
    <w:basedOn w:val="a"/>
    <w:qFormat/>
    <w:pPr>
      <w:jc w:val="center"/>
    </w:pPr>
    <w:rPr>
      <w:b/>
      <w:szCs w:val="20"/>
    </w:rPr>
  </w:style>
  <w:style w:type="paragraph" w:styleId="a5">
    <w:name w:val="Body Text Indent"/>
    <w:basedOn w:val="a"/>
    <w:pPr>
      <w:ind w:firstLine="708"/>
      <w:jc w:val="both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pPr>
      <w:tabs>
        <w:tab w:val="left" w:pos="7590"/>
      </w:tabs>
      <w:jc w:val="center"/>
    </w:pPr>
  </w:style>
  <w:style w:type="paragraph" w:styleId="30">
    <w:name w:val="Body Text 3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rsid w:val="005F1CB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8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Юрист</cp:lastModifiedBy>
  <cp:revision>10</cp:revision>
  <cp:lastPrinted>2025-02-24T07:04:00Z</cp:lastPrinted>
  <dcterms:created xsi:type="dcterms:W3CDTF">2022-08-26T12:19:00Z</dcterms:created>
  <dcterms:modified xsi:type="dcterms:W3CDTF">2025-02-26T09:37:00Z</dcterms:modified>
</cp:coreProperties>
</file>