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134" w:rsidRPr="00107134" w:rsidRDefault="00107134" w:rsidP="001071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07134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436245" cy="64770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134" w:rsidRPr="00107134" w:rsidRDefault="00107134" w:rsidP="001071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107134" w:rsidRPr="00107134" w:rsidRDefault="00107134" w:rsidP="00107134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0713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107134" w:rsidRPr="00107134" w:rsidRDefault="00107134" w:rsidP="00107134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10713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107134" w:rsidRPr="00107134" w:rsidRDefault="00107134" w:rsidP="00107134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107134" w:rsidRPr="00107134" w:rsidRDefault="00107134" w:rsidP="001071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0713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285"/>
      </w:tblGrid>
      <w:tr w:rsidR="00107134" w:rsidRPr="00107134" w:rsidTr="00985E77">
        <w:trPr>
          <w:trHeight w:val="565"/>
        </w:trPr>
        <w:tc>
          <w:tcPr>
            <w:tcW w:w="939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107134" w:rsidRPr="00107134" w:rsidRDefault="00107134" w:rsidP="00107134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10713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от 12.02.2025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№ 113</w:t>
            </w:r>
          </w:p>
        </w:tc>
      </w:tr>
    </w:tbl>
    <w:p w:rsidR="004C14E6" w:rsidRDefault="004C14E6" w:rsidP="00107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134" w:rsidRDefault="00871955" w:rsidP="00107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134">
        <w:rPr>
          <w:rFonts w:ascii="Times New Roman" w:hAnsi="Times New Roman" w:cs="Times New Roman"/>
          <w:b/>
          <w:sz w:val="24"/>
          <w:szCs w:val="24"/>
        </w:rPr>
        <w:t xml:space="preserve">О выборе порядка казначейского обслуживания исполнения бюджета </w:t>
      </w:r>
    </w:p>
    <w:p w:rsidR="00107134" w:rsidRDefault="00871955" w:rsidP="00107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134">
        <w:rPr>
          <w:rFonts w:ascii="Times New Roman" w:hAnsi="Times New Roman" w:cs="Times New Roman"/>
          <w:b/>
          <w:sz w:val="24"/>
          <w:szCs w:val="24"/>
        </w:rPr>
        <w:t>Тугулымского муниципального округа</w:t>
      </w:r>
    </w:p>
    <w:p w:rsidR="004C14E6" w:rsidRDefault="004C14E6" w:rsidP="00107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955" w:rsidRPr="00107134" w:rsidRDefault="00871955" w:rsidP="00107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1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1955" w:rsidRDefault="00871955" w:rsidP="0010713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7134">
        <w:rPr>
          <w:rFonts w:ascii="Times New Roman" w:hAnsi="Times New Roman" w:cs="Times New Roman"/>
          <w:sz w:val="24"/>
          <w:szCs w:val="24"/>
        </w:rPr>
        <w:t>В соответствии со статьей 215.1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приказом Фед</w:t>
      </w:r>
      <w:r w:rsidR="00107134">
        <w:rPr>
          <w:rFonts w:ascii="Times New Roman" w:hAnsi="Times New Roman" w:cs="Times New Roman"/>
          <w:sz w:val="24"/>
          <w:szCs w:val="24"/>
        </w:rPr>
        <w:t xml:space="preserve">ерального казначейства от 14 мая </w:t>
      </w:r>
      <w:r w:rsidRPr="00107134">
        <w:rPr>
          <w:rFonts w:ascii="Times New Roman" w:hAnsi="Times New Roman" w:cs="Times New Roman"/>
          <w:sz w:val="24"/>
          <w:szCs w:val="24"/>
        </w:rPr>
        <w:t>2020</w:t>
      </w:r>
      <w:r w:rsidR="00107134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07134">
        <w:rPr>
          <w:rFonts w:ascii="Times New Roman" w:hAnsi="Times New Roman" w:cs="Times New Roman"/>
          <w:sz w:val="24"/>
          <w:szCs w:val="24"/>
        </w:rPr>
        <w:t xml:space="preserve"> № 21н «О порядке казначейского обслуживания», Уставом Тугулымского муниципального округа, администрация Тугулымского муниципального округа</w:t>
      </w:r>
    </w:p>
    <w:p w:rsidR="00107134" w:rsidRPr="00107134" w:rsidRDefault="00107134" w:rsidP="0010713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1955" w:rsidRDefault="00871955" w:rsidP="001071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134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107134" w:rsidRPr="00107134" w:rsidRDefault="00107134" w:rsidP="001071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1955" w:rsidRPr="00107134" w:rsidRDefault="00107134" w:rsidP="0010713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71955" w:rsidRPr="00107134">
        <w:rPr>
          <w:rFonts w:ascii="Times New Roman" w:hAnsi="Times New Roman" w:cs="Times New Roman"/>
          <w:sz w:val="24"/>
          <w:szCs w:val="24"/>
        </w:rPr>
        <w:t xml:space="preserve">1. </w:t>
      </w:r>
      <w:r w:rsidR="004C14E6">
        <w:rPr>
          <w:rFonts w:ascii="Times New Roman" w:hAnsi="Times New Roman" w:cs="Times New Roman"/>
          <w:sz w:val="24"/>
          <w:szCs w:val="24"/>
        </w:rPr>
        <w:t xml:space="preserve"> </w:t>
      </w:r>
      <w:r w:rsidR="00871955" w:rsidRPr="00107134">
        <w:rPr>
          <w:rFonts w:ascii="Times New Roman" w:hAnsi="Times New Roman" w:cs="Times New Roman"/>
          <w:sz w:val="24"/>
          <w:szCs w:val="24"/>
        </w:rPr>
        <w:t>Установить порядок кассового обслуживания исполнения бюджета Тугулымского муниципального округа с открытием лицевого счета бюджета Финансовому управлению администрации Тугулымского муниципального округа в Управлении Федерального казначейства по Свердловской области.</w:t>
      </w:r>
    </w:p>
    <w:p w:rsidR="00871955" w:rsidRPr="00107134" w:rsidRDefault="00107134" w:rsidP="0010713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71955" w:rsidRPr="00107134">
        <w:rPr>
          <w:rFonts w:ascii="Times New Roman" w:hAnsi="Times New Roman" w:cs="Times New Roman"/>
          <w:sz w:val="24"/>
          <w:szCs w:val="24"/>
        </w:rPr>
        <w:t>2.</w:t>
      </w:r>
      <w:r w:rsidR="004C14E6">
        <w:rPr>
          <w:sz w:val="24"/>
          <w:szCs w:val="24"/>
        </w:rPr>
        <w:t xml:space="preserve"> </w:t>
      </w:r>
      <w:r w:rsidR="00871955" w:rsidRPr="00107134">
        <w:rPr>
          <w:rFonts w:ascii="Times New Roman" w:hAnsi="Times New Roman" w:cs="Times New Roman"/>
          <w:sz w:val="24"/>
          <w:szCs w:val="24"/>
        </w:rPr>
        <w:t>Установить, что при казначейском обслуживании исполнения бюджета Тугулымского муниципального округа порядок и условия обмена информацией между Финансовым управлением и Управлением Федерального казначейства по Свердловской области осуществляется в соответствии с заключенным Регламентом о порядке и условиях обмена информацией между Управлением Федерального казначейства по Свердловской области и Финансовым управлением при казначейском обслуживании исполнения бюджета Тугулымского муниципального округа в условиях открытия в Управлении Федерального казначейства по Свердловской области лицевого счета бюджета Финансовому управлению.</w:t>
      </w:r>
    </w:p>
    <w:p w:rsidR="00871955" w:rsidRPr="00107134" w:rsidRDefault="00107134" w:rsidP="0010713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71955" w:rsidRPr="00107134">
        <w:rPr>
          <w:rFonts w:ascii="Times New Roman" w:hAnsi="Times New Roman" w:cs="Times New Roman"/>
          <w:sz w:val="24"/>
          <w:szCs w:val="24"/>
        </w:rPr>
        <w:t>3.</w:t>
      </w:r>
      <w:r w:rsidR="00871955" w:rsidRPr="00107134">
        <w:rPr>
          <w:sz w:val="24"/>
          <w:szCs w:val="24"/>
        </w:rPr>
        <w:t xml:space="preserve"> </w:t>
      </w:r>
      <w:r w:rsidR="004C14E6">
        <w:rPr>
          <w:sz w:val="24"/>
          <w:szCs w:val="24"/>
        </w:rPr>
        <w:t xml:space="preserve">  </w:t>
      </w:r>
      <w:r w:rsidR="00871955" w:rsidRPr="00107134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после опубликования и распространяет действие на правоотношения, возникшие с </w:t>
      </w:r>
      <w:r>
        <w:rPr>
          <w:rFonts w:ascii="Times New Roman" w:hAnsi="Times New Roman" w:cs="Times New Roman"/>
          <w:sz w:val="24"/>
          <w:szCs w:val="24"/>
        </w:rPr>
        <w:t>0</w:t>
      </w:r>
      <w:r w:rsidR="00871955" w:rsidRPr="00107134">
        <w:rPr>
          <w:rFonts w:ascii="Times New Roman" w:hAnsi="Times New Roman" w:cs="Times New Roman"/>
          <w:sz w:val="24"/>
          <w:szCs w:val="24"/>
        </w:rPr>
        <w:t>1 января 2025 года.</w:t>
      </w:r>
    </w:p>
    <w:p w:rsidR="00871955" w:rsidRPr="00107134" w:rsidRDefault="00107134" w:rsidP="0010713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71955" w:rsidRPr="00107134">
        <w:rPr>
          <w:rFonts w:ascii="Times New Roman" w:hAnsi="Times New Roman" w:cs="Times New Roman"/>
          <w:sz w:val="24"/>
          <w:szCs w:val="24"/>
        </w:rPr>
        <w:t>4. Наст</w:t>
      </w:r>
      <w:r w:rsidR="001361BA">
        <w:rPr>
          <w:rFonts w:ascii="Times New Roman" w:hAnsi="Times New Roman" w:cs="Times New Roman"/>
          <w:sz w:val="24"/>
          <w:szCs w:val="24"/>
        </w:rPr>
        <w:t>оящее постановление разместить</w:t>
      </w:r>
      <w:r w:rsidR="00871955" w:rsidRPr="00107134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71955" w:rsidRPr="00107134">
        <w:rPr>
          <w:rFonts w:ascii="Times New Roman" w:hAnsi="Times New Roman" w:cs="Times New Roman"/>
          <w:sz w:val="24"/>
          <w:szCs w:val="24"/>
        </w:rPr>
        <w:t>Тугулымского муницип</w:t>
      </w:r>
      <w:r>
        <w:rPr>
          <w:rFonts w:ascii="Times New Roman" w:hAnsi="Times New Roman" w:cs="Times New Roman"/>
          <w:sz w:val="24"/>
          <w:szCs w:val="24"/>
        </w:rPr>
        <w:t>ального округа</w:t>
      </w:r>
      <w:r w:rsidR="00871955" w:rsidRPr="00107134">
        <w:rPr>
          <w:rFonts w:ascii="Times New Roman" w:hAnsi="Times New Roman" w:cs="Times New Roman"/>
          <w:sz w:val="24"/>
          <w:szCs w:val="24"/>
        </w:rPr>
        <w:t>.</w:t>
      </w:r>
    </w:p>
    <w:p w:rsidR="00871955" w:rsidRPr="00107134" w:rsidRDefault="00107134" w:rsidP="0010713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C14E6">
        <w:rPr>
          <w:rFonts w:ascii="Times New Roman" w:hAnsi="Times New Roman" w:cs="Times New Roman"/>
          <w:sz w:val="24"/>
          <w:szCs w:val="24"/>
        </w:rPr>
        <w:t xml:space="preserve">5. </w:t>
      </w:r>
      <w:r w:rsidR="009122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 исполнения</w:t>
      </w:r>
      <w:r w:rsidR="00871955" w:rsidRPr="00107134">
        <w:rPr>
          <w:rFonts w:ascii="Times New Roman" w:hAnsi="Times New Roman" w:cs="Times New Roman"/>
          <w:sz w:val="24"/>
          <w:szCs w:val="24"/>
        </w:rPr>
        <w:t xml:space="preserve"> настоящего постановления</w:t>
      </w:r>
      <w:r w:rsidR="008D635D" w:rsidRPr="00107134">
        <w:rPr>
          <w:rFonts w:ascii="Times New Roman" w:hAnsi="Times New Roman" w:cs="Times New Roman"/>
          <w:sz w:val="24"/>
          <w:szCs w:val="24"/>
        </w:rPr>
        <w:t xml:space="preserve"> </w:t>
      </w:r>
      <w:r w:rsidR="00912219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8D635D" w:rsidRPr="00107134" w:rsidRDefault="008D635D" w:rsidP="0087195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020B" w:rsidRDefault="00D3020B" w:rsidP="001071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35D" w:rsidRPr="00107134" w:rsidRDefault="008D635D" w:rsidP="0010713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07134">
        <w:rPr>
          <w:rFonts w:ascii="Times New Roman" w:hAnsi="Times New Roman" w:cs="Times New Roman"/>
          <w:sz w:val="24"/>
          <w:szCs w:val="24"/>
        </w:rPr>
        <w:t>Глава</w:t>
      </w:r>
    </w:p>
    <w:p w:rsidR="00871955" w:rsidRPr="004C14E6" w:rsidRDefault="008D635D" w:rsidP="004C14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134">
        <w:rPr>
          <w:rFonts w:ascii="Times New Roman" w:hAnsi="Times New Roman" w:cs="Times New Roman"/>
          <w:sz w:val="24"/>
          <w:szCs w:val="24"/>
        </w:rPr>
        <w:t xml:space="preserve">Тугулымского муниципального округа                         </w:t>
      </w:r>
      <w:r w:rsidR="0010713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107134">
        <w:rPr>
          <w:rFonts w:ascii="Times New Roman" w:hAnsi="Times New Roman" w:cs="Times New Roman"/>
          <w:sz w:val="24"/>
          <w:szCs w:val="24"/>
        </w:rPr>
        <w:t>А.Н. Поздеев</w:t>
      </w:r>
    </w:p>
    <w:sectPr w:rsidR="00871955" w:rsidRPr="004C14E6" w:rsidSect="0010713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F"/>
    <w:rsid w:val="00107134"/>
    <w:rsid w:val="001361BA"/>
    <w:rsid w:val="004513BB"/>
    <w:rsid w:val="004C14E6"/>
    <w:rsid w:val="00871955"/>
    <w:rsid w:val="008D635D"/>
    <w:rsid w:val="00912219"/>
    <w:rsid w:val="00BD1C0F"/>
    <w:rsid w:val="00D3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7520F"/>
  <w15:chartTrackingRefBased/>
  <w15:docId w15:val="{ABA665E6-CE5D-456A-AF5A-97CB2853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9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6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63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Юрист</cp:lastModifiedBy>
  <cp:revision>13</cp:revision>
  <cp:lastPrinted>2025-02-07T06:18:00Z</cp:lastPrinted>
  <dcterms:created xsi:type="dcterms:W3CDTF">2025-02-07T06:05:00Z</dcterms:created>
  <dcterms:modified xsi:type="dcterms:W3CDTF">2025-02-14T05:58:00Z</dcterms:modified>
</cp:coreProperties>
</file>