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EF8" w:rsidRPr="0048440B" w:rsidRDefault="00B15EF8" w:rsidP="00B15EF8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440B">
        <w:rPr>
          <w:rFonts w:ascii="Times New Roman" w:hAnsi="Times New Roman" w:cs="Times New Roman"/>
          <w:b/>
          <w:sz w:val="26"/>
          <w:szCs w:val="26"/>
        </w:rPr>
        <w:t>«Личный кабинет налогоплательщика для физических лиц»</w:t>
      </w:r>
    </w:p>
    <w:p w:rsidR="00B15EF8" w:rsidRPr="0048440B" w:rsidRDefault="00B15EF8" w:rsidP="00B15EF8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440B">
        <w:rPr>
          <w:rFonts w:ascii="Times New Roman" w:hAnsi="Times New Roman" w:cs="Times New Roman"/>
          <w:b/>
          <w:sz w:val="26"/>
          <w:szCs w:val="26"/>
        </w:rPr>
        <w:t>упрощает взаимодействие с налоговыми органами</w:t>
      </w:r>
    </w:p>
    <w:p w:rsidR="00B15EF8" w:rsidRPr="00B15EF8" w:rsidRDefault="00B15EF8" w:rsidP="00B15EF8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8440B" w:rsidRDefault="00B15EF8" w:rsidP="0048440B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039DE">
        <w:rPr>
          <w:rFonts w:ascii="Times New Roman" w:hAnsi="Times New Roman" w:cs="Times New Roman"/>
          <w:color w:val="000000" w:themeColor="text1"/>
          <w:sz w:val="26"/>
          <w:szCs w:val="26"/>
        </w:rPr>
        <w:t>Межрайонная ИФНС России № 29 по Свердловской области информирует, что электронный сервис ФНС России «</w:t>
      </w:r>
      <w:hyperlink r:id="rId4" w:anchor="/login" w:tgtFrame="_blank" w:history="1">
        <w:r w:rsidRPr="005039DE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Личный</w:t>
        </w:r>
      </w:hyperlink>
      <w:r w:rsidRPr="005039DE">
        <w:rPr>
          <w:rStyle w:val="a4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 кабинет налогоплательщика для физических лиц</w:t>
      </w:r>
      <w:r w:rsidRPr="005039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bookmarkStart w:id="0" w:name="_GoBack"/>
      <w:bookmarkEnd w:id="0"/>
      <w:r w:rsidRPr="005039DE">
        <w:rPr>
          <w:rFonts w:ascii="Times New Roman" w:hAnsi="Times New Roman" w:cs="Times New Roman"/>
          <w:color w:val="000000" w:themeColor="text1"/>
          <w:sz w:val="26"/>
          <w:szCs w:val="26"/>
        </w:rPr>
        <w:t>обладает широкими функциональными возможностями.</w:t>
      </w:r>
    </w:p>
    <w:p w:rsidR="00283053" w:rsidRDefault="00B15EF8" w:rsidP="00283053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039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помощью сервиса </w:t>
      </w:r>
      <w:r w:rsidR="00EC02FB">
        <w:rPr>
          <w:rFonts w:ascii="Times New Roman" w:hAnsi="Times New Roman" w:cs="Times New Roman"/>
          <w:color w:val="000000" w:themeColor="text1"/>
          <w:sz w:val="26"/>
          <w:szCs w:val="26"/>
        </w:rPr>
        <w:t>пользователи</w:t>
      </w:r>
      <w:r w:rsidRPr="005039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могут просматривать информацию о Едином налоговом счете</w:t>
      </w:r>
      <w:r w:rsidR="00A044F5" w:rsidRPr="005039DE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5039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обращаться в налоговый орган, </w:t>
      </w:r>
      <w:r w:rsidR="00E27047" w:rsidRPr="005039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получать актуальную информацию об объектах недвижимости и транспортных средствах, </w:t>
      </w:r>
      <w:r w:rsidRPr="005039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получать выписки из Единого государственного реестра </w:t>
      </w:r>
      <w:r w:rsidR="00E27047" w:rsidRPr="005039DE">
        <w:rPr>
          <w:rFonts w:ascii="Times New Roman" w:hAnsi="Times New Roman" w:cs="Times New Roman"/>
          <w:color w:val="000000" w:themeColor="text1"/>
          <w:sz w:val="26"/>
          <w:szCs w:val="26"/>
        </w:rPr>
        <w:t>налогоплательщиков, получать сведения о своих счетах (вкладах) в Российских банках</w:t>
      </w:r>
      <w:r w:rsidR="00947564" w:rsidRPr="005039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свидетельство ИНН</w:t>
      </w:r>
      <w:r w:rsidR="00E27047" w:rsidRPr="005039DE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5039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справки </w:t>
      </w:r>
      <w:r w:rsidR="00E27047" w:rsidRPr="005039DE">
        <w:rPr>
          <w:rFonts w:ascii="Times New Roman" w:hAnsi="Times New Roman" w:cs="Times New Roman"/>
          <w:color w:val="000000" w:themeColor="text1"/>
          <w:sz w:val="26"/>
          <w:szCs w:val="26"/>
        </w:rPr>
        <w:t>о наличии (отсутствии) задолженности,</w:t>
      </w:r>
      <w:r w:rsidRPr="005039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направлять заявления о </w:t>
      </w:r>
      <w:r w:rsidR="00E27047" w:rsidRPr="005039DE">
        <w:rPr>
          <w:rFonts w:ascii="Times New Roman" w:hAnsi="Times New Roman" w:cs="Times New Roman"/>
          <w:color w:val="000000" w:themeColor="text1"/>
          <w:sz w:val="26"/>
          <w:szCs w:val="26"/>
        </w:rPr>
        <w:t>налоговой льготе, о</w:t>
      </w:r>
      <w:r w:rsidRPr="005039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возврате переплаты</w:t>
      </w:r>
      <w:r w:rsidR="00E27047" w:rsidRPr="005039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единому налоговому счету</w:t>
      </w:r>
      <w:r w:rsidRPr="005039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многое другое.</w:t>
      </w:r>
    </w:p>
    <w:p w:rsidR="0048440B" w:rsidRDefault="00DD7C92" w:rsidP="00283053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039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Личном кабинете налогоплательщика </w:t>
      </w:r>
      <w:r w:rsidR="00F71FAA" w:rsidRPr="005039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также </w:t>
      </w:r>
      <w:r w:rsidRPr="005039DE">
        <w:rPr>
          <w:rFonts w:ascii="Times New Roman" w:hAnsi="Times New Roman" w:cs="Times New Roman"/>
          <w:color w:val="000000" w:themeColor="text1"/>
          <w:sz w:val="26"/>
          <w:szCs w:val="26"/>
        </w:rPr>
        <w:t>отображаются:</w:t>
      </w:r>
    </w:p>
    <w:p w:rsidR="00F71FAA" w:rsidRPr="005039DE" w:rsidRDefault="00F71FAA" w:rsidP="0048440B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039D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4844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039DE">
        <w:rPr>
          <w:rFonts w:ascii="Times New Roman" w:hAnsi="Times New Roman" w:cs="Times New Roman"/>
          <w:color w:val="000000" w:themeColor="text1"/>
          <w:sz w:val="26"/>
          <w:szCs w:val="26"/>
        </w:rPr>
        <w:t>персональные данные физического лица</w:t>
      </w:r>
      <w:r w:rsidRPr="002B78CD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DD7C92" w:rsidRPr="005039DE" w:rsidRDefault="00DD7C92" w:rsidP="0048440B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039D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4844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039DE">
        <w:rPr>
          <w:rFonts w:ascii="Times New Roman" w:hAnsi="Times New Roman" w:cs="Times New Roman"/>
          <w:color w:val="000000" w:themeColor="text1"/>
          <w:sz w:val="26"/>
          <w:szCs w:val="26"/>
        </w:rPr>
        <w:t>справки о доходах по форме 2-НДФЛ, полученные от работодателя или иного налогового агента</w:t>
      </w:r>
      <w:r w:rsidR="002B78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(за 5 предшествующих налоговых период</w:t>
      </w:r>
      <w:r w:rsidR="00283053">
        <w:rPr>
          <w:rFonts w:ascii="Times New Roman" w:hAnsi="Times New Roman" w:cs="Times New Roman"/>
          <w:color w:val="000000" w:themeColor="text1"/>
          <w:sz w:val="26"/>
          <w:szCs w:val="26"/>
        </w:rPr>
        <w:t>ов</w:t>
      </w:r>
      <w:r w:rsidR="002B78CD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5039D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DD7C92" w:rsidRPr="005039DE" w:rsidRDefault="00DD7C92" w:rsidP="0048440B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039D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5C5FC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039DE">
        <w:rPr>
          <w:rFonts w:ascii="Times New Roman" w:hAnsi="Times New Roman" w:cs="Times New Roman"/>
          <w:color w:val="000000" w:themeColor="text1"/>
          <w:sz w:val="26"/>
          <w:szCs w:val="26"/>
        </w:rPr>
        <w:t>сведения о доходах в виде процентов по вкладам (остаткам на счетах), представленные в налоговый орган банками на основании статьи 214.2 Налогового Кодекса Российской Федерации;</w:t>
      </w:r>
    </w:p>
    <w:p w:rsidR="00DD7C92" w:rsidRPr="005039DE" w:rsidRDefault="00DD7C92" w:rsidP="0048440B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039D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5C5FC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039DE">
        <w:rPr>
          <w:rFonts w:ascii="Times New Roman" w:hAnsi="Times New Roman" w:cs="Times New Roman"/>
          <w:color w:val="000000" w:themeColor="text1"/>
          <w:sz w:val="26"/>
          <w:szCs w:val="26"/>
        </w:rPr>
        <w:t>сведения из расчетов по страховым взносам, предоставленных работодателем</w:t>
      </w:r>
      <w:r w:rsidR="00F71FAA" w:rsidRPr="005039D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F71FAA" w:rsidRPr="005039DE" w:rsidRDefault="00F71FAA" w:rsidP="0048440B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039D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5C5FC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039DE">
        <w:rPr>
          <w:rFonts w:ascii="Times New Roman" w:hAnsi="Times New Roman" w:cs="Times New Roman"/>
          <w:color w:val="000000" w:themeColor="text1"/>
          <w:sz w:val="26"/>
          <w:szCs w:val="26"/>
        </w:rPr>
        <w:t>сведения об организациях, в которых Вы являетесь руководителем или учредителем (участником).</w:t>
      </w:r>
    </w:p>
    <w:p w:rsidR="00B15EF8" w:rsidRPr="005039DE" w:rsidRDefault="00FE6782" w:rsidP="00B15EF8">
      <w:pPr>
        <w:pStyle w:val="a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039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="00B15EF8" w:rsidRPr="005039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Функционал сервиса значительно упрощает процесс представления </w:t>
      </w:r>
      <w:r w:rsidR="00806238" w:rsidRPr="005039DE">
        <w:rPr>
          <w:rFonts w:ascii="Times New Roman" w:hAnsi="Times New Roman" w:cs="Times New Roman"/>
          <w:color w:val="000000" w:themeColor="text1"/>
          <w:sz w:val="26"/>
          <w:szCs w:val="26"/>
        </w:rPr>
        <w:t>налоговой декларации формы 3- НДФЛ</w:t>
      </w:r>
      <w:r w:rsidR="005039DE" w:rsidRPr="005039D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15EF8" w:rsidRPr="005039DE" w:rsidRDefault="00FE6782" w:rsidP="00B15EF8">
      <w:pPr>
        <w:pStyle w:val="a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039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</w:t>
      </w:r>
      <w:r w:rsidR="00B15EF8" w:rsidRPr="005039DE">
        <w:rPr>
          <w:rFonts w:ascii="Times New Roman" w:hAnsi="Times New Roman" w:cs="Times New Roman"/>
          <w:color w:val="000000" w:themeColor="text1"/>
          <w:sz w:val="26"/>
          <w:szCs w:val="26"/>
        </w:rPr>
        <w:t>Кроме того, пользователи личного кабинета имеют возможность получения и последующего скачивания всех предусмотренных электронным документооборотом с налоговыми органами документов, подтверждающих отправку декларации в налоговый орган и результат ее обработки, а также пользователи могут оперативно отслеживать статус камеральной налоговой проверки по представленным</w:t>
      </w:r>
      <w:r w:rsidR="00F71FAA" w:rsidRPr="005039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налоговым</w:t>
      </w:r>
      <w:r w:rsidR="00B15EF8" w:rsidRPr="005039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декларациям.</w:t>
      </w:r>
    </w:p>
    <w:p w:rsidR="001B0424" w:rsidRPr="005039DE" w:rsidRDefault="001B0424" w:rsidP="00B15EF8">
      <w:pPr>
        <w:pStyle w:val="a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1B0424" w:rsidRPr="00503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EF8"/>
    <w:rsid w:val="001B0424"/>
    <w:rsid w:val="00283053"/>
    <w:rsid w:val="002B78CD"/>
    <w:rsid w:val="0048440B"/>
    <w:rsid w:val="005039DE"/>
    <w:rsid w:val="005C5FC0"/>
    <w:rsid w:val="006D2414"/>
    <w:rsid w:val="00806238"/>
    <w:rsid w:val="00947564"/>
    <w:rsid w:val="00A044F5"/>
    <w:rsid w:val="00B0282E"/>
    <w:rsid w:val="00B15EF8"/>
    <w:rsid w:val="00DD7C92"/>
    <w:rsid w:val="00E27047"/>
    <w:rsid w:val="00E97D87"/>
    <w:rsid w:val="00EC02FB"/>
    <w:rsid w:val="00F71FAA"/>
    <w:rsid w:val="00FE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7C102-E5B2-4A79-B3AB-BA7F3446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EF8"/>
  </w:style>
  <w:style w:type="paragraph" w:styleId="1">
    <w:name w:val="heading 1"/>
    <w:basedOn w:val="a"/>
    <w:link w:val="10"/>
    <w:uiPriority w:val="9"/>
    <w:qFormat/>
    <w:rsid w:val="00B15E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E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1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5EF8"/>
    <w:rPr>
      <w:color w:val="0000FF"/>
      <w:u w:val="single"/>
    </w:rPr>
  </w:style>
  <w:style w:type="paragraph" w:styleId="a5">
    <w:name w:val="No Spacing"/>
    <w:uiPriority w:val="1"/>
    <w:qFormat/>
    <w:rsid w:val="00B15E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2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kip2.nalog.ru/l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Веревкина Ольга Владимировна</dc:creator>
  <cp:keywords/>
  <dc:description/>
  <cp:lastModifiedBy>Кретова Ольга Анатольевна</cp:lastModifiedBy>
  <cp:revision>13</cp:revision>
  <dcterms:created xsi:type="dcterms:W3CDTF">2025-02-14T04:55:00Z</dcterms:created>
  <dcterms:modified xsi:type="dcterms:W3CDTF">2025-02-21T09:02:00Z</dcterms:modified>
</cp:coreProperties>
</file>