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B5" w:rsidRPr="00DC4B05" w:rsidRDefault="00817181" w:rsidP="00DC4B0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DC4B05">
        <w:rPr>
          <w:rFonts w:ascii="Times New Roman" w:hAnsi="Times New Roman" w:cs="Times New Roman"/>
          <w:b/>
          <w:sz w:val="30"/>
          <w:szCs w:val="30"/>
        </w:rPr>
        <w:t>Промостраница</w:t>
      </w:r>
      <w:proofErr w:type="spellEnd"/>
      <w:r w:rsidRPr="00DC4B05">
        <w:rPr>
          <w:rFonts w:ascii="Times New Roman" w:hAnsi="Times New Roman" w:cs="Times New Roman"/>
          <w:b/>
          <w:sz w:val="30"/>
          <w:szCs w:val="30"/>
        </w:rPr>
        <w:t xml:space="preserve"> «Налоги 2025» на сайте ФНС России</w:t>
      </w:r>
    </w:p>
    <w:p w:rsidR="00DC4B05" w:rsidRPr="00DC4B05" w:rsidRDefault="00DC4B05" w:rsidP="00DC4B0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17181" w:rsidRPr="00DC4B05" w:rsidRDefault="00DC4B05" w:rsidP="00DC4B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17181" w:rsidRPr="00DC4B05">
        <w:rPr>
          <w:rFonts w:ascii="Times New Roman" w:hAnsi="Times New Roman" w:cs="Times New Roman"/>
          <w:sz w:val="26"/>
          <w:szCs w:val="26"/>
        </w:rPr>
        <w:t xml:space="preserve">На сайте ФНС России размещена новая </w:t>
      </w:r>
      <w:proofErr w:type="spellStart"/>
      <w:r w:rsidR="00817181" w:rsidRPr="00DC4B05">
        <w:rPr>
          <w:rFonts w:ascii="Times New Roman" w:hAnsi="Times New Roman" w:cs="Times New Roman"/>
          <w:sz w:val="26"/>
          <w:szCs w:val="26"/>
        </w:rPr>
        <w:t>промостраница</w:t>
      </w:r>
      <w:proofErr w:type="spellEnd"/>
      <w:r w:rsidR="00817181" w:rsidRPr="00DC4B05">
        <w:rPr>
          <w:rFonts w:ascii="Times New Roman" w:hAnsi="Times New Roman" w:cs="Times New Roman"/>
          <w:sz w:val="26"/>
          <w:szCs w:val="26"/>
        </w:rPr>
        <w:t xml:space="preserve"> «Налоги 2025», где можно ознакомиться с основными изменениями налогового законодательства, вступившими в силу с 1 января 2025 года, в разрезе категории налогоплательщиков -</w:t>
      </w:r>
      <w:r w:rsidR="0059010B">
        <w:rPr>
          <w:rFonts w:ascii="Times New Roman" w:hAnsi="Times New Roman" w:cs="Times New Roman"/>
          <w:sz w:val="26"/>
          <w:szCs w:val="26"/>
        </w:rPr>
        <w:t xml:space="preserve"> </w:t>
      </w:r>
      <w:r w:rsidR="00817181" w:rsidRPr="00DC4B05">
        <w:rPr>
          <w:rFonts w:ascii="Times New Roman" w:hAnsi="Times New Roman" w:cs="Times New Roman"/>
          <w:sz w:val="26"/>
          <w:szCs w:val="26"/>
        </w:rPr>
        <w:t xml:space="preserve">«ФЛ» (Физические лица), «ИП» (Индивидуальные предприниматели), «ЮЛ» (Юридические лица). </w:t>
      </w:r>
    </w:p>
    <w:p w:rsidR="00C136DA" w:rsidRDefault="00DC4B05" w:rsidP="00DC4B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17181" w:rsidRPr="00DC4B05">
        <w:rPr>
          <w:rFonts w:ascii="Times New Roman" w:hAnsi="Times New Roman" w:cs="Times New Roman"/>
          <w:sz w:val="26"/>
          <w:szCs w:val="26"/>
        </w:rPr>
        <w:t xml:space="preserve">Основные изменения </w:t>
      </w:r>
      <w:r w:rsidR="00C136DA" w:rsidRPr="00DC4B05">
        <w:rPr>
          <w:rFonts w:ascii="Times New Roman" w:hAnsi="Times New Roman" w:cs="Times New Roman"/>
          <w:sz w:val="26"/>
          <w:szCs w:val="26"/>
        </w:rPr>
        <w:t>в налоговом законодательстве, которые ждут физических лиц, индивидуальных предпринимателей и юридических лиц в 2025 году, представлены в подразделах:</w:t>
      </w:r>
    </w:p>
    <w:p w:rsidR="00DC4B05" w:rsidRPr="00DC4B05" w:rsidRDefault="00DC4B05" w:rsidP="00DC4B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136DA" w:rsidRDefault="00C136DA" w:rsidP="005901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05">
        <w:rPr>
          <w:rFonts w:ascii="Times New Roman" w:hAnsi="Times New Roman" w:cs="Times New Roman"/>
          <w:i/>
          <w:sz w:val="26"/>
          <w:szCs w:val="26"/>
        </w:rPr>
        <w:t>-</w:t>
      </w:r>
      <w:r w:rsidR="005901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C4B05">
        <w:rPr>
          <w:rFonts w:ascii="Times New Roman" w:hAnsi="Times New Roman" w:cs="Times New Roman"/>
          <w:i/>
          <w:sz w:val="26"/>
          <w:szCs w:val="26"/>
        </w:rPr>
        <w:t>НДФЛ</w:t>
      </w:r>
      <w:r w:rsidR="00961DF8" w:rsidRPr="00DC4B05">
        <w:rPr>
          <w:rFonts w:ascii="Times New Roman" w:hAnsi="Times New Roman" w:cs="Times New Roman"/>
          <w:sz w:val="26"/>
          <w:szCs w:val="26"/>
        </w:rPr>
        <w:t xml:space="preserve"> (изменения в части введения новой прогрессивной шкалы по </w:t>
      </w:r>
      <w:r w:rsidR="0059010B">
        <w:rPr>
          <w:rFonts w:ascii="Times New Roman" w:hAnsi="Times New Roman" w:cs="Times New Roman"/>
          <w:sz w:val="26"/>
          <w:szCs w:val="26"/>
        </w:rPr>
        <w:t>налогу на доходы физических лиц (</w:t>
      </w:r>
      <w:r w:rsidR="00961DF8" w:rsidRPr="00DC4B05">
        <w:rPr>
          <w:rFonts w:ascii="Times New Roman" w:hAnsi="Times New Roman" w:cs="Times New Roman"/>
          <w:sz w:val="26"/>
          <w:szCs w:val="26"/>
        </w:rPr>
        <w:t>НДФЛ</w:t>
      </w:r>
      <w:r w:rsidR="0059010B">
        <w:rPr>
          <w:rFonts w:ascii="Times New Roman" w:hAnsi="Times New Roman" w:cs="Times New Roman"/>
          <w:sz w:val="26"/>
          <w:szCs w:val="26"/>
        </w:rPr>
        <w:t>)</w:t>
      </w:r>
      <w:r w:rsidR="00961DF8" w:rsidRPr="00DC4B05">
        <w:rPr>
          <w:rFonts w:ascii="Times New Roman" w:hAnsi="Times New Roman" w:cs="Times New Roman"/>
          <w:sz w:val="26"/>
          <w:szCs w:val="26"/>
        </w:rPr>
        <w:t xml:space="preserve"> со ставками от 13% до 22%; установление нового налогового вычета по НДФЛ для тех, кто сдал нормы ГТО и прошел диспансеризацию; повышение стандартных вычетов на детей и увеличение предельного дохода для представления таких вычетов)</w:t>
      </w:r>
      <w:r w:rsidRPr="00DC4B05">
        <w:rPr>
          <w:rFonts w:ascii="Times New Roman" w:hAnsi="Times New Roman" w:cs="Times New Roman"/>
          <w:sz w:val="26"/>
          <w:szCs w:val="26"/>
        </w:rPr>
        <w:t>;</w:t>
      </w:r>
    </w:p>
    <w:p w:rsidR="00DC4B05" w:rsidRPr="00DC4B05" w:rsidRDefault="00DC4B05" w:rsidP="00DC4B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136DA" w:rsidRDefault="00C136DA" w:rsidP="005901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05">
        <w:rPr>
          <w:rFonts w:ascii="Times New Roman" w:hAnsi="Times New Roman" w:cs="Times New Roman"/>
          <w:i/>
          <w:sz w:val="26"/>
          <w:szCs w:val="26"/>
        </w:rPr>
        <w:t>-</w:t>
      </w:r>
      <w:r w:rsidR="005901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C4B05">
        <w:rPr>
          <w:rFonts w:ascii="Times New Roman" w:hAnsi="Times New Roman" w:cs="Times New Roman"/>
          <w:i/>
          <w:sz w:val="26"/>
          <w:szCs w:val="26"/>
        </w:rPr>
        <w:t>Налог на прибыль организаций</w:t>
      </w:r>
      <w:r w:rsidR="00961DF8" w:rsidRPr="00DC4B05">
        <w:rPr>
          <w:rFonts w:ascii="Times New Roman" w:hAnsi="Times New Roman" w:cs="Times New Roman"/>
          <w:sz w:val="26"/>
          <w:szCs w:val="26"/>
        </w:rPr>
        <w:t xml:space="preserve"> (увеличение основной ставки налога на прибыль, установление федерального инвестиционного налогового вычета)</w:t>
      </w:r>
      <w:r w:rsidRPr="00DC4B05">
        <w:rPr>
          <w:rFonts w:ascii="Times New Roman" w:hAnsi="Times New Roman" w:cs="Times New Roman"/>
          <w:sz w:val="26"/>
          <w:szCs w:val="26"/>
        </w:rPr>
        <w:t>;</w:t>
      </w:r>
    </w:p>
    <w:p w:rsidR="00DC4B05" w:rsidRPr="00DC4B05" w:rsidRDefault="00DC4B05" w:rsidP="00DC4B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136DA" w:rsidRDefault="00C136DA" w:rsidP="005901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05">
        <w:rPr>
          <w:rFonts w:ascii="Times New Roman" w:hAnsi="Times New Roman" w:cs="Times New Roman"/>
          <w:sz w:val="26"/>
          <w:szCs w:val="26"/>
        </w:rPr>
        <w:t>-</w:t>
      </w:r>
      <w:r w:rsidR="0059010B">
        <w:rPr>
          <w:rFonts w:ascii="Times New Roman" w:hAnsi="Times New Roman" w:cs="Times New Roman"/>
          <w:sz w:val="26"/>
          <w:szCs w:val="26"/>
        </w:rPr>
        <w:t xml:space="preserve"> </w:t>
      </w:r>
      <w:r w:rsidRPr="00DC4B05">
        <w:rPr>
          <w:rFonts w:ascii="Times New Roman" w:hAnsi="Times New Roman" w:cs="Times New Roman"/>
          <w:i/>
          <w:sz w:val="26"/>
          <w:szCs w:val="26"/>
        </w:rPr>
        <w:t>НПД</w:t>
      </w:r>
      <w:r w:rsidR="00961DF8" w:rsidRPr="00DC4B05">
        <w:rPr>
          <w:rFonts w:ascii="Times New Roman" w:hAnsi="Times New Roman" w:cs="Times New Roman"/>
          <w:sz w:val="26"/>
          <w:szCs w:val="26"/>
        </w:rPr>
        <w:t xml:space="preserve"> (с 1 июля 2025 года индивидуальные предприниматели, перешедшие на </w:t>
      </w:r>
      <w:r w:rsidR="0059010B">
        <w:rPr>
          <w:rFonts w:ascii="Times New Roman" w:hAnsi="Times New Roman" w:cs="Times New Roman"/>
          <w:sz w:val="26"/>
          <w:szCs w:val="26"/>
        </w:rPr>
        <w:t>налог на профессиональный доход (</w:t>
      </w:r>
      <w:r w:rsidR="00961DF8" w:rsidRPr="00DC4B05">
        <w:rPr>
          <w:rFonts w:ascii="Times New Roman" w:hAnsi="Times New Roman" w:cs="Times New Roman"/>
          <w:sz w:val="26"/>
          <w:szCs w:val="26"/>
        </w:rPr>
        <w:t>НПД</w:t>
      </w:r>
      <w:r w:rsidR="0059010B">
        <w:rPr>
          <w:rFonts w:ascii="Times New Roman" w:hAnsi="Times New Roman" w:cs="Times New Roman"/>
          <w:sz w:val="26"/>
          <w:szCs w:val="26"/>
        </w:rPr>
        <w:t>)</w:t>
      </w:r>
      <w:r w:rsidR="00961DF8" w:rsidRPr="00DC4B05">
        <w:rPr>
          <w:rFonts w:ascii="Times New Roman" w:hAnsi="Times New Roman" w:cs="Times New Roman"/>
          <w:sz w:val="26"/>
          <w:szCs w:val="26"/>
        </w:rPr>
        <w:t xml:space="preserve"> с </w:t>
      </w:r>
      <w:r w:rsidR="0059010B">
        <w:rPr>
          <w:rFonts w:ascii="Times New Roman" w:hAnsi="Times New Roman" w:cs="Times New Roman"/>
          <w:sz w:val="26"/>
          <w:szCs w:val="26"/>
        </w:rPr>
        <w:t>упрощенной системы налогообложения (</w:t>
      </w:r>
      <w:r w:rsidR="00961DF8" w:rsidRPr="00DC4B05">
        <w:rPr>
          <w:rFonts w:ascii="Times New Roman" w:hAnsi="Times New Roman" w:cs="Times New Roman"/>
          <w:sz w:val="26"/>
          <w:szCs w:val="26"/>
        </w:rPr>
        <w:t>УСН</w:t>
      </w:r>
      <w:r w:rsidR="0059010B">
        <w:rPr>
          <w:rFonts w:ascii="Times New Roman" w:hAnsi="Times New Roman" w:cs="Times New Roman"/>
          <w:sz w:val="26"/>
          <w:szCs w:val="26"/>
        </w:rPr>
        <w:t>), единого сельскохозяйственного налога</w:t>
      </w:r>
      <w:r w:rsidR="00397DD5" w:rsidRPr="00DC4B05">
        <w:rPr>
          <w:rFonts w:ascii="Times New Roman" w:hAnsi="Times New Roman" w:cs="Times New Roman"/>
          <w:sz w:val="26"/>
          <w:szCs w:val="26"/>
        </w:rPr>
        <w:t xml:space="preserve"> (ЕСХН)</w:t>
      </w:r>
      <w:r w:rsidR="00961DF8" w:rsidRPr="00DC4B05">
        <w:rPr>
          <w:rFonts w:ascii="Times New Roman" w:hAnsi="Times New Roman" w:cs="Times New Roman"/>
          <w:sz w:val="26"/>
          <w:szCs w:val="26"/>
        </w:rPr>
        <w:t>, смогут направлять в ФНС России уведомление о прекращении применения УСН (ЕСХН) через приложение «Мой налог»»)</w:t>
      </w:r>
      <w:r w:rsidRPr="00DC4B05">
        <w:rPr>
          <w:rFonts w:ascii="Times New Roman" w:hAnsi="Times New Roman" w:cs="Times New Roman"/>
          <w:sz w:val="26"/>
          <w:szCs w:val="26"/>
        </w:rPr>
        <w:t>;</w:t>
      </w:r>
    </w:p>
    <w:p w:rsidR="00DC4B05" w:rsidRPr="00DC4B05" w:rsidRDefault="00DC4B05" w:rsidP="00DC4B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136DA" w:rsidRDefault="00C136DA" w:rsidP="005901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05">
        <w:rPr>
          <w:rFonts w:ascii="Times New Roman" w:hAnsi="Times New Roman" w:cs="Times New Roman"/>
          <w:i/>
          <w:sz w:val="26"/>
          <w:szCs w:val="26"/>
        </w:rPr>
        <w:t>-</w:t>
      </w:r>
      <w:r w:rsidR="005901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C4B05">
        <w:rPr>
          <w:rFonts w:ascii="Times New Roman" w:hAnsi="Times New Roman" w:cs="Times New Roman"/>
          <w:i/>
          <w:sz w:val="26"/>
          <w:szCs w:val="26"/>
        </w:rPr>
        <w:t>УСН</w:t>
      </w:r>
      <w:r w:rsidR="00397DD5" w:rsidRPr="00DC4B05">
        <w:rPr>
          <w:rFonts w:ascii="Times New Roman" w:hAnsi="Times New Roman" w:cs="Times New Roman"/>
          <w:sz w:val="26"/>
          <w:szCs w:val="26"/>
        </w:rPr>
        <w:t xml:space="preserve"> (увеличение пороговых показателей для перехода на УСН и сохранения этого режима, отмена повышенных ставок налога при УСН, изменения в части применения </w:t>
      </w:r>
      <w:r w:rsidR="0059010B">
        <w:rPr>
          <w:rFonts w:ascii="Times New Roman" w:hAnsi="Times New Roman" w:cs="Times New Roman"/>
          <w:sz w:val="26"/>
          <w:szCs w:val="26"/>
        </w:rPr>
        <w:t>налога на добавленную стоимость (</w:t>
      </w:r>
      <w:r w:rsidR="00397DD5" w:rsidRPr="00DC4B05">
        <w:rPr>
          <w:rFonts w:ascii="Times New Roman" w:hAnsi="Times New Roman" w:cs="Times New Roman"/>
          <w:sz w:val="26"/>
          <w:szCs w:val="26"/>
        </w:rPr>
        <w:t>НДС</w:t>
      </w:r>
      <w:r w:rsidR="0059010B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  <w:r w:rsidR="00397DD5" w:rsidRPr="00DC4B05">
        <w:rPr>
          <w:rFonts w:ascii="Times New Roman" w:hAnsi="Times New Roman" w:cs="Times New Roman"/>
          <w:sz w:val="26"/>
          <w:szCs w:val="26"/>
        </w:rPr>
        <w:t>)</w:t>
      </w:r>
      <w:r w:rsidRPr="00DC4B05">
        <w:rPr>
          <w:rFonts w:ascii="Times New Roman" w:hAnsi="Times New Roman" w:cs="Times New Roman"/>
          <w:sz w:val="26"/>
          <w:szCs w:val="26"/>
        </w:rPr>
        <w:t>;</w:t>
      </w:r>
    </w:p>
    <w:p w:rsidR="00DC4B05" w:rsidRPr="00DC4B05" w:rsidRDefault="00DC4B05" w:rsidP="00DC4B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136DA" w:rsidRDefault="00C136DA" w:rsidP="0059010B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C4B05">
        <w:rPr>
          <w:rFonts w:ascii="Times New Roman" w:hAnsi="Times New Roman" w:cs="Times New Roman"/>
          <w:sz w:val="26"/>
          <w:szCs w:val="26"/>
        </w:rPr>
        <w:t>-</w:t>
      </w:r>
      <w:r w:rsidR="005901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4B05">
        <w:rPr>
          <w:rFonts w:ascii="Times New Roman" w:hAnsi="Times New Roman" w:cs="Times New Roman"/>
          <w:i/>
          <w:sz w:val="26"/>
          <w:szCs w:val="26"/>
        </w:rPr>
        <w:t>АвтоУСН</w:t>
      </w:r>
      <w:proofErr w:type="spellEnd"/>
      <w:r w:rsidRPr="00DC4B05">
        <w:rPr>
          <w:rFonts w:ascii="Times New Roman" w:hAnsi="Times New Roman" w:cs="Times New Roman"/>
          <w:i/>
          <w:sz w:val="26"/>
          <w:szCs w:val="26"/>
        </w:rPr>
        <w:t>;</w:t>
      </w:r>
    </w:p>
    <w:p w:rsidR="00077859" w:rsidRPr="00DC4B05" w:rsidRDefault="00077859" w:rsidP="00DC4B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136DA" w:rsidRDefault="00C136DA" w:rsidP="005901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05">
        <w:rPr>
          <w:rFonts w:ascii="Times New Roman" w:hAnsi="Times New Roman" w:cs="Times New Roman"/>
          <w:sz w:val="26"/>
          <w:szCs w:val="26"/>
        </w:rPr>
        <w:t>-</w:t>
      </w:r>
      <w:r w:rsidR="0059010B">
        <w:rPr>
          <w:rFonts w:ascii="Times New Roman" w:hAnsi="Times New Roman" w:cs="Times New Roman"/>
          <w:sz w:val="26"/>
          <w:szCs w:val="26"/>
        </w:rPr>
        <w:t xml:space="preserve"> </w:t>
      </w:r>
      <w:r w:rsidRPr="00077859">
        <w:rPr>
          <w:rFonts w:ascii="Times New Roman" w:hAnsi="Times New Roman" w:cs="Times New Roman"/>
          <w:i/>
          <w:sz w:val="26"/>
          <w:szCs w:val="26"/>
        </w:rPr>
        <w:t>Страховые взносы</w:t>
      </w:r>
      <w:r w:rsidR="00397DD5" w:rsidRPr="00DC4B05">
        <w:rPr>
          <w:rFonts w:ascii="Times New Roman" w:hAnsi="Times New Roman" w:cs="Times New Roman"/>
          <w:sz w:val="26"/>
          <w:szCs w:val="26"/>
        </w:rPr>
        <w:t xml:space="preserve"> (введение пониженного тарифа страховых взносов для субъектов МСП, занятых обрабатывающим производством)</w:t>
      </w:r>
      <w:r w:rsidRPr="00DC4B05">
        <w:rPr>
          <w:rFonts w:ascii="Times New Roman" w:hAnsi="Times New Roman" w:cs="Times New Roman"/>
          <w:sz w:val="26"/>
          <w:szCs w:val="26"/>
        </w:rPr>
        <w:t>;</w:t>
      </w:r>
    </w:p>
    <w:p w:rsidR="00077859" w:rsidRPr="00DC4B05" w:rsidRDefault="00077859" w:rsidP="00DC4B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136DA" w:rsidRDefault="00C136DA" w:rsidP="005901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05">
        <w:rPr>
          <w:rFonts w:ascii="Times New Roman" w:hAnsi="Times New Roman" w:cs="Times New Roman"/>
          <w:sz w:val="26"/>
          <w:szCs w:val="26"/>
        </w:rPr>
        <w:t>-</w:t>
      </w:r>
      <w:r w:rsidR="0059010B">
        <w:rPr>
          <w:rFonts w:ascii="Times New Roman" w:hAnsi="Times New Roman" w:cs="Times New Roman"/>
          <w:sz w:val="26"/>
          <w:szCs w:val="26"/>
        </w:rPr>
        <w:t xml:space="preserve"> </w:t>
      </w:r>
      <w:r w:rsidRPr="00077859">
        <w:rPr>
          <w:rFonts w:ascii="Times New Roman" w:hAnsi="Times New Roman" w:cs="Times New Roman"/>
          <w:i/>
          <w:sz w:val="26"/>
          <w:szCs w:val="26"/>
        </w:rPr>
        <w:t>Туристический налог</w:t>
      </w:r>
      <w:r w:rsidR="00397DD5" w:rsidRPr="00DC4B05">
        <w:rPr>
          <w:rFonts w:ascii="Times New Roman" w:hAnsi="Times New Roman" w:cs="Times New Roman"/>
          <w:sz w:val="26"/>
          <w:szCs w:val="26"/>
        </w:rPr>
        <w:t xml:space="preserve"> (с 2025 года введен новый налог – «туристический» налог)</w:t>
      </w:r>
      <w:r w:rsidRPr="00DC4B05">
        <w:rPr>
          <w:rFonts w:ascii="Times New Roman" w:hAnsi="Times New Roman" w:cs="Times New Roman"/>
          <w:sz w:val="26"/>
          <w:szCs w:val="26"/>
        </w:rPr>
        <w:t>;</w:t>
      </w:r>
    </w:p>
    <w:p w:rsidR="00077859" w:rsidRPr="00DC4B05" w:rsidRDefault="00077859" w:rsidP="00DC4B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17181" w:rsidRDefault="00C136DA" w:rsidP="0059010B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77859">
        <w:rPr>
          <w:rFonts w:ascii="Times New Roman" w:hAnsi="Times New Roman" w:cs="Times New Roman"/>
          <w:i/>
          <w:sz w:val="26"/>
          <w:szCs w:val="26"/>
        </w:rPr>
        <w:t>-</w:t>
      </w:r>
      <w:r w:rsidR="005901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77859">
        <w:rPr>
          <w:rFonts w:ascii="Times New Roman" w:hAnsi="Times New Roman" w:cs="Times New Roman"/>
          <w:i/>
          <w:sz w:val="26"/>
          <w:szCs w:val="26"/>
        </w:rPr>
        <w:t>Налоговая амнистия при дроблении бизнеса;</w:t>
      </w:r>
    </w:p>
    <w:p w:rsidR="00077859" w:rsidRPr="00077859" w:rsidRDefault="00077859" w:rsidP="00DC4B05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136DA" w:rsidRDefault="00C136DA" w:rsidP="005901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859">
        <w:rPr>
          <w:rFonts w:ascii="Times New Roman" w:hAnsi="Times New Roman" w:cs="Times New Roman"/>
          <w:i/>
          <w:sz w:val="26"/>
          <w:szCs w:val="26"/>
        </w:rPr>
        <w:t>-</w:t>
      </w:r>
      <w:r w:rsidR="005901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77859">
        <w:rPr>
          <w:rFonts w:ascii="Times New Roman" w:hAnsi="Times New Roman" w:cs="Times New Roman"/>
          <w:i/>
          <w:sz w:val="26"/>
          <w:szCs w:val="26"/>
        </w:rPr>
        <w:t>Имущественные налоги</w:t>
      </w:r>
      <w:r w:rsidR="00DC4B05" w:rsidRPr="00DC4B05">
        <w:rPr>
          <w:rFonts w:ascii="Times New Roman" w:hAnsi="Times New Roman" w:cs="Times New Roman"/>
          <w:sz w:val="26"/>
          <w:szCs w:val="26"/>
        </w:rPr>
        <w:t xml:space="preserve"> (нововведения в части установления ставок по налогу на имущество организаций и земельному налогу для объектов недвижимого имущества, кадастровая стоимость каждого из которых превышает 300 млн руб.)</w:t>
      </w:r>
      <w:r w:rsidRPr="00DC4B05">
        <w:rPr>
          <w:rFonts w:ascii="Times New Roman" w:hAnsi="Times New Roman" w:cs="Times New Roman"/>
          <w:sz w:val="26"/>
          <w:szCs w:val="26"/>
        </w:rPr>
        <w:t>;</w:t>
      </w:r>
    </w:p>
    <w:p w:rsidR="00077859" w:rsidRPr="00DC4B05" w:rsidRDefault="00077859" w:rsidP="00DC4B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136DA" w:rsidRPr="00077859" w:rsidRDefault="00C136DA" w:rsidP="0059010B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77859">
        <w:rPr>
          <w:rFonts w:ascii="Times New Roman" w:hAnsi="Times New Roman" w:cs="Times New Roman"/>
          <w:i/>
          <w:sz w:val="26"/>
          <w:szCs w:val="26"/>
        </w:rPr>
        <w:t>-</w:t>
      </w:r>
      <w:r w:rsidR="005901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77859">
        <w:rPr>
          <w:rFonts w:ascii="Times New Roman" w:hAnsi="Times New Roman" w:cs="Times New Roman"/>
          <w:i/>
          <w:sz w:val="26"/>
          <w:szCs w:val="26"/>
        </w:rPr>
        <w:t>Акцизы.</w:t>
      </w:r>
    </w:p>
    <w:sectPr w:rsidR="00C136DA" w:rsidRPr="0007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81"/>
    <w:rsid w:val="00077859"/>
    <w:rsid w:val="001901CC"/>
    <w:rsid w:val="00397DD5"/>
    <w:rsid w:val="0059010B"/>
    <w:rsid w:val="00817181"/>
    <w:rsid w:val="008E0DB5"/>
    <w:rsid w:val="00961DF8"/>
    <w:rsid w:val="009D0F8E"/>
    <w:rsid w:val="00C136DA"/>
    <w:rsid w:val="00D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84C53-4AA7-4120-B702-1F354D91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2</cp:revision>
  <dcterms:created xsi:type="dcterms:W3CDTF">2025-01-17T11:41:00Z</dcterms:created>
  <dcterms:modified xsi:type="dcterms:W3CDTF">2025-01-24T05:47:00Z</dcterms:modified>
</cp:coreProperties>
</file>