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811" w:rsidRDefault="00DB4636">
      <w:pPr>
        <w:spacing w:before="120"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DD16E7">
        <w:rPr>
          <w:rFonts w:ascii="Arial" w:hAnsi="Arial" w:cs="Arial"/>
          <w:color w:val="808080" w:themeColor="background1" w:themeShade="80"/>
          <w:sz w:val="20"/>
          <w:szCs w:val="20"/>
        </w:rPr>
        <w:t xml:space="preserve">Пресс-релиз, </w:t>
      </w:r>
      <w:r w:rsidR="00CD6BC4" w:rsidRPr="00DD16E7">
        <w:rPr>
          <w:rFonts w:ascii="Arial" w:hAnsi="Arial" w:cs="Arial"/>
          <w:color w:val="808080" w:themeColor="background1" w:themeShade="80"/>
          <w:sz w:val="20"/>
          <w:szCs w:val="20"/>
        </w:rPr>
        <w:t>2</w:t>
      </w:r>
      <w:r w:rsidR="00560ED7">
        <w:rPr>
          <w:rFonts w:ascii="Arial" w:hAnsi="Arial" w:cs="Arial"/>
          <w:color w:val="808080" w:themeColor="background1" w:themeShade="80"/>
          <w:sz w:val="20"/>
          <w:szCs w:val="20"/>
        </w:rPr>
        <w:t>7</w:t>
      </w:r>
      <w:r w:rsidR="00AD7D10" w:rsidRPr="00DD16E7">
        <w:rPr>
          <w:rFonts w:ascii="Arial" w:hAnsi="Arial" w:cs="Arial"/>
          <w:color w:val="808080" w:themeColor="background1" w:themeShade="80"/>
          <w:sz w:val="20"/>
          <w:szCs w:val="20"/>
        </w:rPr>
        <w:t xml:space="preserve"> декабря</w:t>
      </w:r>
      <w:r w:rsidR="001B40BC" w:rsidRPr="00DD16E7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Pr="00DD16E7">
        <w:rPr>
          <w:rFonts w:ascii="Arial" w:hAnsi="Arial" w:cs="Arial"/>
          <w:color w:val="808080" w:themeColor="background1" w:themeShade="80"/>
          <w:sz w:val="20"/>
          <w:szCs w:val="20"/>
        </w:rPr>
        <w:t>2024 года</w:t>
      </w:r>
    </w:p>
    <w:p w:rsidR="002E6589" w:rsidRPr="00BE0333" w:rsidRDefault="00F37C04" w:rsidP="00F37C04">
      <w:pPr>
        <w:spacing w:before="80"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К</w:t>
      </w:r>
      <w:r w:rsidRPr="00BE0333">
        <w:rPr>
          <w:rFonts w:ascii="Arial" w:hAnsi="Arial" w:cs="Arial"/>
          <w:b/>
          <w:bCs/>
        </w:rPr>
        <w:t>ак воруют деньги у юридических лиц</w:t>
      </w:r>
      <w:r>
        <w:rPr>
          <w:rFonts w:ascii="Arial" w:hAnsi="Arial" w:cs="Arial"/>
          <w:b/>
          <w:bCs/>
        </w:rPr>
        <w:t xml:space="preserve">: «Ростелеком» </w:t>
      </w:r>
      <w:r w:rsidR="003A1740">
        <w:rPr>
          <w:rFonts w:ascii="Arial" w:hAnsi="Arial" w:cs="Arial"/>
          <w:b/>
          <w:bCs/>
        </w:rPr>
        <w:t>предупреждает о</w:t>
      </w:r>
      <w:r>
        <w:rPr>
          <w:rFonts w:ascii="Arial" w:hAnsi="Arial" w:cs="Arial"/>
          <w:b/>
          <w:bCs/>
        </w:rPr>
        <w:t xml:space="preserve"> нов</w:t>
      </w:r>
      <w:r w:rsidR="003A1740">
        <w:rPr>
          <w:rFonts w:ascii="Arial" w:hAnsi="Arial" w:cs="Arial"/>
          <w:b/>
          <w:bCs/>
        </w:rPr>
        <w:t>ой</w:t>
      </w:r>
      <w:r>
        <w:rPr>
          <w:rFonts w:ascii="Arial" w:hAnsi="Arial" w:cs="Arial"/>
          <w:b/>
          <w:bCs/>
        </w:rPr>
        <w:t xml:space="preserve"> мошенническ</w:t>
      </w:r>
      <w:r w:rsidR="003A1740">
        <w:rPr>
          <w:rFonts w:ascii="Arial" w:hAnsi="Arial" w:cs="Arial"/>
          <w:b/>
          <w:bCs/>
        </w:rPr>
        <w:t>ой</w:t>
      </w:r>
      <w:r>
        <w:rPr>
          <w:rFonts w:ascii="Arial" w:hAnsi="Arial" w:cs="Arial"/>
          <w:b/>
          <w:bCs/>
        </w:rPr>
        <w:t xml:space="preserve"> схем</w:t>
      </w:r>
      <w:r w:rsidR="003A1740">
        <w:rPr>
          <w:rFonts w:ascii="Arial" w:hAnsi="Arial" w:cs="Arial"/>
          <w:b/>
          <w:bCs/>
        </w:rPr>
        <w:t>е</w:t>
      </w:r>
    </w:p>
    <w:p w:rsidR="00AD7D10" w:rsidRPr="000F786B" w:rsidRDefault="00AD7D10" w:rsidP="00AD7D10">
      <w:pPr>
        <w:spacing w:before="80" w:after="0" w:line="240" w:lineRule="auto"/>
        <w:rPr>
          <w:rFonts w:ascii="Arial" w:hAnsi="Arial" w:cs="Arial"/>
        </w:rPr>
      </w:pPr>
      <w:r w:rsidRPr="00AD7D10">
        <w:rPr>
          <w:rFonts w:ascii="Arial" w:hAnsi="Arial" w:cs="Arial"/>
        </w:rPr>
        <w:t xml:space="preserve">Эксперты компании </w:t>
      </w:r>
      <w:r w:rsidR="003D1B17">
        <w:rPr>
          <w:rFonts w:ascii="Arial" w:hAnsi="Arial" w:cs="Arial"/>
        </w:rPr>
        <w:t>«</w:t>
      </w:r>
      <w:proofErr w:type="spellStart"/>
      <w:r w:rsidR="003D1B17" w:rsidRPr="003D1B17">
        <w:rPr>
          <w:rFonts w:ascii="Arial" w:hAnsi="Arial" w:cs="Arial"/>
        </w:rPr>
        <w:t>Фаззи</w:t>
      </w:r>
      <w:proofErr w:type="spellEnd"/>
      <w:r w:rsidR="003D1B17" w:rsidRPr="003D1B17">
        <w:rPr>
          <w:rFonts w:ascii="Arial" w:hAnsi="Arial" w:cs="Arial"/>
        </w:rPr>
        <w:t xml:space="preserve"> </w:t>
      </w:r>
      <w:proofErr w:type="spellStart"/>
      <w:r w:rsidR="003D1B17" w:rsidRPr="003D1B17">
        <w:rPr>
          <w:rFonts w:ascii="Arial" w:hAnsi="Arial" w:cs="Arial"/>
        </w:rPr>
        <w:t>Лоджик</w:t>
      </w:r>
      <w:proofErr w:type="spellEnd"/>
      <w:r w:rsidR="003D1B17" w:rsidRPr="003D1B17">
        <w:rPr>
          <w:rFonts w:ascii="Arial" w:hAnsi="Arial" w:cs="Arial"/>
        </w:rPr>
        <w:t xml:space="preserve"> </w:t>
      </w:r>
      <w:proofErr w:type="spellStart"/>
      <w:r w:rsidR="003D1B17" w:rsidRPr="003D1B17">
        <w:rPr>
          <w:rFonts w:ascii="Arial" w:hAnsi="Arial" w:cs="Arial"/>
        </w:rPr>
        <w:t>Лабс</w:t>
      </w:r>
      <w:proofErr w:type="spellEnd"/>
      <w:r w:rsidR="003D1B17">
        <w:rPr>
          <w:rFonts w:ascii="Arial" w:hAnsi="Arial" w:cs="Arial"/>
        </w:rPr>
        <w:t>»</w:t>
      </w:r>
      <w:r w:rsidRPr="00AD7D10">
        <w:rPr>
          <w:rFonts w:ascii="Arial" w:hAnsi="Arial" w:cs="Arial"/>
        </w:rPr>
        <w:t xml:space="preserve"> </w:t>
      </w:r>
      <w:r w:rsidR="00CD6BC4">
        <w:rPr>
          <w:rFonts w:ascii="Arial" w:hAnsi="Arial" w:cs="Arial"/>
        </w:rPr>
        <w:t>(</w:t>
      </w:r>
      <w:r w:rsidRPr="00AD7D10">
        <w:rPr>
          <w:rFonts w:ascii="Arial" w:hAnsi="Arial" w:cs="Arial"/>
        </w:rPr>
        <w:t>вход</w:t>
      </w:r>
      <w:r w:rsidR="00CD6BC4">
        <w:rPr>
          <w:rFonts w:ascii="Arial" w:hAnsi="Arial" w:cs="Arial"/>
        </w:rPr>
        <w:t>ит</w:t>
      </w:r>
      <w:r w:rsidRPr="00AD7D10">
        <w:rPr>
          <w:rFonts w:ascii="Arial" w:hAnsi="Arial" w:cs="Arial"/>
        </w:rPr>
        <w:t xml:space="preserve"> в группу компаний «Ростелеком»</w:t>
      </w:r>
      <w:r w:rsidR="00CD6BC4">
        <w:rPr>
          <w:rFonts w:ascii="Arial" w:hAnsi="Arial" w:cs="Arial"/>
        </w:rPr>
        <w:t>)</w:t>
      </w:r>
      <w:r w:rsidRPr="00AD7D10">
        <w:rPr>
          <w:rFonts w:ascii="Arial" w:hAnsi="Arial" w:cs="Arial"/>
        </w:rPr>
        <w:t xml:space="preserve"> </w:t>
      </w:r>
      <w:r w:rsidR="002E6589">
        <w:rPr>
          <w:rFonts w:ascii="Arial" w:hAnsi="Arial" w:cs="Arial"/>
        </w:rPr>
        <w:t>зафиксировали резкий</w:t>
      </w:r>
      <w:r w:rsidR="002E6589" w:rsidRPr="00AD7D10">
        <w:rPr>
          <w:rFonts w:ascii="Arial" w:hAnsi="Arial" w:cs="Arial"/>
        </w:rPr>
        <w:t xml:space="preserve"> </w:t>
      </w:r>
      <w:r w:rsidRPr="00AD7D10">
        <w:rPr>
          <w:rFonts w:ascii="Arial" w:hAnsi="Arial" w:cs="Arial"/>
        </w:rPr>
        <w:t xml:space="preserve">рост числа случаев кражи денег у юридических лиц </w:t>
      </w:r>
      <w:r w:rsidR="002E6589">
        <w:rPr>
          <w:rFonts w:ascii="Arial" w:hAnsi="Arial" w:cs="Arial"/>
        </w:rPr>
        <w:t xml:space="preserve">с помощью </w:t>
      </w:r>
      <w:r w:rsidRPr="00AD7D10">
        <w:rPr>
          <w:rFonts w:ascii="Arial" w:hAnsi="Arial" w:cs="Arial"/>
        </w:rPr>
        <w:t>новой мошеннической схем</w:t>
      </w:r>
      <w:r w:rsidR="002E6589">
        <w:rPr>
          <w:rFonts w:ascii="Arial" w:hAnsi="Arial" w:cs="Arial"/>
        </w:rPr>
        <w:t>ы</w:t>
      </w:r>
      <w:r w:rsidRPr="00AD7D10">
        <w:rPr>
          <w:rFonts w:ascii="Arial" w:hAnsi="Arial" w:cs="Arial"/>
        </w:rPr>
        <w:t>.</w:t>
      </w:r>
    </w:p>
    <w:p w:rsidR="00AD7D10" w:rsidRPr="00AD7D10" w:rsidRDefault="002E6589" w:rsidP="00AD7D10">
      <w:pPr>
        <w:spacing w:before="8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З</w:t>
      </w:r>
      <w:r w:rsidR="00AD7D10" w:rsidRPr="00AD7D10">
        <w:rPr>
          <w:rFonts w:ascii="Arial" w:hAnsi="Arial" w:cs="Arial"/>
        </w:rPr>
        <w:t xml:space="preserve">лоумышленники используют вредоносное </w:t>
      </w:r>
      <w:r>
        <w:rPr>
          <w:rFonts w:ascii="Arial" w:hAnsi="Arial" w:cs="Arial"/>
        </w:rPr>
        <w:t>программное обеспечение (</w:t>
      </w:r>
      <w:r w:rsidR="00AD7D10" w:rsidRPr="00AD7D10">
        <w:rPr>
          <w:rFonts w:ascii="Arial" w:hAnsi="Arial" w:cs="Arial"/>
        </w:rPr>
        <w:t>ПО</w:t>
      </w:r>
      <w:r>
        <w:rPr>
          <w:rFonts w:ascii="Arial" w:hAnsi="Arial" w:cs="Arial"/>
        </w:rPr>
        <w:t>)</w:t>
      </w:r>
      <w:r w:rsidR="00AD7D10" w:rsidRPr="00AD7D10">
        <w:rPr>
          <w:rFonts w:ascii="Arial" w:hAnsi="Arial" w:cs="Arial"/>
        </w:rPr>
        <w:t>, чтобы получить доступ к компьютерам сотрудников компаний</w:t>
      </w:r>
      <w:r w:rsidR="009D4FF4">
        <w:rPr>
          <w:rFonts w:ascii="Arial" w:hAnsi="Arial" w:cs="Arial"/>
        </w:rPr>
        <w:t>.</w:t>
      </w:r>
      <w:r w:rsidR="00AD7D10" w:rsidRPr="00AD7D10">
        <w:rPr>
          <w:rFonts w:ascii="Arial" w:hAnsi="Arial" w:cs="Arial"/>
        </w:rPr>
        <w:t xml:space="preserve"> </w:t>
      </w:r>
      <w:r w:rsidR="009D4FF4">
        <w:rPr>
          <w:rFonts w:ascii="Arial" w:hAnsi="Arial" w:cs="Arial"/>
        </w:rPr>
        <w:t>С</w:t>
      </w:r>
      <w:r w:rsidR="00AD7D10" w:rsidRPr="00AD7D10">
        <w:rPr>
          <w:rFonts w:ascii="Arial" w:hAnsi="Arial" w:cs="Arial"/>
        </w:rPr>
        <w:t xml:space="preserve"> его помощью </w:t>
      </w:r>
      <w:r w:rsidR="009D4FF4">
        <w:rPr>
          <w:rFonts w:ascii="Arial" w:hAnsi="Arial" w:cs="Arial"/>
        </w:rPr>
        <w:t xml:space="preserve">они </w:t>
      </w:r>
      <w:r w:rsidR="009D4FF4" w:rsidRPr="00AD7D10">
        <w:rPr>
          <w:rFonts w:ascii="Arial" w:hAnsi="Arial" w:cs="Arial"/>
        </w:rPr>
        <w:t>внедр</w:t>
      </w:r>
      <w:r w:rsidR="009D4FF4">
        <w:rPr>
          <w:rFonts w:ascii="Arial" w:hAnsi="Arial" w:cs="Arial"/>
        </w:rPr>
        <w:t>яют</w:t>
      </w:r>
      <w:r w:rsidR="009D4FF4" w:rsidRPr="00AD7D10">
        <w:rPr>
          <w:rFonts w:ascii="Arial" w:hAnsi="Arial" w:cs="Arial"/>
        </w:rPr>
        <w:t xml:space="preserve"> </w:t>
      </w:r>
      <w:r w:rsidR="00AD7D10" w:rsidRPr="00AD7D10">
        <w:rPr>
          <w:rFonts w:ascii="Arial" w:hAnsi="Arial" w:cs="Arial"/>
        </w:rPr>
        <w:t xml:space="preserve">в браузер </w:t>
      </w:r>
      <w:r w:rsidR="007C0B32">
        <w:rPr>
          <w:rFonts w:ascii="Arial" w:hAnsi="Arial" w:cs="Arial"/>
        </w:rPr>
        <w:t xml:space="preserve">фальшивую </w:t>
      </w:r>
      <w:r w:rsidR="00AD7D10" w:rsidRPr="00AD7D10">
        <w:rPr>
          <w:rFonts w:ascii="Arial" w:hAnsi="Arial" w:cs="Arial"/>
        </w:rPr>
        <w:t>страницу банка</w:t>
      </w:r>
      <w:r w:rsidR="007C0B32">
        <w:rPr>
          <w:rFonts w:ascii="Arial" w:hAnsi="Arial" w:cs="Arial"/>
        </w:rPr>
        <w:t>,</w:t>
      </w:r>
      <w:r w:rsidR="00AD7D10" w:rsidRPr="00AD7D10">
        <w:rPr>
          <w:rFonts w:ascii="Arial" w:hAnsi="Arial" w:cs="Arial"/>
        </w:rPr>
        <w:t xml:space="preserve"> </w:t>
      </w:r>
      <w:r w:rsidR="007C0B32">
        <w:rPr>
          <w:rFonts w:ascii="Arial" w:hAnsi="Arial" w:cs="Arial"/>
        </w:rPr>
        <w:t xml:space="preserve">предлагающую </w:t>
      </w:r>
      <w:r w:rsidR="00AD7D10" w:rsidRPr="00AD7D10">
        <w:rPr>
          <w:rFonts w:ascii="Arial" w:hAnsi="Arial" w:cs="Arial"/>
        </w:rPr>
        <w:t xml:space="preserve">установить </w:t>
      </w:r>
      <w:r w:rsidR="00B050B2" w:rsidRPr="00AD7D10">
        <w:rPr>
          <w:rFonts w:ascii="Arial" w:hAnsi="Arial" w:cs="Arial"/>
        </w:rPr>
        <w:t>нов</w:t>
      </w:r>
      <w:r w:rsidR="00B050B2">
        <w:rPr>
          <w:rFonts w:ascii="Arial" w:hAnsi="Arial" w:cs="Arial"/>
        </w:rPr>
        <w:t>ую</w:t>
      </w:r>
      <w:r w:rsidR="00B050B2" w:rsidRPr="00AD7D10">
        <w:rPr>
          <w:rFonts w:ascii="Arial" w:hAnsi="Arial" w:cs="Arial"/>
        </w:rPr>
        <w:t xml:space="preserve"> </w:t>
      </w:r>
      <w:r w:rsidR="00B050B2">
        <w:rPr>
          <w:rFonts w:ascii="Arial" w:hAnsi="Arial" w:cs="Arial"/>
        </w:rPr>
        <w:t xml:space="preserve">программу </w:t>
      </w:r>
      <w:r w:rsidR="00AD7D10" w:rsidRPr="00AD7D10">
        <w:rPr>
          <w:rFonts w:ascii="Arial" w:hAnsi="Arial" w:cs="Arial"/>
        </w:rPr>
        <w:t xml:space="preserve">для подтверждения операций. </w:t>
      </w:r>
      <w:r w:rsidR="007C0B32">
        <w:rPr>
          <w:rFonts w:ascii="Arial" w:hAnsi="Arial" w:cs="Arial"/>
        </w:rPr>
        <w:t>Н</w:t>
      </w:r>
      <w:r w:rsidR="007C0B32" w:rsidRPr="00AD7D10">
        <w:rPr>
          <w:rFonts w:ascii="Arial" w:hAnsi="Arial" w:cs="Arial"/>
        </w:rPr>
        <w:t>а самом деле</w:t>
      </w:r>
      <w:r w:rsidR="007C0B32">
        <w:rPr>
          <w:rFonts w:ascii="Arial" w:hAnsi="Arial" w:cs="Arial"/>
        </w:rPr>
        <w:t>,</w:t>
      </w:r>
      <w:r w:rsidR="007C0B32" w:rsidRPr="00AD7D10">
        <w:rPr>
          <w:rFonts w:ascii="Arial" w:hAnsi="Arial" w:cs="Arial"/>
        </w:rPr>
        <w:t xml:space="preserve"> </w:t>
      </w:r>
      <w:r w:rsidR="007C0B32">
        <w:rPr>
          <w:rFonts w:ascii="Arial" w:hAnsi="Arial" w:cs="Arial"/>
        </w:rPr>
        <w:t>э</w:t>
      </w:r>
      <w:r w:rsidR="00AD7D10" w:rsidRPr="00AD7D10">
        <w:rPr>
          <w:rFonts w:ascii="Arial" w:hAnsi="Arial" w:cs="Arial"/>
        </w:rPr>
        <w:t xml:space="preserve">то </w:t>
      </w:r>
      <w:r w:rsidR="007C0B32">
        <w:rPr>
          <w:rFonts w:ascii="Arial" w:hAnsi="Arial" w:cs="Arial"/>
        </w:rPr>
        <w:t xml:space="preserve">вредоносное </w:t>
      </w:r>
      <w:r w:rsidR="00AD7D10" w:rsidRPr="00AD7D10">
        <w:rPr>
          <w:rFonts w:ascii="Arial" w:hAnsi="Arial" w:cs="Arial"/>
        </w:rPr>
        <w:t>приложение</w:t>
      </w:r>
      <w:r w:rsidR="007C0B32">
        <w:rPr>
          <w:rFonts w:ascii="Arial" w:hAnsi="Arial" w:cs="Arial"/>
        </w:rPr>
        <w:t>,</w:t>
      </w:r>
      <w:r w:rsidR="00AD7D10" w:rsidRPr="00AD7D10">
        <w:rPr>
          <w:rFonts w:ascii="Arial" w:hAnsi="Arial" w:cs="Arial"/>
        </w:rPr>
        <w:t xml:space="preserve"> </w:t>
      </w:r>
      <w:r w:rsidR="007C0B32" w:rsidRPr="007C0B32">
        <w:rPr>
          <w:rFonts w:ascii="Arial" w:hAnsi="Arial" w:cs="Arial"/>
        </w:rPr>
        <w:t>предназначен</w:t>
      </w:r>
      <w:r w:rsidR="007C0B32">
        <w:rPr>
          <w:rFonts w:ascii="Arial" w:hAnsi="Arial" w:cs="Arial"/>
        </w:rPr>
        <w:t>н</w:t>
      </w:r>
      <w:r w:rsidR="007C0B32" w:rsidRPr="007C0B32">
        <w:rPr>
          <w:rFonts w:ascii="Arial" w:hAnsi="Arial" w:cs="Arial"/>
        </w:rPr>
        <w:t>о</w:t>
      </w:r>
      <w:r w:rsidR="007C0B32">
        <w:rPr>
          <w:rFonts w:ascii="Arial" w:hAnsi="Arial" w:cs="Arial"/>
        </w:rPr>
        <w:t>е</w:t>
      </w:r>
      <w:r w:rsidR="007C0B32" w:rsidRPr="007C0B32">
        <w:rPr>
          <w:rFonts w:ascii="Arial" w:hAnsi="Arial" w:cs="Arial"/>
        </w:rPr>
        <w:t xml:space="preserve"> для перехвата </w:t>
      </w:r>
      <w:r w:rsidR="007C0B32">
        <w:rPr>
          <w:rFonts w:ascii="Arial" w:hAnsi="Arial" w:cs="Arial"/>
        </w:rPr>
        <w:t>СМС</w:t>
      </w:r>
      <w:r w:rsidR="007C0B32" w:rsidRPr="007C0B32">
        <w:rPr>
          <w:rFonts w:ascii="Arial" w:hAnsi="Arial" w:cs="Arial"/>
        </w:rPr>
        <w:t>-сообщений</w:t>
      </w:r>
      <w:r w:rsidR="00AD7D10" w:rsidRPr="00AD7D10">
        <w:rPr>
          <w:rFonts w:ascii="Arial" w:hAnsi="Arial" w:cs="Arial"/>
        </w:rPr>
        <w:t>.</w:t>
      </w:r>
    </w:p>
    <w:p w:rsidR="00AD7D10" w:rsidRPr="00AD7D10" w:rsidRDefault="00AD7D10" w:rsidP="00AD7D10">
      <w:pPr>
        <w:spacing w:before="80" w:after="0" w:line="240" w:lineRule="auto"/>
        <w:rPr>
          <w:rFonts w:ascii="Arial" w:hAnsi="Arial" w:cs="Arial"/>
        </w:rPr>
      </w:pPr>
      <w:r w:rsidRPr="00AD7D10">
        <w:rPr>
          <w:rFonts w:ascii="Arial" w:hAnsi="Arial" w:cs="Arial"/>
        </w:rPr>
        <w:t xml:space="preserve">Чтобы </w:t>
      </w:r>
      <w:r w:rsidR="00AA39D9">
        <w:rPr>
          <w:rFonts w:ascii="Arial" w:hAnsi="Arial" w:cs="Arial"/>
        </w:rPr>
        <w:t>придать большую достоверность своим действиям</w:t>
      </w:r>
      <w:r w:rsidRPr="00AD7D10">
        <w:rPr>
          <w:rFonts w:ascii="Arial" w:hAnsi="Arial" w:cs="Arial"/>
        </w:rPr>
        <w:t>, преступники создают копию веб-страницы банка. Пользователь, обманутый внешним сходством с официальной страницей, устанавливает вредоносное приложение</w:t>
      </w:r>
      <w:r w:rsidR="00AA39D9">
        <w:rPr>
          <w:rFonts w:ascii="Arial" w:hAnsi="Arial" w:cs="Arial"/>
        </w:rPr>
        <w:t xml:space="preserve"> на сво</w:t>
      </w:r>
      <w:r w:rsidR="00B050B2">
        <w:rPr>
          <w:rFonts w:ascii="Arial" w:hAnsi="Arial" w:cs="Arial"/>
        </w:rPr>
        <w:t>й</w:t>
      </w:r>
      <w:r w:rsidR="00AA39D9">
        <w:rPr>
          <w:rFonts w:ascii="Arial" w:hAnsi="Arial" w:cs="Arial"/>
        </w:rPr>
        <w:t xml:space="preserve"> компьютер</w:t>
      </w:r>
      <w:r w:rsidRPr="00AD7D10">
        <w:rPr>
          <w:rFonts w:ascii="Arial" w:hAnsi="Arial" w:cs="Arial"/>
        </w:rPr>
        <w:t xml:space="preserve">. Получив доступ к аккаунту жертвы, </w:t>
      </w:r>
      <w:r w:rsidR="00AA39D9">
        <w:rPr>
          <w:rFonts w:ascii="Arial" w:hAnsi="Arial" w:cs="Arial"/>
        </w:rPr>
        <w:t>злоумышленники</w:t>
      </w:r>
      <w:r w:rsidR="00AA39D9" w:rsidRPr="00AD7D10">
        <w:rPr>
          <w:rFonts w:ascii="Arial" w:hAnsi="Arial" w:cs="Arial"/>
        </w:rPr>
        <w:t xml:space="preserve"> </w:t>
      </w:r>
      <w:r w:rsidRPr="00AD7D10">
        <w:rPr>
          <w:rFonts w:ascii="Arial" w:hAnsi="Arial" w:cs="Arial"/>
        </w:rPr>
        <w:t xml:space="preserve">переводят деньги на свои счета, используя для подтверждения операций коды из </w:t>
      </w:r>
      <w:r w:rsidR="00AA39D9">
        <w:rPr>
          <w:rFonts w:ascii="Arial" w:hAnsi="Arial" w:cs="Arial"/>
        </w:rPr>
        <w:t>СМС</w:t>
      </w:r>
      <w:r w:rsidRPr="00AD7D10">
        <w:rPr>
          <w:rFonts w:ascii="Arial" w:hAnsi="Arial" w:cs="Arial"/>
        </w:rPr>
        <w:t>-сообщений.</w:t>
      </w:r>
    </w:p>
    <w:p w:rsidR="00AD7D10" w:rsidRPr="00AD7D10" w:rsidRDefault="00AD7D10" w:rsidP="00AD7D10">
      <w:pPr>
        <w:spacing w:before="80" w:after="0" w:line="240" w:lineRule="auto"/>
        <w:rPr>
          <w:rFonts w:ascii="Arial" w:hAnsi="Arial" w:cs="Arial"/>
        </w:rPr>
      </w:pPr>
      <w:r w:rsidRPr="00AD7D10">
        <w:rPr>
          <w:rFonts w:ascii="Arial" w:hAnsi="Arial" w:cs="Arial"/>
        </w:rPr>
        <w:t>Чтобы не стать жертвой злоумышленников</w:t>
      </w:r>
      <w:r w:rsidR="00B050B2">
        <w:rPr>
          <w:rFonts w:ascii="Arial" w:hAnsi="Arial" w:cs="Arial"/>
        </w:rPr>
        <w:t xml:space="preserve"> и избежать подобных случаев хищения</w:t>
      </w:r>
      <w:r w:rsidRPr="00AD7D10">
        <w:rPr>
          <w:rFonts w:ascii="Arial" w:hAnsi="Arial" w:cs="Arial"/>
        </w:rPr>
        <w:t xml:space="preserve">, </w:t>
      </w:r>
      <w:r w:rsidR="00B050B2">
        <w:rPr>
          <w:rFonts w:ascii="Arial" w:hAnsi="Arial" w:cs="Arial"/>
        </w:rPr>
        <w:t>«Ростелеком» рекомендует</w:t>
      </w:r>
      <w:r w:rsidR="00B050B2" w:rsidRPr="00AD7D10">
        <w:rPr>
          <w:rFonts w:ascii="Arial" w:hAnsi="Arial" w:cs="Arial"/>
        </w:rPr>
        <w:t xml:space="preserve"> </w:t>
      </w:r>
      <w:r w:rsidRPr="00AD7D10">
        <w:rPr>
          <w:rFonts w:ascii="Arial" w:hAnsi="Arial" w:cs="Arial"/>
        </w:rPr>
        <w:t>своевременно обновлять программное обеспечение, использовать над</w:t>
      </w:r>
      <w:r w:rsidR="00CD6BC4">
        <w:rPr>
          <w:rFonts w:ascii="Arial" w:hAnsi="Arial" w:cs="Arial"/>
        </w:rPr>
        <w:t>е</w:t>
      </w:r>
      <w:r w:rsidRPr="00AD7D10">
        <w:rPr>
          <w:rFonts w:ascii="Arial" w:hAnsi="Arial" w:cs="Arial"/>
        </w:rPr>
        <w:t xml:space="preserve">жное антивирусное ПО и соблюдать правила </w:t>
      </w:r>
      <w:proofErr w:type="spellStart"/>
      <w:r w:rsidRPr="00AD7D10">
        <w:rPr>
          <w:rFonts w:ascii="Arial" w:hAnsi="Arial" w:cs="Arial"/>
        </w:rPr>
        <w:t>кибергигиены</w:t>
      </w:r>
      <w:proofErr w:type="spellEnd"/>
      <w:r w:rsidRPr="00AD7D10">
        <w:rPr>
          <w:rFonts w:ascii="Arial" w:hAnsi="Arial" w:cs="Arial"/>
        </w:rPr>
        <w:t xml:space="preserve">. Это поможет минимизировать риски и </w:t>
      </w:r>
      <w:r w:rsidR="00B050B2">
        <w:rPr>
          <w:rFonts w:ascii="Arial" w:hAnsi="Arial" w:cs="Arial"/>
        </w:rPr>
        <w:t>значительно снизить риски</w:t>
      </w:r>
      <w:r w:rsidR="00B050B2" w:rsidRPr="00AD7D10">
        <w:rPr>
          <w:rFonts w:ascii="Arial" w:hAnsi="Arial" w:cs="Arial"/>
        </w:rPr>
        <w:t xml:space="preserve"> </w:t>
      </w:r>
      <w:r w:rsidR="000F786B">
        <w:rPr>
          <w:rFonts w:ascii="Arial" w:hAnsi="Arial" w:cs="Arial"/>
        </w:rPr>
        <w:t>финансовых потерь.</w:t>
      </w:r>
    </w:p>
    <w:p w:rsidR="00AD7D10" w:rsidRDefault="00AD7D10" w:rsidP="00AD7D10">
      <w:pPr>
        <w:spacing w:before="80" w:after="0" w:line="240" w:lineRule="auto"/>
        <w:rPr>
          <w:rFonts w:ascii="Arial" w:hAnsi="Arial" w:cs="Arial"/>
        </w:rPr>
      </w:pPr>
      <w:r w:rsidRPr="00AD7D10">
        <w:rPr>
          <w:rFonts w:ascii="Arial" w:hAnsi="Arial" w:cs="Arial"/>
          <w:b/>
        </w:rPr>
        <w:t>Дмитрий Рейдман, директор департамента развития цифрового бизнеса «Ростелекома»:</w:t>
      </w:r>
      <w:r w:rsidRPr="00AD7D10">
        <w:rPr>
          <w:rFonts w:ascii="Arial" w:hAnsi="Arial" w:cs="Arial"/>
          <w:b/>
        </w:rPr>
        <w:br/>
      </w:r>
      <w:r w:rsidRPr="00AD7D10">
        <w:rPr>
          <w:rFonts w:ascii="Arial" w:hAnsi="Arial" w:cs="Arial"/>
        </w:rPr>
        <w:t xml:space="preserve">«Мы </w:t>
      </w:r>
      <w:r w:rsidR="00FA5591">
        <w:rPr>
          <w:rFonts w:ascii="Arial" w:hAnsi="Arial" w:cs="Arial"/>
        </w:rPr>
        <w:t>постоянно отслеживаем тенденции</w:t>
      </w:r>
      <w:r w:rsidRPr="00AD7D10">
        <w:rPr>
          <w:rFonts w:ascii="Arial" w:hAnsi="Arial" w:cs="Arial"/>
        </w:rPr>
        <w:t xml:space="preserve"> мошеннических атак, чтобы </w:t>
      </w:r>
      <w:r w:rsidR="00FA5591">
        <w:rPr>
          <w:rFonts w:ascii="Arial" w:hAnsi="Arial" w:cs="Arial"/>
        </w:rPr>
        <w:t>оперативно реагировать</w:t>
      </w:r>
      <w:r w:rsidRPr="00AD7D10">
        <w:rPr>
          <w:rFonts w:ascii="Arial" w:hAnsi="Arial" w:cs="Arial"/>
        </w:rPr>
        <w:t xml:space="preserve"> и </w:t>
      </w:r>
      <w:r w:rsidR="00FA5591">
        <w:rPr>
          <w:rFonts w:ascii="Arial" w:hAnsi="Arial" w:cs="Arial"/>
        </w:rPr>
        <w:t>совершенствовать</w:t>
      </w:r>
      <w:r w:rsidR="00FA5591" w:rsidRPr="00AD7D10">
        <w:rPr>
          <w:rFonts w:ascii="Arial" w:hAnsi="Arial" w:cs="Arial"/>
        </w:rPr>
        <w:t xml:space="preserve"> </w:t>
      </w:r>
      <w:r w:rsidRPr="00AD7D10">
        <w:rPr>
          <w:rFonts w:ascii="Arial" w:hAnsi="Arial" w:cs="Arial"/>
        </w:rPr>
        <w:t xml:space="preserve">наши продукты. Но </w:t>
      </w:r>
      <w:r w:rsidR="00FA5591">
        <w:rPr>
          <w:rFonts w:ascii="Arial" w:hAnsi="Arial" w:cs="Arial"/>
        </w:rPr>
        <w:t xml:space="preserve">наша зада заключается не только в разработке эффективных средств защиты от финансовых махинаций. Мы также считаем необходимым </w:t>
      </w:r>
      <w:r w:rsidRPr="00AD7D10">
        <w:rPr>
          <w:rFonts w:ascii="Arial" w:hAnsi="Arial" w:cs="Arial"/>
        </w:rPr>
        <w:t xml:space="preserve">информировать общество о новых </w:t>
      </w:r>
      <w:proofErr w:type="spellStart"/>
      <w:r w:rsidR="00FA5591">
        <w:rPr>
          <w:rFonts w:ascii="Arial" w:hAnsi="Arial" w:cs="Arial"/>
        </w:rPr>
        <w:t>кибер</w:t>
      </w:r>
      <w:r w:rsidRPr="00AD7D10">
        <w:rPr>
          <w:rFonts w:ascii="Arial" w:hAnsi="Arial" w:cs="Arial"/>
        </w:rPr>
        <w:t>угрозах</w:t>
      </w:r>
      <w:proofErr w:type="spellEnd"/>
      <w:r w:rsidRPr="00AD7D10">
        <w:rPr>
          <w:rFonts w:ascii="Arial" w:hAnsi="Arial" w:cs="Arial"/>
        </w:rPr>
        <w:t>. Наша цель —</w:t>
      </w:r>
      <w:r w:rsidR="00FA5591" w:rsidRPr="00AD7D10">
        <w:rPr>
          <w:rFonts w:ascii="Arial" w:hAnsi="Arial" w:cs="Arial"/>
        </w:rPr>
        <w:t>повы</w:t>
      </w:r>
      <w:r w:rsidR="00FA5591">
        <w:rPr>
          <w:rFonts w:ascii="Arial" w:hAnsi="Arial" w:cs="Arial"/>
        </w:rPr>
        <w:t>си</w:t>
      </w:r>
      <w:r w:rsidR="00FA5591" w:rsidRPr="00AD7D10">
        <w:rPr>
          <w:rFonts w:ascii="Arial" w:hAnsi="Arial" w:cs="Arial"/>
        </w:rPr>
        <w:t xml:space="preserve">ть </w:t>
      </w:r>
      <w:r w:rsidRPr="00AD7D10">
        <w:rPr>
          <w:rFonts w:ascii="Arial" w:hAnsi="Arial" w:cs="Arial"/>
        </w:rPr>
        <w:t>осведомл</w:t>
      </w:r>
      <w:r>
        <w:rPr>
          <w:rFonts w:ascii="Arial" w:hAnsi="Arial" w:cs="Arial"/>
        </w:rPr>
        <w:t xml:space="preserve">енность </w:t>
      </w:r>
      <w:r w:rsidR="00FA5591">
        <w:rPr>
          <w:rFonts w:ascii="Arial" w:hAnsi="Arial" w:cs="Arial"/>
        </w:rPr>
        <w:t xml:space="preserve">граждан </w:t>
      </w:r>
      <w:r>
        <w:rPr>
          <w:rFonts w:ascii="Arial" w:hAnsi="Arial" w:cs="Arial"/>
        </w:rPr>
        <w:t>о возможных рисках</w:t>
      </w:r>
      <w:r w:rsidR="00FA5591">
        <w:rPr>
          <w:rFonts w:ascii="Arial" w:hAnsi="Arial" w:cs="Arial"/>
        </w:rPr>
        <w:t xml:space="preserve"> и научить их </w:t>
      </w:r>
      <w:r w:rsidR="007D1523">
        <w:rPr>
          <w:rFonts w:ascii="Arial" w:hAnsi="Arial" w:cs="Arial"/>
        </w:rPr>
        <w:t>грамотно противостоять злоумышленникам</w:t>
      </w:r>
      <w:r w:rsidRPr="00AD7D10"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:rsidR="00B6752B" w:rsidRPr="00AD7D10" w:rsidRDefault="00B6752B" w:rsidP="00AD7D10">
      <w:pPr>
        <w:spacing w:before="8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Важную роль в </w:t>
      </w:r>
      <w:r w:rsidR="00B27D25" w:rsidRPr="00B27D25">
        <w:rPr>
          <w:rFonts w:ascii="Arial" w:hAnsi="Arial" w:cs="Arial"/>
        </w:rPr>
        <w:t>обеспеч</w:t>
      </w:r>
      <w:r w:rsidR="00B27D25">
        <w:rPr>
          <w:rFonts w:ascii="Arial" w:hAnsi="Arial" w:cs="Arial"/>
        </w:rPr>
        <w:t>ении</w:t>
      </w:r>
      <w:r w:rsidR="00B27D25" w:rsidRPr="00B27D25">
        <w:rPr>
          <w:rFonts w:ascii="Arial" w:hAnsi="Arial" w:cs="Arial"/>
        </w:rPr>
        <w:t xml:space="preserve"> надежн</w:t>
      </w:r>
      <w:r w:rsidR="00B27D25">
        <w:rPr>
          <w:rFonts w:ascii="Arial" w:hAnsi="Arial" w:cs="Arial"/>
        </w:rPr>
        <w:t>ой</w:t>
      </w:r>
      <w:r w:rsidR="00B27D25" w:rsidRPr="00B27D25">
        <w:rPr>
          <w:rFonts w:ascii="Arial" w:hAnsi="Arial" w:cs="Arial"/>
        </w:rPr>
        <w:t xml:space="preserve"> защит</w:t>
      </w:r>
      <w:r w:rsidR="00B27D25">
        <w:rPr>
          <w:rFonts w:ascii="Arial" w:hAnsi="Arial" w:cs="Arial"/>
        </w:rPr>
        <w:t>ы</w:t>
      </w:r>
      <w:r w:rsidR="00B27D25" w:rsidRPr="00B27D25">
        <w:rPr>
          <w:rFonts w:ascii="Arial" w:hAnsi="Arial" w:cs="Arial"/>
        </w:rPr>
        <w:t xml:space="preserve"> пользователей от финансо</w:t>
      </w:r>
      <w:r w:rsidR="00B27D25">
        <w:rPr>
          <w:rFonts w:ascii="Arial" w:hAnsi="Arial" w:cs="Arial"/>
        </w:rPr>
        <w:t>вых преступлений</w:t>
      </w:r>
      <w:r>
        <w:rPr>
          <w:rFonts w:ascii="Arial" w:hAnsi="Arial" w:cs="Arial"/>
        </w:rPr>
        <w:t xml:space="preserve"> играет </w:t>
      </w:r>
      <w:hyperlink r:id="rId8" w:history="1">
        <w:r w:rsidRPr="00B27D25">
          <w:rPr>
            <w:rStyle w:val="af4"/>
            <w:rFonts w:ascii="Arial" w:hAnsi="Arial" w:cs="Arial"/>
          </w:rPr>
          <w:t>интеллектуальная система противодействия мошенничеству</w:t>
        </w:r>
      </w:hyperlink>
      <w:r w:rsidRPr="00B6752B">
        <w:rPr>
          <w:rFonts w:ascii="Arial" w:hAnsi="Arial" w:cs="Arial"/>
        </w:rPr>
        <w:t xml:space="preserve"> нового поколения</w:t>
      </w:r>
      <w:r>
        <w:rPr>
          <w:rFonts w:ascii="Arial" w:hAnsi="Arial" w:cs="Arial"/>
        </w:rPr>
        <w:t>, разработанная компанией «</w:t>
      </w:r>
      <w:proofErr w:type="spellStart"/>
      <w:r w:rsidRPr="003D1B17">
        <w:rPr>
          <w:rFonts w:ascii="Arial" w:hAnsi="Arial" w:cs="Arial"/>
        </w:rPr>
        <w:t>Фаззи</w:t>
      </w:r>
      <w:proofErr w:type="spellEnd"/>
      <w:r w:rsidRPr="003D1B17">
        <w:rPr>
          <w:rFonts w:ascii="Arial" w:hAnsi="Arial" w:cs="Arial"/>
        </w:rPr>
        <w:t xml:space="preserve"> </w:t>
      </w:r>
      <w:proofErr w:type="spellStart"/>
      <w:r w:rsidRPr="003D1B17">
        <w:rPr>
          <w:rFonts w:ascii="Arial" w:hAnsi="Arial" w:cs="Arial"/>
        </w:rPr>
        <w:t>Лоджик</w:t>
      </w:r>
      <w:proofErr w:type="spellEnd"/>
      <w:r w:rsidRPr="003D1B17">
        <w:rPr>
          <w:rFonts w:ascii="Arial" w:hAnsi="Arial" w:cs="Arial"/>
        </w:rPr>
        <w:t xml:space="preserve"> </w:t>
      </w:r>
      <w:proofErr w:type="spellStart"/>
      <w:r w:rsidRPr="003D1B17">
        <w:rPr>
          <w:rFonts w:ascii="Arial" w:hAnsi="Arial" w:cs="Arial"/>
        </w:rPr>
        <w:t>Лабс</w:t>
      </w:r>
      <w:proofErr w:type="spellEnd"/>
      <w:r>
        <w:rPr>
          <w:rFonts w:ascii="Arial" w:hAnsi="Arial" w:cs="Arial"/>
        </w:rPr>
        <w:t xml:space="preserve">» — </w:t>
      </w:r>
      <w:proofErr w:type="spellStart"/>
      <w:r w:rsidRPr="00B6752B">
        <w:rPr>
          <w:rFonts w:ascii="Arial" w:hAnsi="Arial" w:cs="Arial"/>
        </w:rPr>
        <w:t>Smart</w:t>
      </w:r>
      <w:proofErr w:type="spellEnd"/>
      <w:r w:rsidRPr="00B6752B">
        <w:rPr>
          <w:rFonts w:ascii="Arial" w:hAnsi="Arial" w:cs="Arial"/>
        </w:rPr>
        <w:t xml:space="preserve"> </w:t>
      </w:r>
      <w:proofErr w:type="spellStart"/>
      <w:r w:rsidRPr="00B6752B">
        <w:rPr>
          <w:rFonts w:ascii="Arial" w:hAnsi="Arial" w:cs="Arial"/>
        </w:rPr>
        <w:t>Fraud</w:t>
      </w:r>
      <w:proofErr w:type="spellEnd"/>
      <w:r w:rsidRPr="00B6752B">
        <w:rPr>
          <w:rFonts w:ascii="Arial" w:hAnsi="Arial" w:cs="Arial"/>
        </w:rPr>
        <w:t xml:space="preserve"> </w:t>
      </w:r>
      <w:proofErr w:type="spellStart"/>
      <w:r w:rsidRPr="00B6752B">
        <w:rPr>
          <w:rFonts w:ascii="Arial" w:hAnsi="Arial" w:cs="Arial"/>
        </w:rPr>
        <w:t>Detection</w:t>
      </w:r>
      <w:proofErr w:type="spellEnd"/>
      <w:r>
        <w:rPr>
          <w:rFonts w:ascii="Arial" w:hAnsi="Arial" w:cs="Arial"/>
        </w:rPr>
        <w:t xml:space="preserve">. Она </w:t>
      </w:r>
      <w:r w:rsidRPr="00B6752B">
        <w:rPr>
          <w:rFonts w:ascii="Arial" w:hAnsi="Arial" w:cs="Arial"/>
        </w:rPr>
        <w:t>не только выявляет новые тренды финансовых атак, но и предоставляет расширенную аналитику поведения клиентов, обеспечивая еще более надежную защиту бизнеса и интересов пользователей.</w:t>
      </w:r>
    </w:p>
    <w:p w:rsidR="00AD7D10" w:rsidRPr="00AD7D10" w:rsidRDefault="00AD7D10" w:rsidP="00AD7D10">
      <w:pPr>
        <w:spacing w:before="80" w:after="0" w:line="240" w:lineRule="auto"/>
        <w:rPr>
          <w:rFonts w:ascii="Arial" w:hAnsi="Arial" w:cs="Arial"/>
        </w:rPr>
      </w:pPr>
      <w:r w:rsidRPr="00CD6BC4">
        <w:rPr>
          <w:rFonts w:ascii="Arial" w:hAnsi="Arial" w:cs="Arial"/>
          <w:b/>
        </w:rPr>
        <w:t xml:space="preserve">Лилия Шароватова, генеральный директор </w:t>
      </w:r>
      <w:r w:rsidR="00843FA7" w:rsidRPr="00843FA7">
        <w:rPr>
          <w:rFonts w:ascii="Arial" w:hAnsi="Arial" w:cs="Arial"/>
          <w:b/>
        </w:rPr>
        <w:t>«</w:t>
      </w:r>
      <w:proofErr w:type="spellStart"/>
      <w:r w:rsidR="00843FA7" w:rsidRPr="00843FA7">
        <w:rPr>
          <w:rFonts w:ascii="Arial" w:hAnsi="Arial" w:cs="Arial"/>
          <w:b/>
        </w:rPr>
        <w:t>Фаззи</w:t>
      </w:r>
      <w:proofErr w:type="spellEnd"/>
      <w:r w:rsidR="00843FA7" w:rsidRPr="00843FA7">
        <w:rPr>
          <w:rFonts w:ascii="Arial" w:hAnsi="Arial" w:cs="Arial"/>
          <w:b/>
        </w:rPr>
        <w:t xml:space="preserve"> </w:t>
      </w:r>
      <w:proofErr w:type="spellStart"/>
      <w:r w:rsidR="00843FA7" w:rsidRPr="00843FA7">
        <w:rPr>
          <w:rFonts w:ascii="Arial" w:hAnsi="Arial" w:cs="Arial"/>
          <w:b/>
        </w:rPr>
        <w:t>Лоджик</w:t>
      </w:r>
      <w:proofErr w:type="spellEnd"/>
      <w:r w:rsidR="00843FA7" w:rsidRPr="00843FA7">
        <w:rPr>
          <w:rFonts w:ascii="Arial" w:hAnsi="Arial" w:cs="Arial"/>
          <w:b/>
        </w:rPr>
        <w:t xml:space="preserve"> </w:t>
      </w:r>
      <w:proofErr w:type="spellStart"/>
      <w:r w:rsidR="00843FA7" w:rsidRPr="00843FA7">
        <w:rPr>
          <w:rFonts w:ascii="Arial" w:hAnsi="Arial" w:cs="Arial"/>
          <w:b/>
        </w:rPr>
        <w:t>Лабс</w:t>
      </w:r>
      <w:proofErr w:type="spellEnd"/>
      <w:r w:rsidR="00843FA7" w:rsidRPr="00843FA7">
        <w:rPr>
          <w:rFonts w:ascii="Arial" w:hAnsi="Arial" w:cs="Arial"/>
          <w:b/>
        </w:rPr>
        <w:t>»</w:t>
      </w:r>
      <w:r w:rsidRPr="00CD6BC4">
        <w:rPr>
          <w:rFonts w:ascii="Arial" w:hAnsi="Arial" w:cs="Arial"/>
          <w:b/>
        </w:rPr>
        <w:t>:</w:t>
      </w:r>
      <w:r w:rsidRPr="00CD6BC4">
        <w:rPr>
          <w:rFonts w:ascii="Arial" w:hAnsi="Arial" w:cs="Arial"/>
          <w:b/>
        </w:rPr>
        <w:br/>
      </w:r>
      <w:r w:rsidRPr="00AD7D10">
        <w:rPr>
          <w:rFonts w:ascii="Arial" w:hAnsi="Arial" w:cs="Arial"/>
        </w:rPr>
        <w:t>«Мы не просто созда</w:t>
      </w:r>
      <w:r>
        <w:rPr>
          <w:rFonts w:ascii="Arial" w:hAnsi="Arial" w:cs="Arial"/>
        </w:rPr>
        <w:t>е</w:t>
      </w:r>
      <w:r w:rsidRPr="00AD7D10">
        <w:rPr>
          <w:rFonts w:ascii="Arial" w:hAnsi="Arial" w:cs="Arial"/>
        </w:rPr>
        <w:t>м продукт</w:t>
      </w:r>
      <w:r w:rsidR="003A3163">
        <w:rPr>
          <w:rFonts w:ascii="Arial" w:hAnsi="Arial" w:cs="Arial"/>
        </w:rPr>
        <w:t>ы</w:t>
      </w:r>
      <w:r w:rsidRPr="00AD7D10">
        <w:rPr>
          <w:rFonts w:ascii="Arial" w:hAnsi="Arial" w:cs="Arial"/>
        </w:rPr>
        <w:t xml:space="preserve">, мы формируем будущее. </w:t>
      </w:r>
      <w:r w:rsidR="003D1B17" w:rsidRPr="00843FA7">
        <w:rPr>
          <w:rFonts w:ascii="Arial" w:hAnsi="Arial" w:cs="Arial"/>
        </w:rPr>
        <w:t>“</w:t>
      </w:r>
      <w:proofErr w:type="spellStart"/>
      <w:r w:rsidR="003D1B17" w:rsidRPr="003D1B17">
        <w:rPr>
          <w:rFonts w:ascii="Arial" w:hAnsi="Arial" w:cs="Arial"/>
        </w:rPr>
        <w:t>Фаззи</w:t>
      </w:r>
      <w:proofErr w:type="spellEnd"/>
      <w:r w:rsidR="003D1B17" w:rsidRPr="003D1B17">
        <w:rPr>
          <w:rFonts w:ascii="Arial" w:hAnsi="Arial" w:cs="Arial"/>
        </w:rPr>
        <w:t xml:space="preserve"> </w:t>
      </w:r>
      <w:proofErr w:type="spellStart"/>
      <w:r w:rsidR="003D1B17" w:rsidRPr="003D1B17">
        <w:rPr>
          <w:rFonts w:ascii="Arial" w:hAnsi="Arial" w:cs="Arial"/>
        </w:rPr>
        <w:t>Лоджик</w:t>
      </w:r>
      <w:proofErr w:type="spellEnd"/>
      <w:r w:rsidR="003D1B17" w:rsidRPr="003D1B17">
        <w:rPr>
          <w:rFonts w:ascii="Arial" w:hAnsi="Arial" w:cs="Arial"/>
        </w:rPr>
        <w:t xml:space="preserve"> </w:t>
      </w:r>
      <w:proofErr w:type="spellStart"/>
      <w:r w:rsidR="003D1B17" w:rsidRPr="003D1B17">
        <w:rPr>
          <w:rFonts w:ascii="Arial" w:hAnsi="Arial" w:cs="Arial"/>
        </w:rPr>
        <w:t>Лабс</w:t>
      </w:r>
      <w:proofErr w:type="spellEnd"/>
      <w:r w:rsidR="003D1B17" w:rsidRPr="00843FA7">
        <w:rPr>
          <w:rFonts w:ascii="Arial" w:hAnsi="Arial" w:cs="Arial"/>
        </w:rPr>
        <w:t>”</w:t>
      </w:r>
      <w:r w:rsidR="003D1B17" w:rsidRPr="003D1B17" w:rsidDel="003D1B17">
        <w:rPr>
          <w:rFonts w:ascii="Arial" w:hAnsi="Arial" w:cs="Arial"/>
        </w:rPr>
        <w:t xml:space="preserve"> </w:t>
      </w:r>
      <w:r w:rsidRPr="00AD7D10">
        <w:rPr>
          <w:rFonts w:ascii="Arial" w:hAnsi="Arial" w:cs="Arial"/>
        </w:rPr>
        <w:t xml:space="preserve">— это место, где инновации встречаются с социальной ответственностью. Мы стремимся к тому, чтобы наши разработки приносили реальную пользу людям и обществу в целом. </w:t>
      </w:r>
      <w:r w:rsidR="008F61FE">
        <w:rPr>
          <w:rFonts w:ascii="Arial" w:hAnsi="Arial" w:cs="Arial"/>
        </w:rPr>
        <w:t>Р</w:t>
      </w:r>
      <w:r w:rsidRPr="00AD7D10">
        <w:rPr>
          <w:rFonts w:ascii="Arial" w:hAnsi="Arial" w:cs="Arial"/>
        </w:rPr>
        <w:t xml:space="preserve">ешения </w:t>
      </w:r>
      <w:r w:rsidR="008F61FE">
        <w:rPr>
          <w:rFonts w:ascii="Arial" w:hAnsi="Arial" w:cs="Arial"/>
        </w:rPr>
        <w:t xml:space="preserve">компании </w:t>
      </w:r>
      <w:r w:rsidRPr="00AD7D10">
        <w:rPr>
          <w:rFonts w:ascii="Arial" w:hAnsi="Arial" w:cs="Arial"/>
        </w:rPr>
        <w:t>помогают бороться с новыми видами мошенничества, которые становятся всё более изощр</w:t>
      </w:r>
      <w:r w:rsidR="008364E6">
        <w:rPr>
          <w:rFonts w:ascii="Arial" w:hAnsi="Arial" w:cs="Arial"/>
        </w:rPr>
        <w:t>е</w:t>
      </w:r>
      <w:r w:rsidRPr="00AD7D10">
        <w:rPr>
          <w:rFonts w:ascii="Arial" w:hAnsi="Arial" w:cs="Arial"/>
        </w:rPr>
        <w:t xml:space="preserve">нными и опасными. </w:t>
      </w:r>
      <w:r w:rsidR="008F61FE">
        <w:rPr>
          <w:rFonts w:ascii="Arial" w:hAnsi="Arial" w:cs="Arial"/>
        </w:rPr>
        <w:t>Наши</w:t>
      </w:r>
      <w:r w:rsidRPr="00AD7D10">
        <w:rPr>
          <w:rFonts w:ascii="Arial" w:hAnsi="Arial" w:cs="Arial"/>
        </w:rPr>
        <w:t xml:space="preserve"> продукты </w:t>
      </w:r>
      <w:r w:rsidR="003A3163">
        <w:rPr>
          <w:rFonts w:ascii="Arial" w:hAnsi="Arial" w:cs="Arial"/>
        </w:rPr>
        <w:t>обеспечивают защиту</w:t>
      </w:r>
      <w:r w:rsidRPr="00AD7D10">
        <w:rPr>
          <w:rFonts w:ascii="Arial" w:hAnsi="Arial" w:cs="Arial"/>
        </w:rPr>
        <w:t xml:space="preserve"> от финансовых потерь и других негативных последствий»</w:t>
      </w:r>
      <w:r>
        <w:rPr>
          <w:rFonts w:ascii="Arial" w:hAnsi="Arial" w:cs="Arial"/>
        </w:rPr>
        <w:t>.</w:t>
      </w:r>
    </w:p>
    <w:p w:rsidR="00AD7D10" w:rsidRPr="00E60453" w:rsidRDefault="00AD7D10">
      <w:pPr>
        <w:spacing w:before="80" w:after="0" w:line="240" w:lineRule="auto"/>
        <w:rPr>
          <w:rFonts w:ascii="Arial" w:hAnsi="Arial" w:cs="Arial"/>
        </w:rPr>
      </w:pPr>
    </w:p>
    <w:p w:rsidR="00FC689C" w:rsidRDefault="00FC689C" w:rsidP="00FC689C">
      <w:pPr>
        <w:spacing w:beforeLines="40" w:before="96" w:after="0" w:line="240" w:lineRule="auto"/>
        <w:rPr>
          <w:rStyle w:val="af4"/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t>Пресс-секретарь</w:t>
      </w:r>
      <w:r w:rsidRPr="003F214B">
        <w:rPr>
          <w:rFonts w:ascii="Arial" w:hAnsi="Arial" w:cs="Arial"/>
          <w:color w:val="808080" w:themeColor="background1" w:themeShade="80"/>
          <w:sz w:val="20"/>
          <w:szCs w:val="20"/>
        </w:rPr>
        <w:t xml:space="preserve"> Екатеринбургского филиала ПАО «Ростелеком»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 xml:space="preserve"> Елена Шамратова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br/>
      </w:r>
      <w:hyperlink r:id="rId9" w:history="1">
        <w:r w:rsidRPr="00AA1413">
          <w:rPr>
            <w:rStyle w:val="af4"/>
            <w:sz w:val="20"/>
            <w:szCs w:val="20"/>
            <w:lang w:val="en-US"/>
          </w:rPr>
          <w:t>elena</w:t>
        </w:r>
        <w:r w:rsidRPr="00AA1413">
          <w:rPr>
            <w:rStyle w:val="af4"/>
            <w:sz w:val="20"/>
            <w:szCs w:val="20"/>
          </w:rPr>
          <w:t>.</w:t>
        </w:r>
        <w:r w:rsidRPr="00AA1413">
          <w:rPr>
            <w:rStyle w:val="af4"/>
            <w:sz w:val="20"/>
            <w:szCs w:val="20"/>
            <w:lang w:val="en-US"/>
          </w:rPr>
          <w:t>shamratova</w:t>
        </w:r>
        <w:r w:rsidRPr="00AA1413">
          <w:rPr>
            <w:rStyle w:val="af4"/>
            <w:sz w:val="20"/>
            <w:szCs w:val="20"/>
          </w:rPr>
          <w:t>@</w:t>
        </w:r>
        <w:r w:rsidRPr="00AA1413">
          <w:rPr>
            <w:rStyle w:val="af4"/>
            <w:sz w:val="20"/>
            <w:szCs w:val="20"/>
            <w:lang w:val="en-US"/>
          </w:rPr>
          <w:t>rt</w:t>
        </w:r>
        <w:r w:rsidRPr="00AA1413">
          <w:rPr>
            <w:rStyle w:val="af4"/>
            <w:sz w:val="20"/>
            <w:szCs w:val="20"/>
          </w:rPr>
          <w:t>.</w:t>
        </w:r>
        <w:proofErr w:type="spellStart"/>
        <w:r w:rsidRPr="00AA1413">
          <w:rPr>
            <w:rStyle w:val="af4"/>
            <w:sz w:val="20"/>
            <w:szCs w:val="20"/>
            <w:lang w:val="en-US"/>
          </w:rPr>
          <w:t>ru</w:t>
        </w:r>
        <w:proofErr w:type="spellEnd"/>
      </w:hyperlink>
    </w:p>
    <w:p w:rsidR="00FC689C" w:rsidRPr="003665D3" w:rsidRDefault="00FC689C" w:rsidP="00FC689C">
      <w:pPr>
        <w:spacing w:beforeLines="40" w:before="96"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bookmarkStart w:id="0" w:name="_GoBack"/>
      <w:bookmarkEnd w:id="0"/>
    </w:p>
    <w:p w:rsidR="00A47811" w:rsidRPr="008364E6" w:rsidRDefault="00DB4636" w:rsidP="008364E6">
      <w:pPr>
        <w:spacing w:before="40"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8364E6">
        <w:rPr>
          <w:rFonts w:ascii="Arial" w:hAnsi="Arial" w:cs="Arial"/>
          <w:color w:val="808080" w:themeColor="background1" w:themeShade="80"/>
          <w:sz w:val="20"/>
          <w:szCs w:val="20"/>
        </w:rPr>
        <w:t>***</w:t>
      </w:r>
    </w:p>
    <w:p w:rsidR="00A47811" w:rsidRPr="008364E6" w:rsidRDefault="008F004E" w:rsidP="008364E6">
      <w:pPr>
        <w:pStyle w:val="a333feb8ddeee97f57121fd2094c0521bd6ff683d8d0a42f228bf8a64b8551e1msonormal"/>
        <w:spacing w:before="40" w:beforeAutospacing="0" w:after="0" w:afterAutospacing="0"/>
        <w:rPr>
          <w:rFonts w:ascii="Arial" w:hAnsi="Arial" w:cs="Arial"/>
          <w:sz w:val="20"/>
          <w:szCs w:val="20"/>
        </w:rPr>
      </w:pPr>
      <w:hyperlink r:id="rId10" w:tooltip="https://www.fzlabs.ru/" w:history="1">
        <w:r w:rsidR="008364E6">
          <w:rPr>
            <w:rStyle w:val="Hyperlink1"/>
            <w:sz w:val="20"/>
            <w:szCs w:val="20"/>
            <w:lang w:val="ru"/>
          </w:rPr>
          <w:t>ООО «</w:t>
        </w:r>
        <w:proofErr w:type="spellStart"/>
        <w:r w:rsidR="008364E6">
          <w:rPr>
            <w:rStyle w:val="Hyperlink1"/>
            <w:sz w:val="20"/>
            <w:szCs w:val="20"/>
            <w:lang w:val="ru"/>
          </w:rPr>
          <w:t>Фаззи</w:t>
        </w:r>
        <w:proofErr w:type="spellEnd"/>
        <w:r w:rsidR="008364E6">
          <w:rPr>
            <w:rStyle w:val="Hyperlink1"/>
            <w:sz w:val="20"/>
            <w:szCs w:val="20"/>
            <w:lang w:val="ru"/>
          </w:rPr>
          <w:t xml:space="preserve"> </w:t>
        </w:r>
        <w:proofErr w:type="spellStart"/>
        <w:r w:rsidR="008364E6">
          <w:rPr>
            <w:rStyle w:val="Hyperlink1"/>
            <w:sz w:val="20"/>
            <w:szCs w:val="20"/>
            <w:lang w:val="ru"/>
          </w:rPr>
          <w:t>Лоджик</w:t>
        </w:r>
        <w:proofErr w:type="spellEnd"/>
        <w:r w:rsidR="008364E6">
          <w:rPr>
            <w:rStyle w:val="Hyperlink1"/>
            <w:sz w:val="20"/>
            <w:szCs w:val="20"/>
            <w:lang w:val="ru"/>
          </w:rPr>
          <w:t xml:space="preserve"> </w:t>
        </w:r>
        <w:proofErr w:type="spellStart"/>
        <w:r w:rsidR="008364E6">
          <w:rPr>
            <w:rStyle w:val="Hyperlink1"/>
            <w:sz w:val="20"/>
            <w:szCs w:val="20"/>
            <w:lang w:val="ru"/>
          </w:rPr>
          <w:t>Лабс</w:t>
        </w:r>
        <w:proofErr w:type="spellEnd"/>
        <w:r w:rsidR="008364E6">
          <w:rPr>
            <w:rStyle w:val="Hyperlink1"/>
            <w:sz w:val="20"/>
            <w:szCs w:val="20"/>
            <w:lang w:val="ru"/>
          </w:rPr>
          <w:t>»</w:t>
        </w:r>
      </w:hyperlink>
      <w:r w:rsidR="00DB4636" w:rsidRPr="008364E6">
        <w:rPr>
          <w:rFonts w:ascii="Arial" w:hAnsi="Arial" w:cs="Arial"/>
          <w:sz w:val="20"/>
          <w:szCs w:val="20"/>
        </w:rPr>
        <w:t xml:space="preserve"> </w:t>
      </w:r>
      <w:r w:rsidR="00DB4636" w:rsidRPr="008364E6"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proofErr w:type="spellStart"/>
      <w:r w:rsidR="00DB4636" w:rsidRPr="008364E6">
        <w:rPr>
          <w:rFonts w:ascii="Arial" w:hAnsi="Arial" w:cs="Arial"/>
          <w:color w:val="000000"/>
          <w:sz w:val="20"/>
          <w:szCs w:val="20"/>
          <w:shd w:val="clear" w:color="auto" w:fill="FFFFFF"/>
        </w:rPr>
        <w:t>Fuzzy</w:t>
      </w:r>
      <w:proofErr w:type="spellEnd"/>
      <w:r w:rsidR="00DB4636" w:rsidRPr="008364E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B4636" w:rsidRPr="008364E6">
        <w:rPr>
          <w:rFonts w:ascii="Arial" w:hAnsi="Arial" w:cs="Arial"/>
          <w:color w:val="000000"/>
          <w:sz w:val="20"/>
          <w:szCs w:val="20"/>
          <w:shd w:val="clear" w:color="auto" w:fill="FFFFFF"/>
        </w:rPr>
        <w:t>Logic</w:t>
      </w:r>
      <w:proofErr w:type="spellEnd"/>
      <w:r w:rsidR="00DB4636" w:rsidRPr="008364E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B4636" w:rsidRPr="008364E6">
        <w:rPr>
          <w:rFonts w:ascii="Arial" w:hAnsi="Arial" w:cs="Arial"/>
          <w:color w:val="000000"/>
          <w:sz w:val="20"/>
          <w:szCs w:val="20"/>
          <w:shd w:val="clear" w:color="auto" w:fill="FFFFFF"/>
        </w:rPr>
        <w:t>Labs</w:t>
      </w:r>
      <w:proofErr w:type="spellEnd"/>
      <w:r w:rsidR="00DB4636" w:rsidRPr="008364E6"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  <w:r w:rsidR="00DB4636" w:rsidRPr="008364E6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 </w:t>
      </w:r>
      <w:r w:rsidR="00DB4636" w:rsidRPr="008364E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— провайдер интеллектуальной </w:t>
      </w:r>
      <w:proofErr w:type="spellStart"/>
      <w:r w:rsidR="00DB4636" w:rsidRPr="008364E6">
        <w:rPr>
          <w:rFonts w:ascii="Arial" w:hAnsi="Arial" w:cs="Arial"/>
          <w:color w:val="000000"/>
          <w:sz w:val="20"/>
          <w:szCs w:val="20"/>
          <w:shd w:val="clear" w:color="auto" w:fill="FFFFFF"/>
        </w:rPr>
        <w:t>антифрод</w:t>
      </w:r>
      <w:proofErr w:type="spellEnd"/>
      <w:r w:rsidR="000942FA" w:rsidRPr="008364E6">
        <w:rPr>
          <w:rFonts w:ascii="Arial" w:hAnsi="Arial" w:cs="Arial"/>
          <w:color w:val="000000"/>
          <w:sz w:val="20"/>
          <w:szCs w:val="20"/>
          <w:shd w:val="clear" w:color="auto" w:fill="FFFFFF"/>
        </w:rPr>
        <w:t>-</w:t>
      </w:r>
      <w:r w:rsidR="00DB4636" w:rsidRPr="008364E6">
        <w:rPr>
          <w:rFonts w:ascii="Arial" w:hAnsi="Arial" w:cs="Arial"/>
          <w:color w:val="000000"/>
          <w:sz w:val="20"/>
          <w:szCs w:val="20"/>
          <w:shd w:val="clear" w:color="auto" w:fill="FFFFFF"/>
        </w:rPr>
        <w:t>платформы, базирующейся на технологиях искусственного интеллекта. Компания осуществляет деятельность в области информационных технологий в сфере противодействия мошенническим событиям в различных каналах обслуживания клиентов. Компания реализует комплексные ИТ-</w:t>
      </w:r>
      <w:r w:rsidR="00DB4636" w:rsidRPr="008364E6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проекты для организации безопасного функционирования разных отраслей экономики: от финансового сектора до предприятий розничной торговли. </w:t>
      </w:r>
      <w:hyperlink r:id="rId11" w:tooltip="https://www.company.rt.ru/press/news/d466575/" w:history="1">
        <w:r w:rsidR="00DB4636" w:rsidRPr="008364E6">
          <w:rPr>
            <w:rStyle w:val="af4"/>
            <w:rFonts w:ascii="Arial" w:hAnsi="Arial" w:cs="Arial"/>
            <w:sz w:val="20"/>
            <w:szCs w:val="20"/>
          </w:rPr>
          <w:t>Присоединившись к «Ростелекому»</w:t>
        </w:r>
      </w:hyperlink>
      <w:r w:rsidR="00DB4636" w:rsidRPr="008364E6">
        <w:rPr>
          <w:rFonts w:ascii="Arial" w:hAnsi="Arial" w:cs="Arial"/>
          <w:color w:val="000000"/>
          <w:sz w:val="20"/>
          <w:szCs w:val="20"/>
          <w:shd w:val="clear" w:color="auto" w:fill="FFFFFF"/>
        </w:rPr>
        <w:t>, компания «</w:t>
      </w:r>
      <w:proofErr w:type="spellStart"/>
      <w:r w:rsidR="00DB4636" w:rsidRPr="008364E6">
        <w:rPr>
          <w:rFonts w:ascii="Arial" w:hAnsi="Arial" w:cs="Arial"/>
          <w:color w:val="000000"/>
          <w:sz w:val="20"/>
          <w:szCs w:val="20"/>
          <w:shd w:val="clear" w:color="auto" w:fill="FFFFFF"/>
        </w:rPr>
        <w:t>Фаззи</w:t>
      </w:r>
      <w:proofErr w:type="spellEnd"/>
      <w:r w:rsidR="00DB4636" w:rsidRPr="008364E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B4636" w:rsidRPr="008364E6">
        <w:rPr>
          <w:rFonts w:ascii="Arial" w:hAnsi="Arial" w:cs="Arial"/>
          <w:color w:val="000000"/>
          <w:sz w:val="20"/>
          <w:szCs w:val="20"/>
          <w:shd w:val="clear" w:color="auto" w:fill="FFFFFF"/>
        </w:rPr>
        <w:t>Лоджик</w:t>
      </w:r>
      <w:proofErr w:type="spellEnd"/>
      <w:r w:rsidR="00DB4636" w:rsidRPr="008364E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B4636" w:rsidRPr="008364E6">
        <w:rPr>
          <w:rFonts w:ascii="Arial" w:hAnsi="Arial" w:cs="Arial"/>
          <w:color w:val="000000"/>
          <w:sz w:val="20"/>
          <w:szCs w:val="20"/>
          <w:shd w:val="clear" w:color="auto" w:fill="FFFFFF"/>
        </w:rPr>
        <w:t>Лабс</w:t>
      </w:r>
      <w:proofErr w:type="spellEnd"/>
      <w:r w:rsidR="00DB4636" w:rsidRPr="008364E6">
        <w:rPr>
          <w:rFonts w:ascii="Arial" w:hAnsi="Arial" w:cs="Arial"/>
          <w:color w:val="000000"/>
          <w:sz w:val="20"/>
          <w:szCs w:val="20"/>
          <w:shd w:val="clear" w:color="auto" w:fill="FFFFFF"/>
        </w:rPr>
        <w:t>» получила новые возможности для дальнейшего развития и продвижения на новых рынках.</w:t>
      </w:r>
    </w:p>
    <w:p w:rsidR="00A47811" w:rsidRPr="008364E6" w:rsidRDefault="00DB4636" w:rsidP="008364E6">
      <w:pPr>
        <w:spacing w:before="40"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8364E6">
        <w:rPr>
          <w:rFonts w:ascii="Arial" w:hAnsi="Arial" w:cs="Arial"/>
          <w:color w:val="808080" w:themeColor="background1" w:themeShade="80"/>
          <w:sz w:val="20"/>
          <w:szCs w:val="20"/>
        </w:rPr>
        <w:t>***</w:t>
      </w:r>
    </w:p>
    <w:p w:rsidR="00A47811" w:rsidRPr="008364E6" w:rsidRDefault="008F004E" w:rsidP="008364E6">
      <w:pPr>
        <w:spacing w:before="40" w:after="0" w:line="240" w:lineRule="auto"/>
        <w:rPr>
          <w:rFonts w:ascii="Arial" w:hAnsi="Arial" w:cs="Arial"/>
          <w:sz w:val="20"/>
          <w:szCs w:val="20"/>
        </w:rPr>
      </w:pPr>
      <w:hyperlink r:id="rId12" w:tooltip="https://www.company.rt.ru/" w:history="1">
        <w:r w:rsidR="00DB4636" w:rsidRPr="008364E6">
          <w:rPr>
            <w:rFonts w:ascii="Arial" w:hAnsi="Arial" w:cs="Arial"/>
            <w:b/>
            <w:bCs/>
            <w:color w:val="0563C1"/>
            <w:sz w:val="20"/>
            <w:szCs w:val="20"/>
            <w:u w:val="single"/>
          </w:rPr>
          <w:t>ПАО «Ростелеком»</w:t>
        </w:r>
      </w:hyperlink>
      <w:r w:rsidR="00DB4636" w:rsidRPr="008364E6">
        <w:rPr>
          <w:rFonts w:ascii="Arial" w:hAnsi="Arial" w:cs="Arial"/>
          <w:sz w:val="20"/>
          <w:szCs w:val="20"/>
        </w:rPr>
        <w:t xml:space="preserve"> — крупнейший в России интегрированный провайдер цифровых услуг и решений, который присутствует во всех сегментах рынка и охватывает миллионы домохозяйств, государственных и частных организаций.</w:t>
      </w:r>
    </w:p>
    <w:p w:rsidR="00A47811" w:rsidRPr="008364E6" w:rsidRDefault="00DB4636" w:rsidP="008364E6">
      <w:pPr>
        <w:spacing w:before="40" w:after="0" w:line="240" w:lineRule="auto"/>
        <w:rPr>
          <w:rFonts w:ascii="Arial" w:hAnsi="Arial" w:cs="Arial"/>
          <w:sz w:val="20"/>
          <w:szCs w:val="20"/>
        </w:rPr>
      </w:pPr>
      <w:r w:rsidRPr="008364E6">
        <w:rPr>
          <w:rFonts w:ascii="Arial" w:hAnsi="Arial" w:cs="Arial"/>
          <w:sz w:val="20"/>
          <w:szCs w:val="20"/>
        </w:rPr>
        <w:t xml:space="preserve">Компания занимает лидирующие позиции на рынке услуг высокоскоростного доступа в интернет и платного телевидения, а также мобильной связи. Количество клиентов услуг доступа в интернет с использованием оптических технологий составляет 12,4 млн. «Ростелеком» входит в топ-3 мобильных операторов страны с более чем 48 млн абонентов. Компания совместно с партнерами развивает </w:t>
      </w:r>
      <w:proofErr w:type="spellStart"/>
      <w:r w:rsidRPr="008364E6">
        <w:rPr>
          <w:rFonts w:ascii="Arial" w:hAnsi="Arial" w:cs="Arial"/>
          <w:sz w:val="20"/>
          <w:szCs w:val="20"/>
        </w:rPr>
        <w:t>видеосервис</w:t>
      </w:r>
      <w:proofErr w:type="spellEnd"/>
      <w:r w:rsidRPr="008364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64E6">
        <w:rPr>
          <w:rFonts w:ascii="Arial" w:hAnsi="Arial" w:cs="Arial"/>
          <w:sz w:val="20"/>
          <w:szCs w:val="20"/>
        </w:rPr>
        <w:t>Wink</w:t>
      </w:r>
      <w:proofErr w:type="spellEnd"/>
      <w:r w:rsidRPr="008364E6">
        <w:rPr>
          <w:rFonts w:ascii="Arial" w:hAnsi="Arial" w:cs="Arial"/>
          <w:sz w:val="20"/>
          <w:szCs w:val="20"/>
        </w:rPr>
        <w:t>, который занимает второе место среди крупнейших онлайн-кинотеатров России по количеству активных подписчиков.</w:t>
      </w:r>
    </w:p>
    <w:p w:rsidR="00A47811" w:rsidRPr="008364E6" w:rsidRDefault="00DB4636" w:rsidP="008364E6">
      <w:pPr>
        <w:spacing w:before="40" w:after="0" w:line="240" w:lineRule="auto"/>
        <w:rPr>
          <w:rFonts w:ascii="Arial" w:hAnsi="Arial" w:cs="Arial"/>
          <w:sz w:val="20"/>
          <w:szCs w:val="20"/>
        </w:rPr>
      </w:pPr>
      <w:r w:rsidRPr="008364E6">
        <w:rPr>
          <w:rFonts w:ascii="Arial" w:hAnsi="Arial" w:cs="Arial"/>
          <w:sz w:val="20"/>
          <w:szCs w:val="20"/>
        </w:rPr>
        <w:t xml:space="preserve">«Ростелеком» — признанный технологический лидер в инновационных решениях в области цифровых государственных сервисов, </w:t>
      </w:r>
      <w:proofErr w:type="spellStart"/>
      <w:r w:rsidRPr="008364E6">
        <w:rPr>
          <w:rFonts w:ascii="Arial" w:hAnsi="Arial" w:cs="Arial"/>
          <w:sz w:val="20"/>
          <w:szCs w:val="20"/>
        </w:rPr>
        <w:t>кибербезопасности</w:t>
      </w:r>
      <w:proofErr w:type="spellEnd"/>
      <w:r w:rsidRPr="008364E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364E6">
        <w:rPr>
          <w:rFonts w:ascii="Arial" w:hAnsi="Arial" w:cs="Arial"/>
          <w:sz w:val="20"/>
          <w:szCs w:val="20"/>
        </w:rPr>
        <w:t>цифровизации</w:t>
      </w:r>
      <w:proofErr w:type="spellEnd"/>
      <w:r w:rsidRPr="008364E6">
        <w:rPr>
          <w:rFonts w:ascii="Arial" w:hAnsi="Arial" w:cs="Arial"/>
          <w:sz w:val="20"/>
          <w:szCs w:val="20"/>
        </w:rPr>
        <w:t xml:space="preserve"> регионов, здравоохранения, биометрии, образования, ЖКХ, а также в сфере облачных вычислений и услуг дата-центров и других. Компания последовательно занимается </w:t>
      </w:r>
      <w:proofErr w:type="spellStart"/>
      <w:r w:rsidRPr="008364E6">
        <w:rPr>
          <w:rFonts w:ascii="Arial" w:hAnsi="Arial" w:cs="Arial"/>
          <w:sz w:val="20"/>
          <w:szCs w:val="20"/>
        </w:rPr>
        <w:t>импортозамещением</w:t>
      </w:r>
      <w:proofErr w:type="spellEnd"/>
      <w:r w:rsidRPr="008364E6">
        <w:rPr>
          <w:rFonts w:ascii="Arial" w:hAnsi="Arial" w:cs="Arial"/>
          <w:sz w:val="20"/>
          <w:szCs w:val="20"/>
        </w:rPr>
        <w:t>, включая собственную разработку программного обеспечения и производство телеком-оборудования.</w:t>
      </w:r>
    </w:p>
    <w:sectPr w:rsidR="00A47811" w:rsidRPr="008364E6">
      <w:headerReference w:type="default" r:id="rId13"/>
      <w:pgSz w:w="11906" w:h="16838"/>
      <w:pgMar w:top="1134" w:right="850" w:bottom="1134" w:left="1701" w:header="11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04E" w:rsidRDefault="008F004E">
      <w:pPr>
        <w:spacing w:after="0" w:line="240" w:lineRule="auto"/>
      </w:pPr>
      <w:r>
        <w:separator/>
      </w:r>
    </w:p>
  </w:endnote>
  <w:endnote w:type="continuationSeparator" w:id="0">
    <w:p w:rsidR="008F004E" w:rsidRDefault="008F0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04E" w:rsidRDefault="008F004E">
      <w:pPr>
        <w:spacing w:after="0" w:line="240" w:lineRule="auto"/>
      </w:pPr>
      <w:r>
        <w:separator/>
      </w:r>
    </w:p>
  </w:footnote>
  <w:footnote w:type="continuationSeparator" w:id="0">
    <w:p w:rsidR="008F004E" w:rsidRDefault="008F0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811" w:rsidRDefault="00DB4636">
    <w:pPr>
      <w:pStyle w:val="af"/>
    </w:pPr>
    <w:r>
      <w:rPr>
        <w:rFonts w:ascii="Arial" w:hAnsi="Arial" w:cs="Arial"/>
        <w:noProof/>
        <w:color w:val="000000"/>
        <w:lang w:eastAsia="ru-RU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4110990</wp:posOffset>
              </wp:positionH>
              <wp:positionV relativeFrom="paragraph">
                <wp:posOffset>-398145</wp:posOffset>
              </wp:positionV>
              <wp:extent cx="1647825" cy="962025"/>
              <wp:effectExtent l="0" t="0" r="9525" b="9525"/>
              <wp:wrapSquare wrapText="bothSides"/>
              <wp:docPr id="1" name="Рисунок 1" descr="Изображение выглядит как дизайн, оригами&#10;&#10;Автоматически созданное описание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0026813" name="Рисунок 1" descr="Изображение выглядит как дизайн, оригами&#10;&#10;Автоматически созданное описание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47825" cy="9620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61312;o:allowoverlap:true;o:allowincell:true;mso-position-horizontal-relative:margin;margin-left:323.70pt;mso-position-horizontal:absolute;mso-position-vertical-relative:text;margin-top:-31.35pt;mso-position-vertical:absolute;width:129.75pt;height:75.75pt;mso-wrap-distance-left:9.00pt;mso-wrap-distance-top:0.00pt;mso-wrap-distance-right:9.00pt;mso-wrap-distance-bottom:0.00pt;" stroked="false">
              <v:path textboxrect="0,0,0,0"/>
              <w10:wrap type="square"/>
              <v:imagedata r:id="rId2" o:title=""/>
            </v:shape>
          </w:pict>
        </mc:Fallback>
      </mc:AlternateContent>
    </w: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-635</wp:posOffset>
              </wp:positionH>
              <wp:positionV relativeFrom="paragraph">
                <wp:posOffset>-344170</wp:posOffset>
              </wp:positionV>
              <wp:extent cx="1746250" cy="655320"/>
              <wp:effectExtent l="0" t="0" r="6350" b="0"/>
              <wp:wrapTopAndBottom/>
              <wp:docPr id="2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ress-r_1.png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746250" cy="6553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251659264;o:allowoverlap:true;o:allowincell:true;mso-position-horizontal-relative:margin;margin-left:-0.05pt;mso-position-horizontal:absolute;mso-position-vertical-relative:text;margin-top:-27.10pt;mso-position-vertical:absolute;width:137.50pt;height:51.60pt;mso-wrap-distance-left:9.00pt;mso-wrap-distance-top:0.00pt;mso-wrap-distance-right:9.00pt;mso-wrap-distance-bottom:0.00pt;" stroked="false">
              <v:path textboxrect="0,0,0,0"/>
              <w10:wrap type="topAndBottom"/>
              <v:imagedata r:id="rId4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23730"/>
    <w:multiLevelType w:val="hybridMultilevel"/>
    <w:tmpl w:val="DA8E0DA4"/>
    <w:lvl w:ilvl="0" w:tplc="B05E9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0E82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76FD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36BA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BE15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A2F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EAAA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C063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B820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16273"/>
    <w:multiLevelType w:val="hybridMultilevel"/>
    <w:tmpl w:val="342CDA5C"/>
    <w:lvl w:ilvl="0" w:tplc="90FA5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52E0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EA98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7C0B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BCF8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9AA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CC3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0EB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8A7F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811"/>
    <w:rsid w:val="000805BC"/>
    <w:rsid w:val="000942FA"/>
    <w:rsid w:val="000F786B"/>
    <w:rsid w:val="000F7CB7"/>
    <w:rsid w:val="00112494"/>
    <w:rsid w:val="00145BE7"/>
    <w:rsid w:val="001A5382"/>
    <w:rsid w:val="001B40BC"/>
    <w:rsid w:val="002009E9"/>
    <w:rsid w:val="00275F87"/>
    <w:rsid w:val="002C1711"/>
    <w:rsid w:val="002C4044"/>
    <w:rsid w:val="002E6589"/>
    <w:rsid w:val="0033324B"/>
    <w:rsid w:val="00351BCD"/>
    <w:rsid w:val="003A1740"/>
    <w:rsid w:val="003A3163"/>
    <w:rsid w:val="003B3203"/>
    <w:rsid w:val="003C7405"/>
    <w:rsid w:val="003D0412"/>
    <w:rsid w:val="003D1B17"/>
    <w:rsid w:val="004917F7"/>
    <w:rsid w:val="004F3DDD"/>
    <w:rsid w:val="00560ED7"/>
    <w:rsid w:val="006773DB"/>
    <w:rsid w:val="00760579"/>
    <w:rsid w:val="007963D4"/>
    <w:rsid w:val="007C0B32"/>
    <w:rsid w:val="007D1523"/>
    <w:rsid w:val="008002AA"/>
    <w:rsid w:val="008364E6"/>
    <w:rsid w:val="00843FA7"/>
    <w:rsid w:val="008F004E"/>
    <w:rsid w:val="008F61FE"/>
    <w:rsid w:val="00925843"/>
    <w:rsid w:val="00985DB7"/>
    <w:rsid w:val="009D4157"/>
    <w:rsid w:val="009D4FF4"/>
    <w:rsid w:val="00A024B0"/>
    <w:rsid w:val="00A23918"/>
    <w:rsid w:val="00A35B62"/>
    <w:rsid w:val="00A465A1"/>
    <w:rsid w:val="00A47811"/>
    <w:rsid w:val="00A672FC"/>
    <w:rsid w:val="00AA39D9"/>
    <w:rsid w:val="00AD7D10"/>
    <w:rsid w:val="00B050B2"/>
    <w:rsid w:val="00B27D25"/>
    <w:rsid w:val="00B5759C"/>
    <w:rsid w:val="00B6752B"/>
    <w:rsid w:val="00B837B1"/>
    <w:rsid w:val="00BC227B"/>
    <w:rsid w:val="00BE0333"/>
    <w:rsid w:val="00C06299"/>
    <w:rsid w:val="00C5655B"/>
    <w:rsid w:val="00C861BE"/>
    <w:rsid w:val="00CB5F1A"/>
    <w:rsid w:val="00CD6BC4"/>
    <w:rsid w:val="00CF2B03"/>
    <w:rsid w:val="00DB4636"/>
    <w:rsid w:val="00DD16E7"/>
    <w:rsid w:val="00E60453"/>
    <w:rsid w:val="00F03041"/>
    <w:rsid w:val="00F14DD5"/>
    <w:rsid w:val="00F37C04"/>
    <w:rsid w:val="00FA5591"/>
    <w:rsid w:val="00FB500E"/>
    <w:rsid w:val="00FC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AFA30"/>
  <w15:docId w15:val="{3192A54F-A148-41E5-96C4-2CE45212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</w:style>
  <w:style w:type="table" w:styleId="af3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Hyperlink1">
    <w:name w:val="Hyperlink.1"/>
    <w:basedOn w:val="a0"/>
    <w:rPr>
      <w:rFonts w:ascii="Arial" w:eastAsia="Arial" w:hAnsi="Arial" w:cs="Arial"/>
      <w:b/>
      <w:bCs/>
      <w:color w:val="0070C0"/>
      <w:u w:val="single"/>
    </w:rPr>
  </w:style>
  <w:style w:type="paragraph" w:styleId="af6">
    <w:name w:val="List Paragraph"/>
    <w:basedOn w:val="a"/>
    <w:uiPriority w:val="34"/>
    <w:qFormat/>
    <w:pPr>
      <w:spacing w:after="120" w:line="240" w:lineRule="auto"/>
      <w:ind w:left="720"/>
      <w:contextualSpacing/>
    </w:pPr>
    <w:rPr>
      <w:rFonts w:ascii="Cambria" w:hAnsi="Cambria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b/>
      <w:bCs/>
      <w:sz w:val="20"/>
      <w:szCs w:val="20"/>
    </w:rPr>
  </w:style>
  <w:style w:type="paragraph" w:styleId="afc">
    <w:name w:val="Revision"/>
    <w:hidden/>
    <w:uiPriority w:val="99"/>
    <w:semiHidden/>
    <w:pPr>
      <w:spacing w:after="0" w:line="240" w:lineRule="auto"/>
    </w:p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  <w:style w:type="paragraph" w:styleId="aff">
    <w:name w:val="No Spacing"/>
    <w:link w:val="aff0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0">
    <w:name w:val="Без интервала Знак"/>
    <w:basedOn w:val="a0"/>
    <w:link w:val="aff"/>
    <w:uiPriority w:val="1"/>
    <w:rPr>
      <w:rFonts w:ascii="Calibri" w:eastAsia="Calibri" w:hAnsi="Calibri" w:cs="Times New Roman"/>
    </w:rPr>
  </w:style>
  <w:style w:type="paragraph" w:styleId="aff1">
    <w:name w:val="footnote text"/>
    <w:basedOn w:val="a"/>
    <w:link w:val="aff2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rPr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a333feb8ddeee97f57121fd2094c0521bd6ff683d8d0a42f228bf8a64b8551e1msonormal">
    <w:name w:val="a333feb8ddeee97f57121fd2094c0521bd6ff683d8d0a42f228bf8a64b8551e1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pany.rt.ru/press/news/d470957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mpany.r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mpany.rt.ru/press/news/d466575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zlabs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ena.shamratova@rt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EEB65-2474-4770-875C-EDFC7F754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Самардакова Ольга</dc:creator>
  <cp:keywords/>
  <dc:description/>
  <cp:lastModifiedBy>Шамратова Елена Александровна</cp:lastModifiedBy>
  <cp:revision>4</cp:revision>
  <dcterms:created xsi:type="dcterms:W3CDTF">2024-12-26T11:30:00Z</dcterms:created>
  <dcterms:modified xsi:type="dcterms:W3CDTF">2024-12-27T05:12:00Z</dcterms:modified>
</cp:coreProperties>
</file>