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>ДЕЙСТВИЯ ПРИ УГРОЗЕ СОВЕРШЕНИЯ ТЕРРОРИСТИЧЕСКОГО АКТА</w:t>
      </w:r>
    </w:p>
    <w:p w:rsidR="00ED02EB" w:rsidRPr="00A12F23" w:rsidRDefault="00ED02EB" w:rsidP="00ED02E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</w:p>
    <w:p w:rsidR="00ED02EB" w:rsidRPr="00A12F23" w:rsidRDefault="00ED02EB" w:rsidP="00ED02E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noProof/>
          <w:color w:val="0095FE"/>
          <w:sz w:val="21"/>
          <w:szCs w:val="21"/>
          <w:lang w:eastAsia="ru-RU"/>
        </w:rPr>
        <w:drawing>
          <wp:inline distT="0" distB="0" distL="0" distR="0" wp14:anchorId="6DE26093" wp14:editId="209FDCD2">
            <wp:extent cx="6199094" cy="4391025"/>
            <wp:effectExtent l="0" t="0" r="0" b="0"/>
            <wp:docPr id="1" name="Рисунок 1" descr="antiterror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titerror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094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Всегда контролируйте ситуацию вокруг себя, особенно когда находитесь в местах массового скопления людей.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Случайно узнав о готовящемся теракте, немедленно сообщите об этом в правоохранительные органы.</w:t>
      </w:r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Если вдруг началась активизация сил безопасности и правоохранительных органов, не проявляйте любопытства, идите в другую сторону, но не бегом, чтобы вас не приняли за противника.</w:t>
      </w:r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 взрыве или начале стрельбы немедленно падайте на землю, лучше под прикрытие (бордюр, торговую палатку, машину и т.п.). Для большей безопасности накройте голову руками.</w:t>
      </w:r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 возникновении паники, когда вы находитесь в толпе: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если оказались в толпе, позвольте ей нести Вас, </w:t>
      </w:r>
      <w:r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но попытайтесь выбраться из неё;</w:t>
      </w:r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глубоко вдохните и разведите согнутые в локтях руки чуть в стороны, чтобы грудная клетка не была сдавлена;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стремитесь оказаться подальше от высоких и крупных людей, людей с громоздкими предметами и большими сумками;</w:t>
      </w:r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любыми способами старайтесь удержаться на ногах;</w:t>
      </w:r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lastRenderedPageBreak/>
        <w:t>не держите руки в карманах;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двигаясь, поднимайте ноги как можно выше, ставьте ногу на полную стопу, не семените, не поднимайтесь на цыпочки;</w:t>
      </w:r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если давка приняла угрожающий характер, немедленно, не раздумывая, освободитесь от любой ноши, прежде всего от сумки на длинном ремне и шарфа;</w:t>
      </w:r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если что-то уронили, ни в коем случае не наклоняйтесь, чтобы поднять;</w:t>
      </w:r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если вы упали, постарайтесь как можно быстрее подняться на ноги. При этом не опирайтесь на руки (их отдавят либо сломают). Старайтесь хоть на мгновение встать на подошвы или на носки. </w:t>
      </w:r>
      <w:proofErr w:type="gramStart"/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Обретя опору, "выныривайте", резко оттолкнувшись от земли ногами;</w:t>
      </w:r>
      <w:proofErr w:type="gramEnd"/>
    </w:p>
    <w:p w:rsidR="00ED02EB" w:rsidRPr="00A12F23" w:rsidRDefault="00ED02EB" w:rsidP="00ED02E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если встать не удается, свернитесь клубком, защитите голову предплечьями, а ладонями прикройте затылок;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попав в переполненное людьми помещение, заранее определите, какие места при возникновении экстремальной ситуации наиболее опасны (стеклянные двери и перегородки и т.п.), обратите внимание на запасные и аварийные выходы, мысленно проделайте путь к ним;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легче всего укрыться от толпы в углах зала или вблизи стен, но сложнее оттуда добираться до выхода.</w:t>
      </w:r>
    </w:p>
    <w:p w:rsidR="00C444E7" w:rsidRDefault="00C444E7">
      <w:bookmarkStart w:id="0" w:name="_GoBack"/>
      <w:bookmarkEnd w:id="0"/>
    </w:p>
    <w:sectPr w:rsidR="00C44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75D"/>
    <w:rsid w:val="005D475D"/>
    <w:rsid w:val="00C444E7"/>
    <w:rsid w:val="00ED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2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2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kardonikskaya.ru/images/antiterror/antiterror4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1762</Characters>
  <Application>Microsoft Office Word</Application>
  <DocSecurity>0</DocSecurity>
  <Lines>14</Lines>
  <Paragraphs>4</Paragraphs>
  <ScaleCrop>false</ScaleCrop>
  <Company>Home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ПКС</dc:creator>
  <cp:keywords/>
  <dc:description/>
  <cp:lastModifiedBy>ПКС</cp:lastModifiedBy>
  <cp:revision>2</cp:revision>
  <dcterms:created xsi:type="dcterms:W3CDTF">2019-02-19T04:52:00Z</dcterms:created>
  <dcterms:modified xsi:type="dcterms:W3CDTF">2019-02-19T04:52:00Z</dcterms:modified>
</cp:coreProperties>
</file>